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0D" w:rsidRDefault="0033370D" w:rsidP="0033370D">
      <w:pPr>
        <w:jc w:val="both"/>
        <w:rPr>
          <w:rFonts w:ascii="Times New Roman" w:hAnsi="Times New Roman" w:cs="Times New Roman"/>
          <w:color w:val="2C363A"/>
          <w:sz w:val="24"/>
          <w:szCs w:val="21"/>
          <w:shd w:val="clear" w:color="auto" w:fill="FFFFFF"/>
        </w:rPr>
      </w:pPr>
      <w:bookmarkStart w:id="0" w:name="_GoBack"/>
      <w:bookmarkEnd w:id="0"/>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I nderuar Z. ******,</w:t>
      </w:r>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 xml:space="preserve">Në përgjigje të kërkesës tuaj për informim, dërguar në adresën elektronike </w:t>
      </w:r>
      <w:hyperlink r:id="rId4" w:history="1">
        <w:r w:rsidRPr="0085020E">
          <w:rPr>
            <w:rStyle w:val="Hyperlink"/>
            <w:rFonts w:ascii="Times New Roman" w:hAnsi="Times New Roman" w:cs="Times New Roman"/>
            <w:sz w:val="24"/>
            <w:szCs w:val="21"/>
            <w:shd w:val="clear" w:color="auto" w:fill="FFFFFF"/>
          </w:rPr>
          <w:t>erik.veizi@magjistratura.edu.al</w:t>
        </w:r>
      </w:hyperlink>
      <w:r>
        <w:rPr>
          <w:rFonts w:ascii="Times New Roman" w:hAnsi="Times New Roman" w:cs="Times New Roman"/>
          <w:color w:val="2C363A"/>
          <w:sz w:val="24"/>
          <w:szCs w:val="21"/>
          <w:shd w:val="clear" w:color="auto" w:fill="FFFFFF"/>
        </w:rPr>
        <w:t>, më datë 25.5.2021, ku ju kërkoni nga Shkolla e Magjistraturës kopje elektronike të tezës së provimit hyrës, të vitit akademik 2021-2022.</w:t>
      </w:r>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Për sa mësipër, ju bëjmë me dije se teza e provimit të pranimit për në programin e formimit fillestar, që i përket vitit akademik 2021-2022, është publikuar më datë 25.4.2021, bashkëngjitur me çelësin e zgjidhjes në faqen zyrtare të Shkollës së Magjistraturës, si dhe në ambjentet e brendshme të shkollës.</w:t>
      </w:r>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Shpallja publike e tezave dhe çelësi i tyre qëndrojnë në faqen e shkollës vetëm për periudhën e kohëzgjtjes së konkursit të pranimit dhe të vlerësimit të përgjigjeve nga komisioni vlerësues, me qëllim që të njihen pjesëmarrësit dhe të kontrollojnë përgjigjet që kanë dhënë me ato që duhet të jepeshin.</w:t>
      </w:r>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Pas këtij momenti tezat dhe përgjigjet e tyre hiqen nga faqja zyrtare dhe nga mjediset publike ku janë vendosur, sepse ato janë pjesë e fondit të tezave të shkollës.</w:t>
      </w:r>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Shkolla e Magjistraturës nuk mban kopje elektronike të tezave dhe nuk i shpërndan ato paraprakisht, për shkak të ruajtjes së sigurisë dhe konfidencialitetit të provimit.</w:t>
      </w:r>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Duke Ju falënderuar për mirëkuptimin,</w:t>
      </w:r>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Erik VEIZI</w:t>
      </w:r>
    </w:p>
    <w:p w:rsidR="0033370D" w:rsidRDefault="0033370D" w:rsidP="0033370D">
      <w:pPr>
        <w:jc w:val="both"/>
        <w:rPr>
          <w:rFonts w:ascii="Times New Roman" w:hAnsi="Times New Roman" w:cs="Times New Roman"/>
          <w:color w:val="2C363A"/>
          <w:sz w:val="24"/>
          <w:szCs w:val="21"/>
          <w:shd w:val="clear" w:color="auto" w:fill="FFFFFF"/>
        </w:rPr>
      </w:pPr>
      <w:r>
        <w:rPr>
          <w:rFonts w:ascii="Times New Roman" w:hAnsi="Times New Roman" w:cs="Times New Roman"/>
          <w:color w:val="2C363A"/>
          <w:sz w:val="24"/>
          <w:szCs w:val="21"/>
          <w:shd w:val="clear" w:color="auto" w:fill="FFFFFF"/>
        </w:rPr>
        <w:t>Koordinator për të Drejtën e Informimit, Shkolla e Magjistraturës</w:t>
      </w:r>
    </w:p>
    <w:p w:rsidR="0033370D" w:rsidRPr="0033370D" w:rsidRDefault="0033370D" w:rsidP="0033370D">
      <w:pPr>
        <w:jc w:val="both"/>
        <w:rPr>
          <w:rFonts w:ascii="Times New Roman" w:hAnsi="Times New Roman" w:cs="Times New Roman"/>
          <w:sz w:val="28"/>
        </w:rPr>
      </w:pPr>
    </w:p>
    <w:sectPr w:rsidR="0033370D" w:rsidRPr="003337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0D"/>
    <w:rsid w:val="00086B18"/>
    <w:rsid w:val="0033370D"/>
    <w:rsid w:val="0043579D"/>
    <w:rsid w:val="00D65386"/>
    <w:rsid w:val="00E92E30"/>
    <w:rsid w:val="00F662F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C289F-D10E-4DD3-90D2-23A0EAB14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veizi@magjistratura.e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Veizi</dc:creator>
  <cp:keywords/>
  <dc:description/>
  <cp:lastModifiedBy>Erik Veizi</cp:lastModifiedBy>
  <cp:revision>1</cp:revision>
  <dcterms:created xsi:type="dcterms:W3CDTF">2021-11-09T12:25:00Z</dcterms:created>
  <dcterms:modified xsi:type="dcterms:W3CDTF">2021-11-09T12:35:00Z</dcterms:modified>
</cp:coreProperties>
</file>