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3481B" w14:textId="77777777" w:rsidR="000F7550" w:rsidRPr="00F26E59" w:rsidRDefault="000F7550" w:rsidP="000F7550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b/>
          <w:lang w:eastAsia="sq-AL"/>
        </w:rPr>
        <w:drawing>
          <wp:anchor distT="0" distB="0" distL="114300" distR="114300" simplePos="0" relativeHeight="251659264" behindDoc="0" locked="0" layoutInCell="1" allowOverlap="1" wp14:anchorId="2DF9403A" wp14:editId="4E21CBCF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59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26E59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26E59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2412124C" w14:textId="77777777" w:rsidR="000F7550" w:rsidRPr="00F26E59" w:rsidRDefault="000F7550" w:rsidP="000F7550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454A2F5" w14:textId="77777777" w:rsidR="000F7550" w:rsidRPr="00F26E59" w:rsidRDefault="000F7550" w:rsidP="000F7550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DFC776F" w14:textId="77777777" w:rsidR="000F7550" w:rsidRPr="00F26E59" w:rsidRDefault="000F7550" w:rsidP="000F7550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 xml:space="preserve">          Tiranë më, 4.3.2025</w:t>
      </w:r>
    </w:p>
    <w:p w14:paraId="797E9C69" w14:textId="77777777" w:rsidR="000F7550" w:rsidRPr="00F26E59" w:rsidRDefault="000F7550" w:rsidP="000F7550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 xml:space="preserve">        </w:t>
      </w:r>
    </w:p>
    <w:p w14:paraId="0943661A" w14:textId="77777777" w:rsidR="000F7550" w:rsidRPr="00F26E59" w:rsidRDefault="000F7550" w:rsidP="000F7550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 xml:space="preserve">          M E M O</w:t>
      </w:r>
    </w:p>
    <w:p w14:paraId="79B0B3F5" w14:textId="67E87116" w:rsidR="000F7550" w:rsidRPr="00F26E59" w:rsidRDefault="000F7550" w:rsidP="000F7550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 xml:space="preserve">Lënda: </w:t>
      </w:r>
      <w:r w:rsidRPr="00F26E59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F26E59">
        <w:rPr>
          <w:rFonts w:ascii="Times New Roman" w:eastAsia="Arial" w:hAnsi="Times New Roman" w:cs="Times New Roman"/>
          <w:sz w:val="24"/>
          <w:szCs w:val="24"/>
        </w:rPr>
        <w:t xml:space="preserve">Përmbledhje mbi faktet, çështjet e natyrës </w:t>
      </w:r>
      <w:r w:rsidR="00F26E59" w:rsidRPr="00F26E59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F26E59">
        <w:rPr>
          <w:rFonts w:ascii="Times New Roman" w:eastAsia="Arial" w:hAnsi="Times New Roman" w:cs="Times New Roman"/>
          <w:sz w:val="24"/>
          <w:szCs w:val="24"/>
        </w:rPr>
        <w:t xml:space="preserve"> dhe materiale të shtruara për diskutim dhe ecurinë </w:t>
      </w:r>
      <w:r w:rsidR="00F26E59" w:rsidRPr="00F26E59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F26E59">
        <w:rPr>
          <w:rFonts w:ascii="Times New Roman" w:eastAsia="Arial" w:hAnsi="Times New Roman" w:cs="Times New Roman"/>
          <w:sz w:val="24"/>
          <w:szCs w:val="24"/>
        </w:rPr>
        <w:t xml:space="preserve"> të procesit të gjyqit imitues penal, të zhvilluar më datë 3.3.2025 nga Grupi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, nën udhëheqjen e mentorit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Henrik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Ligori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0AF4A6E8" w14:textId="77777777" w:rsidR="000F7550" w:rsidRPr="00F26E59" w:rsidRDefault="000F7550" w:rsidP="000F755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>*</w:t>
      </w:r>
    </w:p>
    <w:p w14:paraId="66B3D125" w14:textId="77777777" w:rsidR="000F7550" w:rsidRPr="00F26E59" w:rsidRDefault="000F7550" w:rsidP="000F755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26E59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1B6B617E" w14:textId="77777777" w:rsidR="000F7550" w:rsidRPr="00F26E59" w:rsidRDefault="000F7550" w:rsidP="000F755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187EB94" w14:textId="24918DEB" w:rsidR="000F7550" w:rsidRPr="00F26E59" w:rsidRDefault="000F7550" w:rsidP="000F7550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26E59">
        <w:rPr>
          <w:rFonts w:ascii="Times New Roman" w:eastAsia="Arial" w:hAnsi="Times New Roman" w:cs="Times New Roman"/>
          <w:sz w:val="24"/>
          <w:szCs w:val="24"/>
        </w:rPr>
        <w:t xml:space="preserve">Nisur nga lënda e përcaktuar në pjesën hyrëse të kësaj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, sqarojmë se,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 trajton ecurinë e gjyqit imitues penal, të zhvilluar nga kandidatët për Gjyqtar dhe Prokuror të Grupit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, të vitit </w:t>
      </w:r>
      <w:proofErr w:type="spellStart"/>
      <w:r w:rsidRPr="00F26E59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F26E59">
        <w:rPr>
          <w:rFonts w:ascii="Times New Roman" w:eastAsia="Arial" w:hAnsi="Times New Roman" w:cs="Times New Roman"/>
          <w:sz w:val="24"/>
          <w:szCs w:val="24"/>
        </w:rPr>
        <w:t xml:space="preserve">, duke ndjekur kronologjinë si më </w:t>
      </w:r>
      <w:r w:rsidR="00F26E59" w:rsidRPr="00F26E59">
        <w:rPr>
          <w:rFonts w:ascii="Times New Roman" w:eastAsia="Arial" w:hAnsi="Times New Roman" w:cs="Times New Roman"/>
          <w:sz w:val="24"/>
          <w:szCs w:val="24"/>
        </w:rPr>
        <w:t>poshtë</w:t>
      </w:r>
      <w:r w:rsidRPr="00F26E5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56654735" w14:textId="77777777" w:rsidR="000F7550" w:rsidRPr="00F26E59" w:rsidRDefault="000F7550" w:rsidP="000F75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Fabula; </w:t>
      </w:r>
    </w:p>
    <w:p w14:paraId="0669B02C" w14:textId="64147CDE" w:rsidR="000F7550" w:rsidRPr="00F26E59" w:rsidRDefault="000F7550" w:rsidP="000F75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Fazat </w:t>
      </w:r>
      <w:r w:rsidR="00F26E59" w:rsidRPr="00F26E59">
        <w:rPr>
          <w:rFonts w:ascii="Times New Roman" w:hAnsi="Times New Roman" w:cs="Times New Roman"/>
          <w:sz w:val="24"/>
          <w:szCs w:val="24"/>
        </w:rPr>
        <w:t>procedurale</w:t>
      </w:r>
      <w:r w:rsidRPr="00F26E59">
        <w:rPr>
          <w:rFonts w:ascii="Times New Roman" w:hAnsi="Times New Roman" w:cs="Times New Roman"/>
          <w:sz w:val="24"/>
          <w:szCs w:val="24"/>
        </w:rPr>
        <w:t xml:space="preserve"> në të cilat u zhvillua procesi gjyqësor; </w:t>
      </w:r>
    </w:p>
    <w:p w14:paraId="1F9846DA" w14:textId="782C0C7F" w:rsidR="000F7550" w:rsidRPr="00F26E59" w:rsidRDefault="000F7550" w:rsidP="000F755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Çështjet ligjore, </w:t>
      </w:r>
      <w:r w:rsidR="00F26E59" w:rsidRPr="00F26E59">
        <w:rPr>
          <w:rFonts w:ascii="Times New Roman" w:hAnsi="Times New Roman" w:cs="Times New Roman"/>
          <w:sz w:val="24"/>
          <w:szCs w:val="24"/>
        </w:rPr>
        <w:t>procedurale</w:t>
      </w:r>
      <w:r w:rsidRPr="00F26E59">
        <w:rPr>
          <w:rFonts w:ascii="Times New Roman" w:hAnsi="Times New Roman" w:cs="Times New Roman"/>
          <w:sz w:val="24"/>
          <w:szCs w:val="24"/>
        </w:rPr>
        <w:t xml:space="preserve"> dhe materiale të trajtuara gjatë procesit, me qëllim zgjidhjen në themel të mosmarrëveshjes; </w:t>
      </w:r>
    </w:p>
    <w:p w14:paraId="2FE2DBE2" w14:textId="77777777" w:rsidR="000F7550" w:rsidRPr="00F26E59" w:rsidRDefault="000F7550" w:rsidP="000F755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A39E8" w14:textId="77777777" w:rsidR="000F7550" w:rsidRPr="00F26E59" w:rsidRDefault="000F7550" w:rsidP="000F7550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>***</w:t>
      </w:r>
    </w:p>
    <w:p w14:paraId="622C33B9" w14:textId="62E21CF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b/>
          <w:sz w:val="24"/>
          <w:szCs w:val="24"/>
        </w:rPr>
        <w:t xml:space="preserve">Në lidhje me </w:t>
      </w:r>
      <w:r w:rsidR="00F26E59" w:rsidRPr="00F26E59">
        <w:rPr>
          <w:rFonts w:ascii="Times New Roman" w:hAnsi="Times New Roman" w:cs="Times New Roman"/>
          <w:b/>
          <w:sz w:val="24"/>
          <w:szCs w:val="24"/>
        </w:rPr>
        <w:t>çështjen</w:t>
      </w:r>
      <w:r w:rsidRPr="00F26E59">
        <w:rPr>
          <w:rFonts w:ascii="Times New Roman" w:hAnsi="Times New Roman" w:cs="Times New Roman"/>
          <w:b/>
          <w:sz w:val="24"/>
          <w:szCs w:val="24"/>
        </w:rPr>
        <w:t xml:space="preserve"> e parë: </w:t>
      </w:r>
    </w:p>
    <w:p w14:paraId="54C9341F" w14:textId="7777777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Më 5 korrik 2024, rreth orës 10:12, policia u njoftua për një konflikt në oborrin e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fasonerisë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“Meta” në Vorë, ku një burrë po dhunonte një grua. Në vendngjarje, policia gjeti të pandehurin Arbër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Iliazi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të gjakosur dhe pranë tij, kufomën e bashkëshortes Ketrin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Iliazi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. Dëshmitari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Fation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Gorce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raportoi se pa një burrë sipër një gruaje të shtrirë përtokë dhe kur tentoi të ndërhynte, u kërcënua me fjalët: “Ik, mos ha ndonjë plumb.” I frikësuar, ai u largua dhe njoftoi policinë.</w:t>
      </w:r>
    </w:p>
    <w:p w14:paraId="45E16307" w14:textId="7777777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Gjatë kontrollit në banesat e të pandehurit, policia gjeti një medikament të llojit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Xanax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dhe, në një banesë tjetër në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Arrameras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>, një pako postare me 30 fara të dyshuara si “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Cannabis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Sativa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>”.</w:t>
      </w:r>
    </w:p>
    <w:p w14:paraId="72A0CE3E" w14:textId="7777777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52466" w14:textId="74D8516C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b/>
          <w:sz w:val="24"/>
          <w:szCs w:val="24"/>
        </w:rPr>
        <w:t xml:space="preserve">Në lidhje me </w:t>
      </w:r>
      <w:r w:rsidR="00F26E59" w:rsidRPr="00F26E59">
        <w:rPr>
          <w:rFonts w:ascii="Times New Roman" w:hAnsi="Times New Roman" w:cs="Times New Roman"/>
          <w:b/>
          <w:sz w:val="24"/>
          <w:szCs w:val="24"/>
        </w:rPr>
        <w:t>çështjen</w:t>
      </w:r>
      <w:r w:rsidRPr="00F26E59">
        <w:rPr>
          <w:rFonts w:ascii="Times New Roman" w:hAnsi="Times New Roman" w:cs="Times New Roman"/>
          <w:b/>
          <w:sz w:val="24"/>
          <w:szCs w:val="24"/>
        </w:rPr>
        <w:t xml:space="preserve"> e dytë:</w:t>
      </w:r>
    </w:p>
    <w:p w14:paraId="2C222AE8" w14:textId="7777777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>Procesi gjyqësor u zhvilluar në dy faza, me seancë paraprake dhe seancë gjyqësore.</w:t>
      </w:r>
    </w:p>
    <w:p w14:paraId="35D4D58E" w14:textId="77777777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  <w:r w:rsidRPr="00F26E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1892B" w14:textId="77777777" w:rsidR="000F7550" w:rsidRPr="00F26E59" w:rsidRDefault="000F7550" w:rsidP="000F75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Seanca paraprake, ku u shqyrtuan pretendimet e mbrojtjes për pavlefshmëri dhe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papërdorshmëri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provash dhe kërkesa e prokurorisë për pushimin e një akuze;</w:t>
      </w:r>
    </w:p>
    <w:p w14:paraId="58C815A1" w14:textId="77777777" w:rsidR="000F7550" w:rsidRPr="00F26E59" w:rsidRDefault="000F7550" w:rsidP="000F755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>Seanca gjyqësore, ku iu nënshtrua hetimit gjyqësor provat e kërkuara nga ana e prokurorisë dhe mbrojtjes së të pandehurve.</w:t>
      </w:r>
    </w:p>
    <w:p w14:paraId="0EF2A79E" w14:textId="77777777" w:rsidR="000F7550" w:rsidRPr="00F26E59" w:rsidRDefault="000F7550" w:rsidP="000F755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521FB" w14:textId="77777777" w:rsidR="000F7550" w:rsidRPr="00F26E59" w:rsidRDefault="000F7550" w:rsidP="000F755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55BE5" w14:textId="1777D5AC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Në lidhje me </w:t>
      </w:r>
      <w:r w:rsidR="00F26E59" w:rsidRPr="00F26E59">
        <w:rPr>
          <w:rFonts w:ascii="Times New Roman" w:hAnsi="Times New Roman" w:cs="Times New Roman"/>
          <w:b/>
          <w:sz w:val="24"/>
          <w:szCs w:val="24"/>
        </w:rPr>
        <w:t>çështjen</w:t>
      </w:r>
      <w:r w:rsidRPr="00F26E59">
        <w:rPr>
          <w:rFonts w:ascii="Times New Roman" w:hAnsi="Times New Roman" w:cs="Times New Roman"/>
          <w:b/>
          <w:sz w:val="24"/>
          <w:szCs w:val="24"/>
        </w:rPr>
        <w:t xml:space="preserve"> e tretë:  </w:t>
      </w:r>
    </w:p>
    <w:p w14:paraId="3D63457F" w14:textId="7C633A12" w:rsidR="000F7550" w:rsidRPr="00F26E59" w:rsidRDefault="000F7550" w:rsidP="000F75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Gjatë shqyrtimit të kësaj </w:t>
      </w:r>
      <w:r w:rsidR="00F26E59" w:rsidRPr="00F26E59">
        <w:rPr>
          <w:rFonts w:ascii="Times New Roman" w:hAnsi="Times New Roman" w:cs="Times New Roman"/>
          <w:sz w:val="24"/>
          <w:szCs w:val="24"/>
        </w:rPr>
        <w:t>çështje</w:t>
      </w:r>
      <w:r w:rsidRPr="00F26E59">
        <w:rPr>
          <w:rFonts w:ascii="Times New Roman" w:hAnsi="Times New Roman" w:cs="Times New Roman"/>
          <w:sz w:val="24"/>
          <w:szCs w:val="24"/>
        </w:rPr>
        <w:t xml:space="preserve"> penale, në debatin midis palëve, në pyetjet e orientuara nga gjykata, dhe në vendimin përfundimtar të shpallur, u trajtuan </w:t>
      </w:r>
      <w:r w:rsidR="00F26E59" w:rsidRPr="00F26E59">
        <w:rPr>
          <w:rFonts w:ascii="Times New Roman" w:hAnsi="Times New Roman" w:cs="Times New Roman"/>
          <w:sz w:val="24"/>
          <w:szCs w:val="24"/>
        </w:rPr>
        <w:t>çështjet</w:t>
      </w:r>
      <w:r w:rsidRPr="00F26E59">
        <w:rPr>
          <w:rFonts w:ascii="Times New Roman" w:hAnsi="Times New Roman" w:cs="Times New Roman"/>
          <w:sz w:val="24"/>
          <w:szCs w:val="24"/>
        </w:rPr>
        <w:t xml:space="preserve"> e mëposhtme: </w:t>
      </w:r>
    </w:p>
    <w:p w14:paraId="246DE2CB" w14:textId="77777777" w:rsidR="000F7550" w:rsidRPr="00F26E59" w:rsidRDefault="000F7550" w:rsidP="000F7550">
      <w:p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Çështje procedurale që u trajtuan:</w:t>
      </w:r>
    </w:p>
    <w:p w14:paraId="515C6B89" w14:textId="4A687A82" w:rsidR="003F25AD" w:rsidRPr="00F26E59" w:rsidRDefault="003F25AD" w:rsidP="000F755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hAnsi="Times New Roman" w:cs="Times New Roman"/>
          <w:sz w:val="24"/>
          <w:szCs w:val="24"/>
        </w:rPr>
        <w:t>Cilat jan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kushtet q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duhet t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p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rmbushen p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r t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ushtruar kontroll n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banes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n e dyt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? Diskutim mbi konceptin e banes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s.</w:t>
      </w:r>
    </w:p>
    <w:p w14:paraId="26A24E6E" w14:textId="58501CC3" w:rsidR="000F7550" w:rsidRPr="00F26E59" w:rsidRDefault="002A5665" w:rsidP="000F755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hAnsi="Times New Roman" w:cs="Times New Roman"/>
          <w:sz w:val="24"/>
          <w:szCs w:val="24"/>
        </w:rPr>
        <w:t>Si q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ndron raporti midis dy mjeteve t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k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>rkimit t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 prov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Pr="00F26E59">
        <w:rPr>
          <w:rFonts w:ascii="Times New Roman" w:hAnsi="Times New Roman" w:cs="Times New Roman"/>
          <w:sz w:val="24"/>
          <w:szCs w:val="24"/>
        </w:rPr>
        <w:t xml:space="preserve">s, kontrollit dhe sekuestrimit, a ndikon </w:t>
      </w:r>
      <w:r w:rsidR="003F25AD" w:rsidRPr="00F26E59">
        <w:rPr>
          <w:rFonts w:ascii="Times New Roman" w:hAnsi="Times New Roman" w:cs="Times New Roman"/>
          <w:sz w:val="24"/>
          <w:szCs w:val="24"/>
        </w:rPr>
        <w:t>ver</w:t>
      </w:r>
      <w:r w:rsidR="002A72D1" w:rsidRPr="00F26E59">
        <w:rPr>
          <w:rFonts w:ascii="Times New Roman" w:hAnsi="Times New Roman" w:cs="Times New Roman"/>
          <w:sz w:val="24"/>
          <w:szCs w:val="24"/>
        </w:rPr>
        <w:t>ifikimi i paligjshm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>ris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 xml:space="preserve"> s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 xml:space="preserve"> kontrollit n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 xml:space="preserve"> ligjshm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>rin</w:t>
      </w:r>
      <w:r w:rsidR="00BC29C7" w:rsidRPr="00F26E59">
        <w:rPr>
          <w:rFonts w:ascii="Times New Roman" w:hAnsi="Times New Roman" w:cs="Times New Roman"/>
          <w:sz w:val="24"/>
          <w:szCs w:val="24"/>
        </w:rPr>
        <w:t>ë</w:t>
      </w:r>
      <w:r w:rsidR="002A72D1" w:rsidRPr="00F26E59">
        <w:rPr>
          <w:rFonts w:ascii="Times New Roman" w:hAnsi="Times New Roman" w:cs="Times New Roman"/>
          <w:sz w:val="24"/>
          <w:szCs w:val="24"/>
        </w:rPr>
        <w:t xml:space="preserve"> e sekuestrimit</w:t>
      </w:r>
      <w:r w:rsidRPr="00F26E5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B7822BF" w14:textId="6B009B0C" w:rsidR="00BC29C7" w:rsidRPr="00F26E59" w:rsidRDefault="00BC29C7" w:rsidP="000F755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hAnsi="Times New Roman" w:cs="Times New Roman"/>
          <w:sz w:val="24"/>
          <w:szCs w:val="24"/>
        </w:rPr>
        <w:t>Procedura që ndiqet për kontrollin e aparatit celular. Ndryshimi midis këqyrjes dhe kontrollit.</w:t>
      </w:r>
    </w:p>
    <w:p w14:paraId="3BA78CC8" w14:textId="2C1EBC9B" w:rsidR="000F7550" w:rsidRPr="00F26E59" w:rsidRDefault="000F7550" w:rsidP="000F755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Cilat janë kriteret dhe procedura që ndiqet në rastet e sekuestrimit të një pakoje postare?</w:t>
      </w:r>
      <w:r w:rsidR="002A72D1"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Diskutim mbi konceptin e pakos postare.</w:t>
      </w:r>
    </w:p>
    <w:p w14:paraId="25D09EB0" w14:textId="4D4475F4" w:rsidR="000F7550" w:rsidRPr="00F26E59" w:rsidRDefault="000F7550" w:rsidP="000F755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E59">
        <w:rPr>
          <w:rFonts w:ascii="Times New Roman" w:hAnsi="Times New Roman" w:cs="Times New Roman"/>
          <w:iCs/>
          <w:sz w:val="24"/>
          <w:szCs w:val="24"/>
        </w:rPr>
        <w:t xml:space="preserve">Cila janë kriteret dhe procedura që ndiqet për marrjen e procesverbalit 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>t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marrjes s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prov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>s t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nj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Pr="00F26E59">
        <w:rPr>
          <w:rFonts w:ascii="Times New Roman" w:hAnsi="Times New Roman" w:cs="Times New Roman"/>
          <w:iCs/>
          <w:sz w:val="24"/>
          <w:szCs w:val="24"/>
        </w:rPr>
        <w:t xml:space="preserve"> procedim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>i tjet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r penal? </w:t>
      </w:r>
    </w:p>
    <w:p w14:paraId="4F648B18" w14:textId="54AA1FEE" w:rsidR="000F7550" w:rsidRPr="00F26E59" w:rsidRDefault="000F7550" w:rsidP="000F755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E59">
        <w:rPr>
          <w:rFonts w:ascii="Times New Roman" w:hAnsi="Times New Roman" w:cs="Times New Roman"/>
          <w:iCs/>
          <w:sz w:val="24"/>
          <w:szCs w:val="24"/>
        </w:rPr>
        <w:t>Cila është procedura që ndiqet për kundërshtimin e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deklarimeve</w:t>
      </w:r>
      <w:r w:rsidRPr="00F26E59">
        <w:rPr>
          <w:rFonts w:ascii="Times New Roman" w:hAnsi="Times New Roman" w:cs="Times New Roman"/>
          <w:iCs/>
          <w:sz w:val="24"/>
          <w:szCs w:val="24"/>
        </w:rPr>
        <w:t xml:space="preserve"> të </w:t>
      </w:r>
      <w:proofErr w:type="spellStart"/>
      <w:r w:rsidRPr="00F26E59">
        <w:rPr>
          <w:rFonts w:ascii="Times New Roman" w:hAnsi="Times New Roman" w:cs="Times New Roman"/>
          <w:iCs/>
          <w:sz w:val="24"/>
          <w:szCs w:val="24"/>
        </w:rPr>
        <w:t>të</w:t>
      </w:r>
      <w:proofErr w:type="spellEnd"/>
      <w:r w:rsidRPr="00F26E59">
        <w:rPr>
          <w:rFonts w:ascii="Times New Roman" w:hAnsi="Times New Roman" w:cs="Times New Roman"/>
          <w:iCs/>
          <w:sz w:val="24"/>
          <w:szCs w:val="24"/>
        </w:rPr>
        <w:t xml:space="preserve"> pandehurit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gjat</w:t>
      </w:r>
      <w:r w:rsidR="00BC29C7" w:rsidRPr="00F26E59">
        <w:rPr>
          <w:rFonts w:ascii="Times New Roman" w:hAnsi="Times New Roman" w:cs="Times New Roman"/>
          <w:iCs/>
          <w:sz w:val="24"/>
          <w:szCs w:val="24"/>
        </w:rPr>
        <w:t>ë</w:t>
      </w:r>
      <w:r w:rsidR="00395723" w:rsidRPr="00F26E59">
        <w:rPr>
          <w:rFonts w:ascii="Times New Roman" w:hAnsi="Times New Roman" w:cs="Times New Roman"/>
          <w:iCs/>
          <w:sz w:val="24"/>
          <w:szCs w:val="24"/>
        </w:rPr>
        <w:t xml:space="preserve"> gjykimit</w:t>
      </w:r>
      <w:r w:rsidRPr="00F26E59">
        <w:rPr>
          <w:rFonts w:ascii="Times New Roman" w:hAnsi="Times New Roman" w:cs="Times New Roman"/>
          <w:iCs/>
          <w:sz w:val="24"/>
          <w:szCs w:val="24"/>
        </w:rPr>
        <w:t>?</w:t>
      </w:r>
    </w:p>
    <w:p w14:paraId="5F390AA8" w14:textId="77777777" w:rsidR="000F7550" w:rsidRPr="00F26E59" w:rsidRDefault="000F7550" w:rsidP="000F7550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B65A85" w14:textId="7561B1E4" w:rsidR="000F7550" w:rsidRPr="00F26E59" w:rsidRDefault="000F7550" w:rsidP="00BC29C7">
      <w:p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Çështje të ligjit material:</w:t>
      </w:r>
    </w:p>
    <w:p w14:paraId="4CBB9F52" w14:textId="2F20B204" w:rsidR="000F7550" w:rsidRPr="00F26E59" w:rsidRDefault="000F7550" w:rsidP="000F7550">
      <w:pPr>
        <w:pStyle w:val="ListParagraph"/>
        <w:numPr>
          <w:ilvl w:val="0"/>
          <w:numId w:val="3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Cili është kualifikimi i saktë i veprës penale 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“</w:t>
      </w:r>
      <w:r w:rsidRPr="00F26E5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Vrasje për shkak të marrëdhënieve familjare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” (neni 79/c </w:t>
      </w:r>
      <w:r w:rsid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 </w:t>
      </w:r>
      <w:proofErr w:type="spellStart"/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KP</w:t>
      </w:r>
      <w:proofErr w:type="spellEnd"/>
      <w:r w:rsid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-së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)</w:t>
      </w:r>
      <w:r w:rsidRPr="00F2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59">
        <w:rPr>
          <w:rFonts w:ascii="Times New Roman" w:hAnsi="Times New Roman" w:cs="Times New Roman"/>
          <w:sz w:val="24"/>
          <w:szCs w:val="24"/>
        </w:rPr>
        <w:t>apo</w:t>
      </w:r>
      <w:r w:rsidRPr="00F26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“</w:t>
      </w:r>
      <w:r w:rsidRPr="00F26E5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Vrasje e kryer në gjendje të tronditjes së fortë psikike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” (neni 82 </w:t>
      </w:r>
      <w:r w:rsid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 </w:t>
      </w:r>
      <w:proofErr w:type="spellStart"/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KP</w:t>
      </w:r>
      <w:proofErr w:type="spellEnd"/>
      <w:r w:rsid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-së</w:t>
      </w:r>
      <w:r w:rsidRPr="00F26E59">
        <w:rPr>
          <w:rStyle w:val="Strong"/>
          <w:rFonts w:ascii="Times New Roman" w:hAnsi="Times New Roman" w:cs="Times New Roman"/>
          <w:b w:val="0"/>
          <w:sz w:val="24"/>
          <w:szCs w:val="24"/>
        </w:rPr>
        <w:t>)?</w:t>
      </w:r>
    </w:p>
    <w:p w14:paraId="54DBE222" w14:textId="77777777" w:rsidR="000F7550" w:rsidRPr="00F26E59" w:rsidRDefault="000F7550" w:rsidP="000F7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>A duhet marrë parasysh një dënim i mëparshëm për plagosje të rëndë me dashje, edhe pse i pandehuri është rehabilituar?</w:t>
      </w:r>
    </w:p>
    <w:p w14:paraId="127F07EC" w14:textId="77777777" w:rsidR="000F7550" w:rsidRPr="00F26E59" w:rsidRDefault="000F7550" w:rsidP="000F75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Diskutim mbi gjendjen psikike të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pandehurit në momentin e krimit dhe ndikimi i saj në kualifikimin ligjor të veprës.</w:t>
      </w:r>
    </w:p>
    <w:p w14:paraId="1093E501" w14:textId="45B42411" w:rsidR="000F7550" w:rsidRPr="00F26E59" w:rsidRDefault="00B82AA7" w:rsidP="00BC29C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Diskutim mbi parimin e </w:t>
      </w:r>
      <w:proofErr w:type="spellStart"/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proporcionalitetit</w:t>
      </w:r>
      <w:proofErr w:type="spellEnd"/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në caktimin e dënimit duke vlerësuar </w:t>
      </w:r>
      <w:proofErr w:type="spellStart"/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marzhin</w:t>
      </w:r>
      <w:proofErr w:type="spellEnd"/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dënimit që parashikon neni 79/c “</w:t>
      </w:r>
      <w:r w:rsidRPr="00F26E5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Vrasje për shkak të marrëdhënieve familjare</w:t>
      </w:r>
      <w:r w:rsidRPr="00F26E59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 në raport me rrezikshmërinë e saj.</w:t>
      </w:r>
    </w:p>
    <w:p w14:paraId="14C505AC" w14:textId="77777777" w:rsidR="000F7550" w:rsidRPr="00F26E59" w:rsidRDefault="000F7550" w:rsidP="000F7550">
      <w:pPr>
        <w:jc w:val="both"/>
        <w:rPr>
          <w:rFonts w:ascii="Times New Roman" w:hAnsi="Times New Roman" w:cs="Times New Roman"/>
          <w:sz w:val="24"/>
          <w:szCs w:val="24"/>
        </w:rPr>
      </w:pPr>
      <w:r w:rsidRPr="00F26E59">
        <w:rPr>
          <w:rFonts w:ascii="Times New Roman" w:hAnsi="Times New Roman" w:cs="Times New Roman"/>
          <w:sz w:val="24"/>
          <w:szCs w:val="24"/>
        </w:rPr>
        <w:t xml:space="preserve">Gjatë procesit gjyqësor të zhvilluar në seancë të imituar, subjektet e procesit, ndërmorën veprime duke ju referuar dhe analizuar legjislacionit material dhe </w:t>
      </w:r>
      <w:proofErr w:type="spellStart"/>
      <w:r w:rsidRPr="00F26E59">
        <w:rPr>
          <w:rFonts w:ascii="Times New Roman" w:hAnsi="Times New Roman" w:cs="Times New Roman"/>
          <w:sz w:val="24"/>
          <w:szCs w:val="24"/>
        </w:rPr>
        <w:t>procedurial</w:t>
      </w:r>
      <w:proofErr w:type="spellEnd"/>
      <w:r w:rsidRPr="00F26E59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</w:p>
    <w:p w14:paraId="657754B3" w14:textId="77777777" w:rsidR="004A0F0B" w:rsidRDefault="004A0F0B"/>
    <w:p w14:paraId="145A0265" w14:textId="77777777" w:rsidR="00F26E59" w:rsidRDefault="00F26E59"/>
    <w:p w14:paraId="5C1AA658" w14:textId="77777777" w:rsidR="00F26E59" w:rsidRDefault="00F26E59"/>
    <w:p w14:paraId="056C6D04" w14:textId="77777777" w:rsidR="00F26E59" w:rsidRDefault="00F26E59"/>
    <w:p w14:paraId="2B9EED46" w14:textId="77777777" w:rsidR="00F26E59" w:rsidRDefault="00F26E59"/>
    <w:p w14:paraId="0B016076" w14:textId="77777777" w:rsidR="00F26E59" w:rsidRDefault="00F26E59"/>
    <w:p w14:paraId="4EDE5407" w14:textId="77777777" w:rsidR="00F26E59" w:rsidRDefault="00F26E59"/>
    <w:p w14:paraId="424A5D1F" w14:textId="77777777" w:rsidR="00F26E59" w:rsidRDefault="00F26E59"/>
    <w:p w14:paraId="39E33A2A" w14:textId="77777777" w:rsidR="00F26E59" w:rsidRDefault="00F26E59"/>
    <w:p w14:paraId="5D3B372C" w14:textId="76F551EF" w:rsidR="00F26E59" w:rsidRDefault="00F26E59" w:rsidP="00F26E5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3DA7414" wp14:editId="12753152">
            <wp:simplePos x="0" y="0"/>
            <wp:positionH relativeFrom="column">
              <wp:posOffset>0</wp:posOffset>
            </wp:positionH>
            <wp:positionV relativeFrom="paragraph">
              <wp:posOffset>294925</wp:posOffset>
            </wp:positionV>
            <wp:extent cx="5928360" cy="3642674"/>
            <wp:effectExtent l="0" t="0" r="0" b="0"/>
            <wp:wrapSquare wrapText="bothSides"/>
            <wp:docPr id="2" name="Picture 2" descr="F:\formimi fillestar 2024 anila\viti i dyte 2024-2025\gjyqet imituese\Gjyqi 4\Grupi 2\WhatsApp Image 2025-03-03 at 3.25.2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4\Grupi 2\WhatsApp Image 2025-03-03 at 3.25.25 P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4"/>
                    <a:stretch/>
                  </pic:blipFill>
                  <pic:spPr bwMode="auto">
                    <a:xfrm>
                      <a:off x="0" y="0"/>
                      <a:ext cx="5928360" cy="36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59">
        <w:rPr>
          <w:rFonts w:ascii="Times New Roman" w:hAnsi="Times New Roman" w:cs="Times New Roman"/>
          <w:b/>
          <w:sz w:val="24"/>
        </w:rPr>
        <w:t>Foto gjatë zhvillimit të gjyqit</w:t>
      </w:r>
    </w:p>
    <w:p w14:paraId="1EEA919E" w14:textId="76E62A65" w:rsidR="00F26E59" w:rsidRDefault="00F26E59" w:rsidP="00F26E59">
      <w:pPr>
        <w:jc w:val="center"/>
        <w:rPr>
          <w:rFonts w:ascii="Times New Roman" w:hAnsi="Times New Roman" w:cs="Times New Roman"/>
          <w:b/>
          <w:sz w:val="24"/>
        </w:rPr>
      </w:pPr>
    </w:p>
    <w:p w14:paraId="5DD9775D" w14:textId="696C292C" w:rsidR="00F26E59" w:rsidRDefault="00F26E59" w:rsidP="00F26E59">
      <w:pPr>
        <w:pStyle w:val="NormalWeb"/>
      </w:pPr>
    </w:p>
    <w:p w14:paraId="27E129AD" w14:textId="4D1884FF" w:rsidR="00F26E59" w:rsidRPr="00F26E59" w:rsidRDefault="00F26E59" w:rsidP="00F26E59">
      <w:pPr>
        <w:jc w:val="center"/>
        <w:rPr>
          <w:rFonts w:ascii="Times New Roman" w:hAnsi="Times New Roman" w:cs="Times New Roman"/>
          <w:b/>
          <w:sz w:val="24"/>
        </w:rPr>
      </w:pPr>
      <w:r w:rsidRPr="00F26E59">
        <w:rPr>
          <w:rFonts w:ascii="Times New Roman" w:hAnsi="Times New Roman" w:cs="Times New Roman"/>
          <w:b/>
          <w:noProof/>
          <w:sz w:val="24"/>
          <w:lang w:eastAsia="sq-AL"/>
        </w:rPr>
        <w:drawing>
          <wp:inline distT="0" distB="0" distL="0" distR="0" wp14:anchorId="3E49EFAC" wp14:editId="664FF8C9">
            <wp:extent cx="5943600" cy="4457700"/>
            <wp:effectExtent l="0" t="0" r="0" b="0"/>
            <wp:docPr id="3" name="Picture 3" descr="F:\formimi fillestar 2024 anila\viti i dyte 2024-2025\gjyqet imituese\Gjyqi 4\Grupi 2\WhatsApp Image 2025-03-03 at 3.25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ormimi fillestar 2024 anila\viti i dyte 2024-2025\gjyqet imituese\Gjyqi 4\Grupi 2\WhatsApp Image 2025-03-03 at 3.25.25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48274C" w14:textId="12506B93" w:rsidR="00F26E59" w:rsidRPr="00F26E59" w:rsidRDefault="00F26E59"/>
    <w:sectPr w:rsidR="00F26E59" w:rsidRPr="00F26E59" w:rsidSect="004C1510">
      <w:headerReference w:type="default" r:id="rId10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B386F" w14:textId="77777777" w:rsidR="00922A7E" w:rsidRDefault="00922A7E">
      <w:pPr>
        <w:spacing w:after="0" w:line="240" w:lineRule="auto"/>
      </w:pPr>
      <w:r>
        <w:separator/>
      </w:r>
    </w:p>
  </w:endnote>
  <w:endnote w:type="continuationSeparator" w:id="0">
    <w:p w14:paraId="35E2B20F" w14:textId="77777777" w:rsidR="00922A7E" w:rsidRDefault="0092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9399F" w14:textId="77777777" w:rsidR="00922A7E" w:rsidRDefault="00922A7E">
      <w:pPr>
        <w:spacing w:after="0" w:line="240" w:lineRule="auto"/>
      </w:pPr>
      <w:r>
        <w:separator/>
      </w:r>
    </w:p>
  </w:footnote>
  <w:footnote w:type="continuationSeparator" w:id="0">
    <w:p w14:paraId="5AC41D4A" w14:textId="77777777" w:rsidR="00922A7E" w:rsidRDefault="0092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0D15" w14:textId="77777777" w:rsidR="004C1510" w:rsidRDefault="00922A7E">
    <w:pPr>
      <w:pStyle w:val="Header"/>
    </w:pPr>
  </w:p>
  <w:p w14:paraId="75349A6B" w14:textId="77777777" w:rsidR="00244B64" w:rsidRDefault="00922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B4F"/>
    <w:multiLevelType w:val="hybridMultilevel"/>
    <w:tmpl w:val="70DE7914"/>
    <w:lvl w:ilvl="0" w:tplc="24868C0E">
      <w:start w:val="3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B14"/>
    <w:multiLevelType w:val="hybridMultilevel"/>
    <w:tmpl w:val="714CE8A4"/>
    <w:lvl w:ilvl="0" w:tplc="F5C66C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50"/>
    <w:rsid w:val="000F7550"/>
    <w:rsid w:val="002A5665"/>
    <w:rsid w:val="002A72D1"/>
    <w:rsid w:val="00395723"/>
    <w:rsid w:val="003F25AD"/>
    <w:rsid w:val="004A0F0B"/>
    <w:rsid w:val="007C0D00"/>
    <w:rsid w:val="00922A7E"/>
    <w:rsid w:val="00B82AA7"/>
    <w:rsid w:val="00BC29C7"/>
    <w:rsid w:val="00F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F1F77"/>
  <w15:chartTrackingRefBased/>
  <w15:docId w15:val="{E999F743-5DE5-480C-9C49-CA5FE542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5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7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50"/>
  </w:style>
  <w:style w:type="character" w:customStyle="1" w:styleId="ListParagraphChar">
    <w:name w:val="List Paragraph Char"/>
    <w:link w:val="ListParagraph"/>
    <w:uiPriority w:val="34"/>
    <w:locked/>
    <w:rsid w:val="000F7550"/>
  </w:style>
  <w:style w:type="character" w:styleId="Strong">
    <w:name w:val="Strong"/>
    <w:basedOn w:val="DefaultParagraphFont"/>
    <w:uiPriority w:val="22"/>
    <w:qFormat/>
    <w:rsid w:val="000F75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Besmira Kurti</dc:creator>
  <cp:keywords/>
  <dc:description/>
  <cp:lastModifiedBy>Microsoft account</cp:lastModifiedBy>
  <cp:revision>4</cp:revision>
  <dcterms:created xsi:type="dcterms:W3CDTF">2025-03-04T21:02:00Z</dcterms:created>
  <dcterms:modified xsi:type="dcterms:W3CDTF">2025-03-18T13:14:00Z</dcterms:modified>
</cp:coreProperties>
</file>