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400F" w14:textId="708D7CEF" w:rsidR="00032338" w:rsidRPr="00032338" w:rsidRDefault="00032338" w:rsidP="00032338">
      <w:pPr>
        <w:jc w:val="both"/>
        <w:rPr>
          <w:rFonts w:ascii="Times New Roman" w:hAnsi="Times New Roman" w:cs="Times New Roman"/>
        </w:rPr>
      </w:pPr>
      <w:r w:rsidRPr="00032338">
        <w:rPr>
          <w:rFonts w:ascii="Times New Roman" w:hAnsi="Times New Roman" w:cs="Times New Roman"/>
        </w:rPr>
        <w:t xml:space="preserve">I nderuar z. </w:t>
      </w:r>
      <w:r w:rsidRPr="00032338">
        <w:rPr>
          <w:rFonts w:ascii="Times New Roman" w:hAnsi="Times New Roman" w:cs="Times New Roman"/>
          <w:lang w:val="en-US"/>
        </w:rPr>
        <w:t>*****</w:t>
      </w:r>
      <w:r w:rsidRPr="00032338">
        <w:rPr>
          <w:rFonts w:ascii="Times New Roman" w:hAnsi="Times New Roman" w:cs="Times New Roman"/>
        </w:rPr>
        <w:t>,</w:t>
      </w:r>
    </w:p>
    <w:p w14:paraId="5F905BAF" w14:textId="77777777" w:rsidR="00032338" w:rsidRPr="00032338" w:rsidRDefault="00032338" w:rsidP="00032338">
      <w:pPr>
        <w:jc w:val="both"/>
        <w:rPr>
          <w:rFonts w:ascii="Times New Roman" w:hAnsi="Times New Roman" w:cs="Times New Roman"/>
        </w:rPr>
      </w:pPr>
    </w:p>
    <w:p w14:paraId="401A396B" w14:textId="77777777" w:rsidR="00032338" w:rsidRPr="00032338" w:rsidRDefault="00032338" w:rsidP="00032338">
      <w:pPr>
        <w:jc w:val="both"/>
        <w:rPr>
          <w:rFonts w:ascii="Times New Roman" w:hAnsi="Times New Roman" w:cs="Times New Roman"/>
        </w:rPr>
      </w:pPr>
      <w:r w:rsidRPr="00032338">
        <w:rPr>
          <w:rFonts w:ascii="Times New Roman" w:hAnsi="Times New Roman" w:cs="Times New Roman"/>
        </w:rPr>
        <w:t>Fillimisht doja t’u falenderoja për interesimin tuaj lidhur me çfarë ndodh në Shkollën e Magjistraturës dhe t’u shprehja sigurinë tonë se transparenca në veprimtarinë e përditëshme është një prej parimeve themelore të Institucionit. Për sa jeni interesuar në kërkesën për informim, dërguar në adresën tonë elektronike info@magjistratura.edu.al,  lidhur me katër çeshtje të vlerësuara si të rëndësishme për hetimin tuaj gazetaresk, në renditjen përkatëse, ju bëjme me dije që :</w:t>
      </w:r>
    </w:p>
    <w:p w14:paraId="4919867A" w14:textId="77777777" w:rsidR="00032338" w:rsidRPr="00032338" w:rsidRDefault="00032338" w:rsidP="00032338">
      <w:pPr>
        <w:jc w:val="both"/>
        <w:rPr>
          <w:rFonts w:ascii="Times New Roman" w:hAnsi="Times New Roman" w:cs="Times New Roman"/>
        </w:rPr>
      </w:pPr>
    </w:p>
    <w:p w14:paraId="7348D088" w14:textId="05D60B1F" w:rsidR="00032338" w:rsidRPr="00032338" w:rsidRDefault="00032338" w:rsidP="00032338">
      <w:pPr>
        <w:jc w:val="both"/>
        <w:rPr>
          <w:rFonts w:ascii="Times New Roman" w:hAnsi="Times New Roman" w:cs="Times New Roman"/>
        </w:rPr>
      </w:pPr>
      <w:r w:rsidRPr="00032338">
        <w:rPr>
          <w:rFonts w:ascii="Times New Roman" w:hAnsi="Times New Roman" w:cs="Times New Roman"/>
        </w:rPr>
        <w:t>A.  Bazuar në nenin 30 të ligjit nr. 96/2016, “Për statusin e gjyqtarëve dhe prokurorëve në Republikën e Shqipërisë”, Shkolla e Magjistraturës më datë 12 mars 2021 ka përcjellë pranë Këshillit të Lartë Gjyqësor dosjet e aplikantëve të profilit gjyqtar dhe, Këshillit të Lartë të Prokurorisë dosjet për aplikantët të profilit prokuror, së bashku me raportin e komisionit përkatës të ngritur në Shkollë  rreth vlerësimit paraprak të kandidateve, procesverbalin e mbajtur nga ai komision si dhe, listën dhe dosjet e aplikuesve, të cilët , sipas vlerësimit të anëtarëve të komisionit, nuk kanë përmbushur kriteret ligjore. Këshillat përkatës, Gjyq</w:t>
      </w:r>
      <w:r>
        <w:rPr>
          <w:rFonts w:ascii="Times New Roman" w:hAnsi="Times New Roman" w:cs="Times New Roman"/>
          <w:lang w:val="en-US"/>
        </w:rPr>
        <w:t>w</w:t>
      </w:r>
      <w:r w:rsidRPr="00032338">
        <w:rPr>
          <w:rFonts w:ascii="Times New Roman" w:hAnsi="Times New Roman" w:cs="Times New Roman"/>
        </w:rPr>
        <w:t>sor dhe i Prokurorisë japin opinionet e tyre rreth cilësisë së kandidatëve dhe i sugjerojnë Shkollës së Magjistraturës plotësime të listës, shkrutime të saj apo konsiderata të përgjithshme. Opinionet e Këshillave, për efekt të ligjit,  janë orientuese, jo detyruese për Këshillin Drejtues të Shkollës. Komuniket e mësipërme trajtojnë lista jo përfundimtare dhe nuk kanë ende efekt përmbi kandidatët, për rrjedhojë nuk janë akte përfundimtare të organeve drejtuese të Shkollës që duhen publikuar.</w:t>
      </w:r>
    </w:p>
    <w:p w14:paraId="4B74E5EB" w14:textId="77777777" w:rsidR="00032338" w:rsidRPr="00032338" w:rsidRDefault="00032338" w:rsidP="00032338">
      <w:pPr>
        <w:jc w:val="both"/>
        <w:rPr>
          <w:rFonts w:ascii="Times New Roman" w:hAnsi="Times New Roman" w:cs="Times New Roman"/>
        </w:rPr>
      </w:pPr>
    </w:p>
    <w:p w14:paraId="5EA55398" w14:textId="77777777" w:rsidR="00032338" w:rsidRPr="00032338" w:rsidRDefault="00032338" w:rsidP="00032338">
      <w:pPr>
        <w:jc w:val="both"/>
        <w:rPr>
          <w:rFonts w:ascii="Times New Roman" w:hAnsi="Times New Roman" w:cs="Times New Roman"/>
        </w:rPr>
      </w:pPr>
      <w:r w:rsidRPr="00032338">
        <w:rPr>
          <w:rFonts w:ascii="Times New Roman" w:hAnsi="Times New Roman" w:cs="Times New Roman"/>
        </w:rPr>
        <w:t>Bazuar në ligjin nr. 96/2016, “Për statusin e gjyqtarëve dhe prokurorëve në Republikën e Shqipërisë”, si dhe ligjit nr. 115/2016 “Për organet e qeverisjes së sitemit të drejtësisë”, më datë 15.4.2020, Këshilli Drejtues i Shkollës së Magjistraturësë ka miratuar listën përfundimtare të kandidatëve të cilët plotësojnë kriteret ligjore për të marrë pjesë në provimin e pranimit në Shkollën e Magjistraturës për vitin akademik 2021-2022. Ate datë, pra në 15.04.2021, është bërë publikimi i vendimit zyrtar të listës së kandidatëve që i jep efekt fazës së parë të konkurrimit të kandidatëve që kualifikohen për të marrë pjesë në provimin e pranimit, për vitin akademik 2021-2022.</w:t>
      </w:r>
    </w:p>
    <w:p w14:paraId="0784C54A" w14:textId="77777777" w:rsidR="00032338" w:rsidRPr="00032338" w:rsidRDefault="00032338" w:rsidP="00032338">
      <w:pPr>
        <w:jc w:val="both"/>
        <w:rPr>
          <w:rFonts w:ascii="Times New Roman" w:hAnsi="Times New Roman" w:cs="Times New Roman"/>
        </w:rPr>
      </w:pPr>
    </w:p>
    <w:p w14:paraId="0B915DE9" w14:textId="5CA28A71" w:rsidR="00032338" w:rsidRPr="00032338" w:rsidRDefault="00032338" w:rsidP="00032338">
      <w:pPr>
        <w:jc w:val="both"/>
        <w:rPr>
          <w:rFonts w:ascii="Times New Roman" w:hAnsi="Times New Roman" w:cs="Times New Roman"/>
        </w:rPr>
      </w:pPr>
      <w:r w:rsidRPr="00032338">
        <w:rPr>
          <w:rFonts w:ascii="Times New Roman" w:hAnsi="Times New Roman" w:cs="Times New Roman"/>
        </w:rPr>
        <w:t xml:space="preserve">B. Lidhur me interesimin rreth znj. </w:t>
      </w:r>
      <w:r>
        <w:rPr>
          <w:rFonts w:ascii="Times New Roman" w:hAnsi="Times New Roman" w:cs="Times New Roman"/>
          <w:lang w:val="en-US"/>
        </w:rPr>
        <w:t>**** ******</w:t>
      </w:r>
      <w:r w:rsidRPr="00032338">
        <w:rPr>
          <w:rFonts w:ascii="Times New Roman" w:hAnsi="Times New Roman" w:cs="Times New Roman"/>
        </w:rPr>
        <w:t xml:space="preserve"> nuk është pjesë e hartimit të pyetjeve të provimit, si dhe nuk është pjesë e komisionit të vlerësimit. Sqarojmë se tezat e provimit të pranimit në Shkollë formohen në sallën ku provimi mbahet, ditën e tij dhe prej vetë kandidatëve me zgjedhje të rastësishme, pra nëpërmjet shortit publik. Ndërsa komisioni përkatës i korrigjimit të përgjigjeve formohet pas përfundimit të provimit. Në rastin e sivjetëm u ngrit dje, datë 22.4.2021 në orën 18.</w:t>
      </w:r>
    </w:p>
    <w:p w14:paraId="62CC65B2" w14:textId="77777777" w:rsidR="00032338" w:rsidRPr="00032338" w:rsidRDefault="00032338" w:rsidP="00032338">
      <w:pPr>
        <w:jc w:val="both"/>
        <w:rPr>
          <w:rFonts w:ascii="Times New Roman" w:hAnsi="Times New Roman" w:cs="Times New Roman"/>
        </w:rPr>
      </w:pPr>
    </w:p>
    <w:p w14:paraId="56664464" w14:textId="77777777" w:rsidR="00032338" w:rsidRPr="00032338" w:rsidRDefault="00032338" w:rsidP="00032338">
      <w:pPr>
        <w:jc w:val="both"/>
        <w:rPr>
          <w:rFonts w:ascii="Times New Roman" w:hAnsi="Times New Roman" w:cs="Times New Roman"/>
        </w:rPr>
      </w:pPr>
      <w:r w:rsidRPr="00032338">
        <w:rPr>
          <w:rFonts w:ascii="Times New Roman" w:hAnsi="Times New Roman" w:cs="Times New Roman"/>
        </w:rPr>
        <w:t>C. Lidhur me interesin e mëpastajmë tuajin, ju bëjmë me dije se në komisionin e vlerësimit të provimit të pranimit 2021, është zgjedhur edhe një pedagog i Fakultetit të Drejtësisë që, njëkohësisht, është edhe pedagog i jashtëm i Shkollës së Magjistraturës.</w:t>
      </w:r>
    </w:p>
    <w:p w14:paraId="2C5A8B4B" w14:textId="77777777" w:rsidR="00032338" w:rsidRPr="00032338" w:rsidRDefault="00032338" w:rsidP="00032338">
      <w:pPr>
        <w:jc w:val="both"/>
        <w:rPr>
          <w:rFonts w:ascii="Times New Roman" w:hAnsi="Times New Roman" w:cs="Times New Roman"/>
        </w:rPr>
      </w:pPr>
    </w:p>
    <w:p w14:paraId="289E835B" w14:textId="06C2CA94" w:rsidR="00032338" w:rsidRPr="00032338" w:rsidRDefault="00032338" w:rsidP="00032338">
      <w:pPr>
        <w:jc w:val="both"/>
        <w:rPr>
          <w:rFonts w:ascii="Times New Roman" w:hAnsi="Times New Roman" w:cs="Times New Roman"/>
        </w:rPr>
      </w:pPr>
      <w:r w:rsidRPr="00032338">
        <w:rPr>
          <w:rFonts w:ascii="Times New Roman" w:hAnsi="Times New Roman" w:cs="Times New Roman"/>
        </w:rPr>
        <w:t xml:space="preserve">D. Përsa i përket thelbit të interesimit tuaj rreth aplikantit </w:t>
      </w:r>
      <w:r>
        <w:rPr>
          <w:rFonts w:ascii="Times New Roman" w:hAnsi="Times New Roman" w:cs="Times New Roman"/>
          <w:lang w:val="en-US"/>
        </w:rPr>
        <w:t>***** ******</w:t>
      </w:r>
      <w:r w:rsidRPr="00032338">
        <w:rPr>
          <w:rFonts w:ascii="Times New Roman" w:hAnsi="Times New Roman" w:cs="Times New Roman"/>
        </w:rPr>
        <w:t>, ju bëjmë me dije se zoteria në fjalë ka aplikuar të konkurrojë për të fituar një vend në vendet e hapura nga Këshilli Gjyq</w:t>
      </w:r>
      <w:r>
        <w:rPr>
          <w:rFonts w:ascii="Times New Roman" w:hAnsi="Times New Roman" w:cs="Times New Roman"/>
          <w:lang w:val="en-US"/>
        </w:rPr>
        <w:t>w</w:t>
      </w:r>
      <w:r w:rsidRPr="00032338">
        <w:rPr>
          <w:rFonts w:ascii="Times New Roman" w:hAnsi="Times New Roman" w:cs="Times New Roman"/>
        </w:rPr>
        <w:t xml:space="preserve">sor për detyrën e gjyqtarit. Komisioni i vlerësimit të kandidaturave të Shkollës së Magjistraturës e ka skualifikuar aplikantin ngaqë, bazuar në parashikimin normative të shprehur në nenin 10, pika 5 e Rregullores së Brendshme të Shkollës së Magjistraturës, Z. </w:t>
      </w:r>
      <w:r>
        <w:rPr>
          <w:rFonts w:ascii="Times New Roman" w:hAnsi="Times New Roman" w:cs="Times New Roman"/>
          <w:lang w:val="en-US"/>
        </w:rPr>
        <w:t>*****</w:t>
      </w:r>
      <w:r w:rsidRPr="00032338">
        <w:rPr>
          <w:rFonts w:ascii="Times New Roman" w:hAnsi="Times New Roman" w:cs="Times New Roman"/>
        </w:rPr>
        <w:t xml:space="preserve"> është konsideruar person i lidhur me një pedagog të brendshëm, e për rrjedhojë, nuk mund të marrë pjesë në provimin e pranimit. Norma e mësipërme e rregullores së Shkollës së </w:t>
      </w:r>
      <w:r w:rsidRPr="00032338">
        <w:rPr>
          <w:rFonts w:ascii="Times New Roman" w:hAnsi="Times New Roman" w:cs="Times New Roman"/>
        </w:rPr>
        <w:lastRenderedPageBreak/>
        <w:t>Magjistraturës,</w:t>
      </w:r>
      <w:r>
        <w:rPr>
          <w:rFonts w:ascii="Times New Roman" w:hAnsi="Times New Roman" w:cs="Times New Roman"/>
          <w:lang w:val="en-US"/>
        </w:rPr>
        <w:t xml:space="preserve"> </w:t>
      </w:r>
      <w:r w:rsidRPr="00032338">
        <w:rPr>
          <w:rFonts w:ascii="Times New Roman" w:hAnsi="Times New Roman" w:cs="Times New Roman"/>
        </w:rPr>
        <w:t>nuk lejon konkurrimin për të fituar një vend në vakancat për gjyqtarë, prokurorë, keshilltarë apo ndihmës ligjor të një kandidati kur ai ka lidhje të afërt familjare me një person të personelit adminsitrativ të brendshëm të saj, si dhe vetë personel adminstrativ të Shkollës, kur ata, pra të dy kategoritë më sipër, punojnë në Shkollë apo janë shkëputur prej saj për një periudhë deri në një vit nga koha e ndërprerjes së marrëdhënies së punës së tyre.</w:t>
      </w:r>
    </w:p>
    <w:p w14:paraId="6421FBFE" w14:textId="77777777" w:rsidR="00032338" w:rsidRPr="00032338" w:rsidRDefault="00032338" w:rsidP="00032338">
      <w:pPr>
        <w:jc w:val="both"/>
        <w:rPr>
          <w:rFonts w:ascii="Times New Roman" w:hAnsi="Times New Roman" w:cs="Times New Roman"/>
        </w:rPr>
      </w:pPr>
    </w:p>
    <w:p w14:paraId="06CD397C" w14:textId="3F3E7213" w:rsidR="00032338" w:rsidRPr="00032338" w:rsidRDefault="00032338" w:rsidP="00032338">
      <w:pPr>
        <w:jc w:val="both"/>
        <w:rPr>
          <w:rFonts w:ascii="Times New Roman" w:hAnsi="Times New Roman" w:cs="Times New Roman"/>
          <w:lang w:val="en-US"/>
        </w:rPr>
      </w:pPr>
      <w:r w:rsidRPr="00032338">
        <w:rPr>
          <w:rFonts w:ascii="Times New Roman" w:hAnsi="Times New Roman" w:cs="Times New Roman"/>
        </w:rPr>
        <w:t xml:space="preserve">Qëndrimi i mësiperm i Komisionit verifikues të kriterëve ligjore të kandidatëve është mbështetur dhe pranuar nga vendimi i Këshillit Drejtues të Shkollës në mbledhjen e datës 15.4.2021 dhe, ka konfirmuar që zotëria në fjalë nuk është pjesë e listës së konfirmuar të kandidatëve. Rregullimi normativ në nenin 10, pika 5, të Rregullores së Brendshme të SHM-së, daton qe prej afro 10 vjetësh të shkuara dhe,  është bërë në funksion të parandalimit të “Konfliktit të interesit”. Ligji nr. 9367, datë 7.4.2005, “Për parandalimin e konfliktit të interesave në ushtrimin e funksioneve publike”, i ndryshuar, është bazë ë qëndrimit tonë lidhur me këtë çeshtje. Shkolla e Magjistraturës  ka çmuar qënijen e konfliktit të interesit, duke vijuar me skualifikimin e aplikantit, z. </w:t>
      </w:r>
      <w:r>
        <w:rPr>
          <w:rFonts w:ascii="Times New Roman" w:hAnsi="Times New Roman" w:cs="Times New Roman"/>
          <w:lang w:val="en-US"/>
        </w:rPr>
        <w:t>******.</w:t>
      </w:r>
    </w:p>
    <w:p w14:paraId="0A230758" w14:textId="77777777" w:rsidR="00032338" w:rsidRPr="00032338" w:rsidRDefault="00032338" w:rsidP="00032338">
      <w:pPr>
        <w:jc w:val="both"/>
        <w:rPr>
          <w:rFonts w:ascii="Times New Roman" w:hAnsi="Times New Roman" w:cs="Times New Roman"/>
        </w:rPr>
      </w:pPr>
    </w:p>
    <w:p w14:paraId="7CDD5E68" w14:textId="77777777" w:rsidR="00032338" w:rsidRPr="00032338" w:rsidRDefault="00032338" w:rsidP="00032338">
      <w:pPr>
        <w:jc w:val="both"/>
        <w:rPr>
          <w:rFonts w:ascii="Times New Roman" w:hAnsi="Times New Roman" w:cs="Times New Roman"/>
        </w:rPr>
      </w:pPr>
      <w:r w:rsidRPr="00032338">
        <w:rPr>
          <w:rFonts w:ascii="Times New Roman" w:hAnsi="Times New Roman" w:cs="Times New Roman"/>
        </w:rPr>
        <w:t>Duke Ju falënderuar për mirëkuptimin,</w:t>
      </w:r>
    </w:p>
    <w:p w14:paraId="537BB8C3" w14:textId="77777777" w:rsidR="00032338" w:rsidRPr="00032338" w:rsidRDefault="00032338" w:rsidP="00032338">
      <w:pPr>
        <w:jc w:val="both"/>
        <w:rPr>
          <w:rFonts w:ascii="Times New Roman" w:hAnsi="Times New Roman" w:cs="Times New Roman"/>
        </w:rPr>
      </w:pPr>
    </w:p>
    <w:p w14:paraId="4C6BE9C7" w14:textId="77777777" w:rsidR="00032338" w:rsidRPr="00032338" w:rsidRDefault="00032338" w:rsidP="00032338">
      <w:pPr>
        <w:jc w:val="both"/>
        <w:rPr>
          <w:rFonts w:ascii="Times New Roman" w:hAnsi="Times New Roman" w:cs="Times New Roman"/>
        </w:rPr>
      </w:pPr>
      <w:r w:rsidRPr="00032338">
        <w:rPr>
          <w:rFonts w:ascii="Times New Roman" w:hAnsi="Times New Roman" w:cs="Times New Roman"/>
        </w:rPr>
        <w:t>Erik VEIZI</w:t>
      </w:r>
    </w:p>
    <w:p w14:paraId="656A145F" w14:textId="62F4686F" w:rsidR="0009128D" w:rsidRPr="00032338" w:rsidRDefault="00032338" w:rsidP="00032338">
      <w:pPr>
        <w:jc w:val="both"/>
        <w:rPr>
          <w:rFonts w:ascii="Times New Roman" w:hAnsi="Times New Roman" w:cs="Times New Roman"/>
        </w:rPr>
      </w:pPr>
      <w:r w:rsidRPr="00032338">
        <w:rPr>
          <w:rFonts w:ascii="Times New Roman" w:hAnsi="Times New Roman" w:cs="Times New Roman"/>
        </w:rPr>
        <w:t>KORDINATOR PËR TË DREJTËN E INFORMIMIT</w:t>
      </w:r>
    </w:p>
    <w:sectPr w:rsidR="0009128D" w:rsidRPr="0003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38"/>
    <w:rsid w:val="00032338"/>
    <w:rsid w:val="0009128D"/>
    <w:rsid w:val="00401E59"/>
    <w:rsid w:val="00950974"/>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569393BF"/>
  <w15:chartTrackingRefBased/>
  <w15:docId w15:val="{CD6A5D2F-2AE3-134E-A8CB-241B8B5F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2021-11-09T12:00:00Z</dcterms:created>
  <dcterms:modified xsi:type="dcterms:W3CDTF">2021-11-09T12:04:00Z</dcterms:modified>
</cp:coreProperties>
</file>