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D4D3" w14:textId="0B1E1A88" w:rsidR="00704260" w:rsidRPr="00383266" w:rsidRDefault="00704260" w:rsidP="00704260">
      <w:pPr>
        <w:spacing w:line="276" w:lineRule="auto"/>
        <w:rPr>
          <w:sz w:val="22"/>
          <w:szCs w:val="22"/>
        </w:rPr>
      </w:pPr>
      <w:r w:rsidRPr="00383266">
        <w:rPr>
          <w:noProof/>
          <w:lang w:val="en-US"/>
        </w:rPr>
        <w:drawing>
          <wp:anchor distT="0" distB="0" distL="114300" distR="114300" simplePos="0" relativeHeight="251659264" behindDoc="0" locked="0" layoutInCell="1" allowOverlap="1" wp14:anchorId="37D04A1B" wp14:editId="1FBD362D">
            <wp:simplePos x="0" y="0"/>
            <wp:positionH relativeFrom="column">
              <wp:posOffset>1301750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095B645E" w14:textId="77777777" w:rsidR="00704260" w:rsidRPr="00383266" w:rsidRDefault="00704260" w:rsidP="00704260">
      <w:pPr>
        <w:spacing w:line="276" w:lineRule="auto"/>
        <w:rPr>
          <w:sz w:val="22"/>
          <w:szCs w:val="22"/>
        </w:rPr>
      </w:pPr>
    </w:p>
    <w:p w14:paraId="0AD9B23C" w14:textId="77777777" w:rsidR="00DD45F0" w:rsidRDefault="00DD45F0" w:rsidP="00DD45F0">
      <w:pPr>
        <w:spacing w:line="276" w:lineRule="auto"/>
        <w:rPr>
          <w:b/>
          <w:sz w:val="22"/>
          <w:szCs w:val="22"/>
        </w:rPr>
      </w:pPr>
    </w:p>
    <w:p w14:paraId="36D74F9E" w14:textId="77777777" w:rsidR="00DD45F0" w:rsidRDefault="00DD45F0" w:rsidP="00DD45F0">
      <w:pPr>
        <w:spacing w:line="276" w:lineRule="auto"/>
        <w:rPr>
          <w:b/>
          <w:sz w:val="22"/>
          <w:szCs w:val="22"/>
        </w:rPr>
      </w:pPr>
    </w:p>
    <w:p w14:paraId="6B487084" w14:textId="77777777" w:rsidR="00937C50" w:rsidRDefault="00937C50" w:rsidP="00937C50">
      <w:pPr>
        <w:spacing w:line="276" w:lineRule="auto"/>
        <w:jc w:val="center"/>
        <w:rPr>
          <w:b/>
          <w:sz w:val="22"/>
          <w:szCs w:val="22"/>
        </w:rPr>
      </w:pPr>
    </w:p>
    <w:p w14:paraId="417E95C8" w14:textId="3C3D3AC3" w:rsidR="00704260" w:rsidRDefault="00704260" w:rsidP="00937C50">
      <w:pPr>
        <w:spacing w:line="276" w:lineRule="auto"/>
        <w:jc w:val="center"/>
        <w:rPr>
          <w:b/>
          <w:sz w:val="22"/>
          <w:szCs w:val="22"/>
        </w:rPr>
      </w:pPr>
      <w:r w:rsidRPr="00383266">
        <w:rPr>
          <w:b/>
          <w:sz w:val="22"/>
          <w:szCs w:val="22"/>
        </w:rPr>
        <w:t>SHKOLL</w:t>
      </w:r>
      <w:r w:rsidR="00937C50">
        <w:rPr>
          <w:b/>
          <w:sz w:val="22"/>
          <w:szCs w:val="22"/>
        </w:rPr>
        <w:t>A</w:t>
      </w:r>
      <w:r w:rsidR="00CC477B">
        <w:rPr>
          <w:b/>
          <w:sz w:val="22"/>
          <w:szCs w:val="22"/>
        </w:rPr>
        <w:t xml:space="preserve"> E </w:t>
      </w:r>
      <w:r w:rsidRPr="00383266">
        <w:rPr>
          <w:b/>
          <w:sz w:val="22"/>
          <w:szCs w:val="22"/>
        </w:rPr>
        <w:t>MAGJISTRATURËS</w:t>
      </w:r>
    </w:p>
    <w:p w14:paraId="3044DED1" w14:textId="77777777" w:rsidR="00704260" w:rsidRPr="00383266" w:rsidRDefault="00704260" w:rsidP="00DD45F0">
      <w:pPr>
        <w:spacing w:line="276" w:lineRule="auto"/>
        <w:jc w:val="center"/>
        <w:rPr>
          <w:b/>
          <w:sz w:val="22"/>
          <w:szCs w:val="22"/>
        </w:rPr>
      </w:pPr>
      <w:r w:rsidRPr="00383266">
        <w:rPr>
          <w:b/>
          <w:sz w:val="22"/>
          <w:szCs w:val="22"/>
        </w:rPr>
        <w:t>KËSHILLI DREJTUES</w:t>
      </w:r>
    </w:p>
    <w:p w14:paraId="5D24C480" w14:textId="7A473C3C" w:rsidR="00704260" w:rsidRPr="00383266" w:rsidRDefault="00704260" w:rsidP="00704260">
      <w:pPr>
        <w:spacing w:line="276" w:lineRule="auto"/>
        <w:rPr>
          <w:b/>
          <w:sz w:val="22"/>
          <w:szCs w:val="22"/>
        </w:rPr>
      </w:pPr>
      <w:r w:rsidRPr="00383266">
        <w:rPr>
          <w:b/>
          <w:sz w:val="22"/>
          <w:szCs w:val="22"/>
        </w:rPr>
        <w:t xml:space="preserve">                     Nr.______ prot.</w:t>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t xml:space="preserve">   </w:t>
      </w:r>
      <w:r w:rsidR="00B33DF5">
        <w:rPr>
          <w:b/>
          <w:sz w:val="22"/>
          <w:szCs w:val="22"/>
        </w:rPr>
        <w:t>Tiranë, më _____________ 202</w:t>
      </w:r>
      <w:r w:rsidR="005041CC">
        <w:rPr>
          <w:b/>
          <w:sz w:val="22"/>
          <w:szCs w:val="22"/>
        </w:rPr>
        <w:t>4</w:t>
      </w:r>
    </w:p>
    <w:p w14:paraId="669354C3" w14:textId="77777777" w:rsidR="00704260" w:rsidRPr="00383266" w:rsidRDefault="00704260" w:rsidP="00704260">
      <w:pPr>
        <w:spacing w:line="276" w:lineRule="auto"/>
        <w:jc w:val="center"/>
        <w:rPr>
          <w:b/>
          <w:sz w:val="22"/>
          <w:szCs w:val="22"/>
        </w:rPr>
      </w:pPr>
    </w:p>
    <w:p w14:paraId="3D27BD1E" w14:textId="77777777" w:rsidR="00704260" w:rsidRPr="00383266" w:rsidRDefault="00704260" w:rsidP="00704260">
      <w:pPr>
        <w:spacing w:line="276" w:lineRule="auto"/>
        <w:rPr>
          <w:b/>
          <w:sz w:val="22"/>
          <w:szCs w:val="22"/>
        </w:rPr>
      </w:pPr>
      <w:r w:rsidRPr="00383266">
        <w:rPr>
          <w:b/>
          <w:sz w:val="22"/>
          <w:szCs w:val="22"/>
        </w:rPr>
        <w:t xml:space="preserve">                 M I R A T O  H E 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388F008A" w14:textId="77777777" w:rsidR="00704260" w:rsidRPr="00383266" w:rsidRDefault="00704260" w:rsidP="00704260">
      <w:pPr>
        <w:spacing w:line="276" w:lineRule="auto"/>
        <w:rPr>
          <w:b/>
          <w:sz w:val="22"/>
          <w:szCs w:val="22"/>
        </w:rPr>
      </w:pPr>
    </w:p>
    <w:p w14:paraId="61148366" w14:textId="77777777" w:rsidR="00704260" w:rsidRPr="00383266" w:rsidRDefault="00704260" w:rsidP="00704260">
      <w:pPr>
        <w:spacing w:line="276" w:lineRule="auto"/>
        <w:rPr>
          <w:b/>
          <w:sz w:val="22"/>
          <w:szCs w:val="22"/>
        </w:rPr>
      </w:pPr>
      <w:r w:rsidRPr="00383266">
        <w:rPr>
          <w:b/>
          <w:sz w:val="22"/>
          <w:szCs w:val="22"/>
        </w:rPr>
        <w:t xml:space="preserve">                   _______________</w:t>
      </w:r>
    </w:p>
    <w:p w14:paraId="6B01D504" w14:textId="3052EC96" w:rsidR="00704260" w:rsidRPr="00383266" w:rsidRDefault="00704260" w:rsidP="00704260">
      <w:pPr>
        <w:spacing w:line="276" w:lineRule="auto"/>
        <w:rPr>
          <w:b/>
          <w:sz w:val="22"/>
          <w:szCs w:val="22"/>
        </w:rPr>
      </w:pPr>
      <w:r w:rsidRPr="00383266">
        <w:rPr>
          <w:b/>
          <w:sz w:val="22"/>
          <w:szCs w:val="22"/>
        </w:rPr>
        <w:tab/>
        <w:t xml:space="preserve">       </w:t>
      </w:r>
      <w:r w:rsidR="005041CC">
        <w:rPr>
          <w:b/>
          <w:sz w:val="22"/>
          <w:szCs w:val="22"/>
        </w:rPr>
        <w:t>SOKOL SADUSHI</w:t>
      </w:r>
    </w:p>
    <w:p w14:paraId="4055E90C" w14:textId="08ECCD11" w:rsidR="00704260" w:rsidRPr="00383266" w:rsidRDefault="00704260" w:rsidP="00704260">
      <w:pPr>
        <w:spacing w:line="276" w:lineRule="auto"/>
        <w:rPr>
          <w:b/>
          <w:sz w:val="22"/>
          <w:szCs w:val="22"/>
          <w:u w:val="double"/>
        </w:rPr>
      </w:pPr>
      <w:r w:rsidRPr="00383266">
        <w:rPr>
          <w:b/>
          <w:sz w:val="22"/>
          <w:szCs w:val="22"/>
        </w:rPr>
        <w:t>KRYETAR I KËSHILLIT DREJTUES</w:t>
      </w:r>
    </w:p>
    <w:p w14:paraId="3ADA4F18" w14:textId="77777777" w:rsidR="00704260" w:rsidRPr="00383266" w:rsidRDefault="00704260" w:rsidP="00704260">
      <w:pPr>
        <w:spacing w:line="276" w:lineRule="auto"/>
        <w:jc w:val="center"/>
        <w:rPr>
          <w:b/>
          <w:sz w:val="22"/>
          <w:szCs w:val="22"/>
        </w:rPr>
      </w:pPr>
      <w:r w:rsidRPr="00383266">
        <w:rPr>
          <w:b/>
          <w:sz w:val="22"/>
          <w:szCs w:val="22"/>
        </w:rPr>
        <w:t>PASQYRA E KURSEVE</w:t>
      </w:r>
    </w:p>
    <w:p w14:paraId="64192E79" w14:textId="244EC9D5" w:rsidR="00704260" w:rsidRPr="00383266" w:rsidRDefault="00704260" w:rsidP="00704260">
      <w:pPr>
        <w:spacing w:line="276" w:lineRule="auto"/>
        <w:jc w:val="center"/>
        <w:rPr>
          <w:sz w:val="22"/>
          <w:szCs w:val="22"/>
        </w:rPr>
      </w:pPr>
      <w:r w:rsidRPr="00383266">
        <w:rPr>
          <w:b/>
          <w:sz w:val="22"/>
          <w:szCs w:val="22"/>
        </w:rPr>
        <w:t xml:space="preserve">  PËR VITIN AKADEMIK </w:t>
      </w:r>
      <w:r w:rsidR="00B33DF5">
        <w:rPr>
          <w:b/>
          <w:sz w:val="22"/>
          <w:szCs w:val="22"/>
        </w:rPr>
        <w:t>202</w:t>
      </w:r>
      <w:r w:rsidR="00872F4D">
        <w:rPr>
          <w:b/>
          <w:sz w:val="22"/>
          <w:szCs w:val="22"/>
        </w:rPr>
        <w:t>4</w:t>
      </w:r>
      <w:r w:rsidR="00B33DF5">
        <w:rPr>
          <w:b/>
          <w:sz w:val="22"/>
          <w:szCs w:val="22"/>
        </w:rPr>
        <w:t xml:space="preserve"> – 202</w:t>
      </w:r>
      <w:r w:rsidR="00872F4D">
        <w:rPr>
          <w:b/>
          <w:sz w:val="22"/>
          <w:szCs w:val="22"/>
        </w:rPr>
        <w:t>5</w:t>
      </w:r>
    </w:p>
    <w:p w14:paraId="3518C13B" w14:textId="77777777" w:rsidR="00704260" w:rsidRPr="00383266" w:rsidRDefault="00704260" w:rsidP="00704260">
      <w:pPr>
        <w:spacing w:line="276" w:lineRule="auto"/>
        <w:jc w:val="both"/>
        <w:rPr>
          <w:sz w:val="22"/>
          <w:szCs w:val="22"/>
        </w:rPr>
      </w:pPr>
    </w:p>
    <w:tbl>
      <w:tblPr>
        <w:tblpPr w:leftFromText="180" w:rightFromText="180" w:vertAnchor="text" w:tblpX="-5" w:tblpY="1"/>
        <w:tblOverlap w:val="neve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
        <w:gridCol w:w="6835"/>
        <w:gridCol w:w="1530"/>
        <w:gridCol w:w="1980"/>
        <w:gridCol w:w="1440"/>
        <w:gridCol w:w="1350"/>
      </w:tblGrid>
      <w:tr w:rsidR="001F0A8C" w:rsidRPr="007A1399" w14:paraId="124DF6CB" w14:textId="77777777" w:rsidTr="006A3883">
        <w:tc>
          <w:tcPr>
            <w:tcW w:w="711" w:type="dxa"/>
            <w:shd w:val="clear" w:color="auto" w:fill="auto"/>
          </w:tcPr>
          <w:p w14:paraId="11B9D625" w14:textId="77777777" w:rsidR="001F0A8C" w:rsidRPr="007A1399" w:rsidRDefault="001F0A8C" w:rsidP="006A3883">
            <w:pPr>
              <w:spacing w:line="276" w:lineRule="auto"/>
              <w:rPr>
                <w:rFonts w:eastAsia="Batang"/>
                <w:b/>
                <w:sz w:val="20"/>
                <w:u w:val="wave"/>
              </w:rPr>
            </w:pPr>
            <w:r w:rsidRPr="007A1399">
              <w:rPr>
                <w:rFonts w:eastAsia="Batang"/>
                <w:b/>
                <w:sz w:val="20"/>
                <w:szCs w:val="22"/>
                <w:u w:val="wave"/>
              </w:rPr>
              <w:t>Nr.</w:t>
            </w:r>
          </w:p>
        </w:tc>
        <w:tc>
          <w:tcPr>
            <w:tcW w:w="6844" w:type="dxa"/>
            <w:gridSpan w:val="2"/>
            <w:shd w:val="clear" w:color="auto" w:fill="auto"/>
          </w:tcPr>
          <w:p w14:paraId="2158F786" w14:textId="3B85ABD1" w:rsidR="001F0A8C" w:rsidRPr="007A1399" w:rsidRDefault="001F0A8C" w:rsidP="006A3883">
            <w:pPr>
              <w:spacing w:line="276" w:lineRule="auto"/>
              <w:rPr>
                <w:rFonts w:eastAsia="Batang"/>
                <w:b/>
                <w:sz w:val="20"/>
                <w:u w:val="wave"/>
              </w:rPr>
            </w:pPr>
            <w:r w:rsidRPr="007A1399">
              <w:rPr>
                <w:rFonts w:eastAsia="Batang"/>
                <w:b/>
                <w:sz w:val="20"/>
                <w:szCs w:val="22"/>
              </w:rPr>
              <w:t>KODET/FUSHAT</w:t>
            </w:r>
            <w:r w:rsidRPr="007A1399">
              <w:rPr>
                <w:b/>
                <w:sz w:val="20"/>
                <w:szCs w:val="22"/>
                <w:vertAlign w:val="superscript"/>
              </w:rPr>
              <w:footnoteReference w:id="1"/>
            </w:r>
          </w:p>
        </w:tc>
        <w:tc>
          <w:tcPr>
            <w:tcW w:w="1530" w:type="dxa"/>
            <w:shd w:val="clear" w:color="auto" w:fill="auto"/>
          </w:tcPr>
          <w:p w14:paraId="6D1C9E5A" w14:textId="7CA9E3B2" w:rsidR="001F0A8C" w:rsidRPr="007A1399" w:rsidRDefault="001F0A8C" w:rsidP="006A3883">
            <w:pPr>
              <w:spacing w:line="276" w:lineRule="auto"/>
              <w:rPr>
                <w:rFonts w:eastAsia="Batang"/>
                <w:b/>
                <w:sz w:val="20"/>
                <w:u w:val="wave"/>
              </w:rPr>
            </w:pPr>
            <w:r w:rsidRPr="007A1399">
              <w:rPr>
                <w:rFonts w:eastAsia="Batang"/>
                <w:b/>
                <w:sz w:val="20"/>
                <w:szCs w:val="22"/>
                <w:u w:val="wave"/>
              </w:rPr>
              <w:t xml:space="preserve">Partnerë / Donatorët </w:t>
            </w:r>
          </w:p>
        </w:tc>
        <w:tc>
          <w:tcPr>
            <w:tcW w:w="1980" w:type="dxa"/>
            <w:tcBorders>
              <w:bottom w:val="nil"/>
            </w:tcBorders>
            <w:shd w:val="clear" w:color="auto" w:fill="auto"/>
          </w:tcPr>
          <w:p w14:paraId="7DF3D841"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Ekspertë,</w:t>
            </w:r>
          </w:p>
          <w:p w14:paraId="0EBC35A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lehtësues,</w:t>
            </w:r>
          </w:p>
          <w:p w14:paraId="6563A4EE"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moderatorë</w:t>
            </w:r>
            <w:r w:rsidRPr="007A1399">
              <w:rPr>
                <w:rStyle w:val="FootnoteReference"/>
                <w:rFonts w:eastAsia="Batang"/>
                <w:b/>
                <w:sz w:val="20"/>
                <w:szCs w:val="22"/>
                <w:u w:val="wave"/>
              </w:rPr>
              <w:footnoteReference w:id="2"/>
            </w:r>
          </w:p>
        </w:tc>
        <w:tc>
          <w:tcPr>
            <w:tcW w:w="1440" w:type="dxa"/>
            <w:shd w:val="clear" w:color="auto" w:fill="auto"/>
          </w:tcPr>
          <w:p w14:paraId="3ABB2710" w14:textId="0F83B82C" w:rsidR="001F0A8C" w:rsidRPr="007A1399" w:rsidRDefault="001F0A8C" w:rsidP="006A3883">
            <w:pPr>
              <w:spacing w:line="276" w:lineRule="auto"/>
              <w:jc w:val="center"/>
              <w:rPr>
                <w:rFonts w:eastAsia="Batang"/>
                <w:sz w:val="20"/>
                <w:u w:val="wave"/>
              </w:rPr>
            </w:pPr>
            <w:r w:rsidRPr="007A1399">
              <w:rPr>
                <w:rFonts w:eastAsia="Batang"/>
                <w:b/>
                <w:sz w:val="20"/>
                <w:szCs w:val="22"/>
                <w:u w:val="wave"/>
              </w:rPr>
              <w:t>Datat</w:t>
            </w:r>
            <w:r w:rsidRPr="007A1399">
              <w:rPr>
                <w:rStyle w:val="FootnoteReference"/>
                <w:rFonts w:eastAsia="Batang"/>
                <w:b/>
                <w:sz w:val="20"/>
                <w:szCs w:val="22"/>
                <w:u w:val="wave"/>
              </w:rPr>
              <w:footnoteReference w:id="3"/>
            </w:r>
          </w:p>
        </w:tc>
        <w:tc>
          <w:tcPr>
            <w:tcW w:w="1350" w:type="dxa"/>
            <w:shd w:val="clear" w:color="auto" w:fill="auto"/>
          </w:tcPr>
          <w:p w14:paraId="38D65A2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Vendi i zhvillimit</w:t>
            </w:r>
          </w:p>
        </w:tc>
      </w:tr>
      <w:tr w:rsidR="00096442" w:rsidRPr="007A1399" w14:paraId="5BBFDC40" w14:textId="0E7C0C7A" w:rsidTr="006A3883">
        <w:tc>
          <w:tcPr>
            <w:tcW w:w="13855" w:type="dxa"/>
            <w:gridSpan w:val="7"/>
            <w:shd w:val="clear" w:color="auto" w:fill="auto"/>
          </w:tcPr>
          <w:p w14:paraId="47F75121" w14:textId="7BCF8122" w:rsidR="00096442" w:rsidRPr="007A1399" w:rsidRDefault="00972261" w:rsidP="006A3883">
            <w:pPr>
              <w:spacing w:line="276" w:lineRule="auto"/>
              <w:jc w:val="center"/>
              <w:rPr>
                <w:rFonts w:eastAsia="Batang"/>
                <w:b/>
                <w:sz w:val="20"/>
                <w:u w:val="wave"/>
              </w:rPr>
            </w:pPr>
            <w:r w:rsidRPr="007A1399">
              <w:rPr>
                <w:rFonts w:eastAsia="Times New Roman"/>
                <w:b/>
                <w:sz w:val="20"/>
                <w:szCs w:val="22"/>
              </w:rPr>
              <w:t>TETOR</w:t>
            </w:r>
            <w:r w:rsidR="00096442" w:rsidRPr="007A1399">
              <w:rPr>
                <w:rFonts w:eastAsia="Times New Roman"/>
                <w:b/>
                <w:sz w:val="20"/>
                <w:szCs w:val="22"/>
              </w:rPr>
              <w:t xml:space="preserve"> </w:t>
            </w:r>
            <w:r w:rsidR="00774995" w:rsidRPr="007A1399">
              <w:rPr>
                <w:rFonts w:eastAsia="Times New Roman"/>
                <w:b/>
                <w:sz w:val="20"/>
                <w:szCs w:val="22"/>
              </w:rPr>
              <w:t>202</w:t>
            </w:r>
            <w:r w:rsidR="00872F4D" w:rsidRPr="007A1399">
              <w:rPr>
                <w:rFonts w:eastAsia="Times New Roman"/>
                <w:b/>
                <w:sz w:val="20"/>
                <w:szCs w:val="22"/>
              </w:rPr>
              <w:t>4</w:t>
            </w:r>
          </w:p>
        </w:tc>
      </w:tr>
      <w:tr w:rsidR="00344565" w:rsidRPr="007A1399" w14:paraId="5A322FD1" w14:textId="77777777" w:rsidTr="006A3883">
        <w:trPr>
          <w:trHeight w:val="660"/>
        </w:trPr>
        <w:tc>
          <w:tcPr>
            <w:tcW w:w="711" w:type="dxa"/>
            <w:vMerge w:val="restart"/>
            <w:shd w:val="clear" w:color="auto" w:fill="auto"/>
          </w:tcPr>
          <w:p w14:paraId="7A028432" w14:textId="77777777" w:rsidR="00344565" w:rsidRPr="007A1399" w:rsidRDefault="00344565" w:rsidP="006A3883">
            <w:pPr>
              <w:numPr>
                <w:ilvl w:val="0"/>
                <w:numId w:val="1"/>
              </w:numPr>
              <w:spacing w:line="276" w:lineRule="auto"/>
              <w:rPr>
                <w:rFonts w:eastAsia="Batang"/>
                <w:sz w:val="20"/>
                <w:u w:val="wave"/>
              </w:rPr>
            </w:pPr>
            <w:bookmarkStart w:id="0" w:name="_Hlk146198170"/>
          </w:p>
        </w:tc>
        <w:tc>
          <w:tcPr>
            <w:tcW w:w="6844" w:type="dxa"/>
            <w:gridSpan w:val="2"/>
            <w:shd w:val="clear" w:color="auto" w:fill="auto"/>
          </w:tcPr>
          <w:p w14:paraId="4D966B9F" w14:textId="6E58FCAA" w:rsidR="00344565" w:rsidRPr="007A1399" w:rsidRDefault="00344565"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1EAB9D89" w14:textId="4AD88941" w:rsidR="00344565" w:rsidRPr="007A1399" w:rsidRDefault="00344565"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BD49972" w14:textId="77777777" w:rsidR="001816EF" w:rsidRDefault="001816EF" w:rsidP="006A3883">
            <w:pPr>
              <w:jc w:val="center"/>
              <w:rPr>
                <w:sz w:val="20"/>
              </w:rPr>
            </w:pPr>
          </w:p>
          <w:p w14:paraId="1B655588" w14:textId="4C531EE2" w:rsidR="00344565" w:rsidRDefault="003341ED" w:rsidP="006A3883">
            <w:pPr>
              <w:jc w:val="center"/>
              <w:rPr>
                <w:sz w:val="20"/>
              </w:rPr>
            </w:pPr>
            <w:r>
              <w:rPr>
                <w:sz w:val="20"/>
              </w:rPr>
              <w:t xml:space="preserve">Denar </w:t>
            </w:r>
            <w:r w:rsidR="00E7598D">
              <w:rPr>
                <w:sz w:val="20"/>
              </w:rPr>
              <w:t>B</w:t>
            </w:r>
            <w:r>
              <w:rPr>
                <w:sz w:val="20"/>
              </w:rPr>
              <w:t>iba</w:t>
            </w:r>
          </w:p>
          <w:p w14:paraId="3B3CC74C" w14:textId="49F94720" w:rsidR="003341ED" w:rsidRDefault="003341ED" w:rsidP="006A3883">
            <w:pPr>
              <w:jc w:val="center"/>
              <w:rPr>
                <w:sz w:val="20"/>
              </w:rPr>
            </w:pPr>
            <w:r>
              <w:rPr>
                <w:sz w:val="20"/>
              </w:rPr>
              <w:t xml:space="preserve">Enerjeta </w:t>
            </w:r>
            <w:r w:rsidR="00E7598D">
              <w:rPr>
                <w:sz w:val="20"/>
              </w:rPr>
              <w:t>S</w:t>
            </w:r>
            <w:r>
              <w:rPr>
                <w:sz w:val="20"/>
              </w:rPr>
              <w:t>hehaj</w:t>
            </w:r>
          </w:p>
          <w:p w14:paraId="7B2A648C" w14:textId="5BAC4BA5" w:rsidR="00E7598D" w:rsidRDefault="00E7598D" w:rsidP="006A3883">
            <w:pPr>
              <w:jc w:val="center"/>
              <w:rPr>
                <w:sz w:val="20"/>
              </w:rPr>
            </w:pPr>
            <w:r w:rsidRPr="00E7598D">
              <w:rPr>
                <w:sz w:val="20"/>
              </w:rPr>
              <w:t>Ardian Dvorani</w:t>
            </w:r>
          </w:p>
          <w:p w14:paraId="25B6793D" w14:textId="77777777" w:rsidR="006B6749" w:rsidRDefault="006B6749" w:rsidP="006A3883">
            <w:pPr>
              <w:jc w:val="center"/>
              <w:rPr>
                <w:sz w:val="20"/>
              </w:rPr>
            </w:pPr>
          </w:p>
          <w:p w14:paraId="6455EFB3" w14:textId="77777777" w:rsidR="006B6749" w:rsidRDefault="006B6749" w:rsidP="006A3883">
            <w:pPr>
              <w:jc w:val="center"/>
              <w:rPr>
                <w:sz w:val="20"/>
              </w:rPr>
            </w:pPr>
          </w:p>
          <w:p w14:paraId="4FD99E5D" w14:textId="77777777" w:rsidR="006B6749" w:rsidRDefault="006B6749" w:rsidP="006A3883">
            <w:pPr>
              <w:jc w:val="center"/>
              <w:rPr>
                <w:sz w:val="20"/>
              </w:rPr>
            </w:pPr>
          </w:p>
          <w:p w14:paraId="6A9D24AF" w14:textId="77777777" w:rsidR="006B6749" w:rsidRDefault="006B6749" w:rsidP="006A3883">
            <w:pPr>
              <w:jc w:val="center"/>
              <w:rPr>
                <w:sz w:val="20"/>
              </w:rPr>
            </w:pPr>
          </w:p>
          <w:p w14:paraId="299531AE" w14:textId="77777777" w:rsidR="006B6749" w:rsidRDefault="006B6749" w:rsidP="006A3883">
            <w:pPr>
              <w:jc w:val="center"/>
              <w:rPr>
                <w:sz w:val="20"/>
              </w:rPr>
            </w:pPr>
          </w:p>
          <w:p w14:paraId="5B9FAD76" w14:textId="77777777" w:rsidR="006B6749" w:rsidRDefault="006B6749" w:rsidP="006A3883">
            <w:pPr>
              <w:jc w:val="center"/>
              <w:rPr>
                <w:sz w:val="20"/>
              </w:rPr>
            </w:pPr>
          </w:p>
          <w:p w14:paraId="38C76464" w14:textId="1CFCD83C" w:rsidR="006B6749" w:rsidRPr="007A1399" w:rsidRDefault="006B6749" w:rsidP="006A3883">
            <w:pPr>
              <w:jc w:val="center"/>
              <w:rPr>
                <w:sz w:val="20"/>
              </w:rPr>
            </w:pPr>
          </w:p>
        </w:tc>
        <w:tc>
          <w:tcPr>
            <w:tcW w:w="1440" w:type="dxa"/>
            <w:vMerge w:val="restart"/>
            <w:shd w:val="clear" w:color="auto" w:fill="auto"/>
          </w:tcPr>
          <w:p w14:paraId="54631F14" w14:textId="464EED48" w:rsidR="00344565" w:rsidRPr="007A1399" w:rsidRDefault="00344565" w:rsidP="006A3883">
            <w:pPr>
              <w:shd w:val="clear" w:color="auto" w:fill="FFFFFF"/>
              <w:spacing w:line="276" w:lineRule="auto"/>
              <w:jc w:val="both"/>
              <w:rPr>
                <w:rFonts w:eastAsia="Batang"/>
                <w:sz w:val="20"/>
              </w:rPr>
            </w:pPr>
            <w:r w:rsidRPr="007A1399">
              <w:rPr>
                <w:rFonts w:eastAsia="Batang"/>
                <w:sz w:val="20"/>
              </w:rPr>
              <w:lastRenderedPageBreak/>
              <w:t>3-4  tetor 2024</w:t>
            </w:r>
          </w:p>
        </w:tc>
        <w:tc>
          <w:tcPr>
            <w:tcW w:w="1350" w:type="dxa"/>
            <w:vMerge w:val="restart"/>
            <w:shd w:val="clear" w:color="auto" w:fill="auto"/>
          </w:tcPr>
          <w:p w14:paraId="30274B30" w14:textId="77777777" w:rsidR="00344565" w:rsidRDefault="003341ED" w:rsidP="006A3883">
            <w:pPr>
              <w:spacing w:line="276" w:lineRule="auto"/>
              <w:jc w:val="center"/>
              <w:rPr>
                <w:rFonts w:eastAsia="Batang"/>
                <w:sz w:val="20"/>
                <w:u w:val="wave"/>
              </w:rPr>
            </w:pPr>
            <w:r>
              <w:rPr>
                <w:rFonts w:eastAsia="Batang"/>
                <w:sz w:val="20"/>
                <w:u w:val="wave"/>
              </w:rPr>
              <w:t>Konfirmohet.</w:t>
            </w:r>
          </w:p>
          <w:p w14:paraId="127C82FB" w14:textId="77777777" w:rsidR="003341ED" w:rsidRDefault="003341ED" w:rsidP="006A3883">
            <w:pPr>
              <w:spacing w:line="276" w:lineRule="auto"/>
              <w:jc w:val="center"/>
              <w:rPr>
                <w:rFonts w:eastAsia="Batang"/>
                <w:sz w:val="20"/>
                <w:u w:val="wave"/>
              </w:rPr>
            </w:pPr>
            <w:r>
              <w:rPr>
                <w:rFonts w:eastAsia="Batang"/>
                <w:sz w:val="20"/>
                <w:u w:val="wave"/>
              </w:rPr>
              <w:t>Viti 3</w:t>
            </w:r>
          </w:p>
          <w:p w14:paraId="32ED85AC" w14:textId="77777777" w:rsidR="003341ED" w:rsidRDefault="003341ED" w:rsidP="006A3883">
            <w:pPr>
              <w:spacing w:line="276" w:lineRule="auto"/>
              <w:jc w:val="center"/>
              <w:rPr>
                <w:rFonts w:eastAsia="Batang"/>
                <w:sz w:val="20"/>
                <w:u w:val="wave"/>
              </w:rPr>
            </w:pPr>
            <w:r>
              <w:rPr>
                <w:rFonts w:eastAsia="Batang"/>
                <w:sz w:val="20"/>
                <w:u w:val="wave"/>
              </w:rPr>
              <w:t>Gjyqtrare e prok</w:t>
            </w:r>
          </w:p>
          <w:p w14:paraId="6E2625E4" w14:textId="77777777" w:rsidR="00B84AA0" w:rsidRPr="00056D7F" w:rsidRDefault="00B84AA0" w:rsidP="006A3883">
            <w:pPr>
              <w:spacing w:line="276" w:lineRule="auto"/>
              <w:jc w:val="center"/>
              <w:rPr>
                <w:rFonts w:eastAsia="Batang"/>
                <w:sz w:val="20"/>
                <w:highlight w:val="cyan"/>
                <w:u w:val="wave"/>
              </w:rPr>
            </w:pPr>
          </w:p>
          <w:p w14:paraId="426DFE6B" w14:textId="77777777" w:rsidR="006B6749" w:rsidRDefault="006B6749" w:rsidP="006A3883">
            <w:pPr>
              <w:spacing w:line="276" w:lineRule="auto"/>
              <w:jc w:val="center"/>
              <w:rPr>
                <w:rFonts w:eastAsia="Batang"/>
                <w:sz w:val="20"/>
                <w:u w:val="wave"/>
              </w:rPr>
            </w:pPr>
          </w:p>
          <w:p w14:paraId="10C61648" w14:textId="77777777" w:rsidR="006B6749" w:rsidRDefault="006B6749" w:rsidP="006A3883">
            <w:pPr>
              <w:spacing w:line="276" w:lineRule="auto"/>
              <w:jc w:val="center"/>
              <w:rPr>
                <w:rFonts w:eastAsia="Batang"/>
                <w:sz w:val="20"/>
                <w:u w:val="wave"/>
              </w:rPr>
            </w:pPr>
          </w:p>
          <w:p w14:paraId="1A517F9B" w14:textId="77777777" w:rsidR="006B6749" w:rsidRDefault="006B6749" w:rsidP="006A3883">
            <w:pPr>
              <w:spacing w:line="276" w:lineRule="auto"/>
              <w:jc w:val="center"/>
              <w:rPr>
                <w:rFonts w:eastAsia="Batang"/>
                <w:sz w:val="20"/>
                <w:u w:val="wave"/>
              </w:rPr>
            </w:pPr>
          </w:p>
          <w:p w14:paraId="714737F9" w14:textId="77777777" w:rsidR="006B6749" w:rsidRDefault="006B6749" w:rsidP="006A3883">
            <w:pPr>
              <w:spacing w:line="276" w:lineRule="auto"/>
              <w:jc w:val="center"/>
              <w:rPr>
                <w:rFonts w:eastAsia="Batang"/>
                <w:sz w:val="20"/>
                <w:u w:val="wave"/>
              </w:rPr>
            </w:pPr>
            <w:r>
              <w:rPr>
                <w:rFonts w:eastAsia="Batang"/>
                <w:sz w:val="20"/>
                <w:u w:val="wave"/>
              </w:rPr>
              <w:t>Viti 3</w:t>
            </w:r>
          </w:p>
          <w:p w14:paraId="79AC186E" w14:textId="271E117A" w:rsidR="006B6749" w:rsidRPr="007A1399" w:rsidRDefault="006B6749" w:rsidP="006A3883">
            <w:pPr>
              <w:spacing w:line="276" w:lineRule="auto"/>
              <w:jc w:val="center"/>
              <w:rPr>
                <w:rFonts w:eastAsia="Batang"/>
                <w:sz w:val="20"/>
                <w:u w:val="wave"/>
              </w:rPr>
            </w:pPr>
            <w:r>
              <w:rPr>
                <w:rFonts w:eastAsia="Batang"/>
                <w:sz w:val="20"/>
                <w:u w:val="wave"/>
              </w:rPr>
              <w:t>Gjyq + prok</w:t>
            </w:r>
          </w:p>
        </w:tc>
      </w:tr>
      <w:tr w:rsidR="00344565" w:rsidRPr="007A1399" w14:paraId="41EDA562" w14:textId="77777777" w:rsidTr="006A3883">
        <w:trPr>
          <w:trHeight w:val="915"/>
        </w:trPr>
        <w:tc>
          <w:tcPr>
            <w:tcW w:w="711" w:type="dxa"/>
            <w:vMerge/>
            <w:shd w:val="clear" w:color="auto" w:fill="auto"/>
          </w:tcPr>
          <w:p w14:paraId="00B843F3" w14:textId="198EF00A" w:rsidR="00344565" w:rsidRPr="007A1399" w:rsidRDefault="00344565" w:rsidP="006A3883">
            <w:pPr>
              <w:numPr>
                <w:ilvl w:val="0"/>
                <w:numId w:val="1"/>
              </w:numPr>
              <w:spacing w:line="276" w:lineRule="auto"/>
              <w:rPr>
                <w:rFonts w:eastAsia="Batang"/>
                <w:sz w:val="20"/>
                <w:u w:val="wave"/>
              </w:rPr>
            </w:pPr>
          </w:p>
        </w:tc>
        <w:tc>
          <w:tcPr>
            <w:tcW w:w="6844" w:type="dxa"/>
            <w:gridSpan w:val="2"/>
            <w:shd w:val="clear" w:color="auto" w:fill="auto"/>
          </w:tcPr>
          <w:p w14:paraId="6BD95FA0" w14:textId="77777777" w:rsidR="00344565" w:rsidRPr="007A1399" w:rsidRDefault="00344565" w:rsidP="006A3883">
            <w:pPr>
              <w:spacing w:line="276" w:lineRule="auto"/>
              <w:jc w:val="both"/>
              <w:rPr>
                <w:color w:val="000000" w:themeColor="text1"/>
                <w:sz w:val="20"/>
              </w:rPr>
            </w:pPr>
            <w:r w:rsidRPr="007A1399">
              <w:rPr>
                <w:color w:val="000000" w:themeColor="text1"/>
                <w:sz w:val="20"/>
              </w:rPr>
              <w:t>Tema 1:  Aspekte të drejtës materiale dhe procedurale në fushën e konkurrencës. Vlerësimi ekonomik dhe ligjor i praktikave në shkelje të konkurrencës. Diskutimi i rasteve praktike.</w:t>
            </w:r>
          </w:p>
          <w:p w14:paraId="25913EB8" w14:textId="77777777" w:rsidR="005D2064" w:rsidRDefault="005D2064" w:rsidP="006A3883">
            <w:pPr>
              <w:spacing w:line="276" w:lineRule="auto"/>
              <w:jc w:val="both"/>
              <w:rPr>
                <w:color w:val="000000" w:themeColor="text1"/>
                <w:sz w:val="20"/>
              </w:rPr>
            </w:pPr>
          </w:p>
          <w:p w14:paraId="38137102" w14:textId="137C6090" w:rsidR="00344565" w:rsidRPr="007A1399" w:rsidRDefault="00344565" w:rsidP="006A3883">
            <w:pPr>
              <w:spacing w:line="276" w:lineRule="auto"/>
              <w:jc w:val="both"/>
              <w:rPr>
                <w:color w:val="000000" w:themeColor="text1"/>
                <w:sz w:val="20"/>
              </w:rPr>
            </w:pPr>
            <w:r w:rsidRPr="007A1399">
              <w:rPr>
                <w:color w:val="000000" w:themeColor="text1"/>
                <w:sz w:val="20"/>
              </w:rPr>
              <w:lastRenderedPageBreak/>
              <w:t>Tema 2: Zbatimi i rregullave të konkurrencës për marrëveshjet midis ndërmarrjeve dhe pozitat dominuese. Përkufizimi i marrëveshjeve horizontale dhe vertikale, përkufizimi i tregut, sjelljet abuzuese. Diskutim i rasteve praktike.</w:t>
            </w:r>
          </w:p>
        </w:tc>
        <w:tc>
          <w:tcPr>
            <w:tcW w:w="1530" w:type="dxa"/>
            <w:vMerge/>
            <w:shd w:val="clear" w:color="auto" w:fill="auto"/>
          </w:tcPr>
          <w:p w14:paraId="5CE32840" w14:textId="77777777" w:rsidR="00344565" w:rsidRPr="007A1399" w:rsidRDefault="00344565" w:rsidP="006A3883">
            <w:pPr>
              <w:spacing w:line="276" w:lineRule="auto"/>
              <w:jc w:val="center"/>
              <w:rPr>
                <w:rFonts w:eastAsia="Batang"/>
                <w:sz w:val="20"/>
                <w:u w:val="wave"/>
              </w:rPr>
            </w:pPr>
          </w:p>
        </w:tc>
        <w:tc>
          <w:tcPr>
            <w:tcW w:w="1980" w:type="dxa"/>
            <w:vMerge/>
            <w:shd w:val="clear" w:color="auto" w:fill="auto"/>
          </w:tcPr>
          <w:p w14:paraId="118C1258" w14:textId="77777777" w:rsidR="00344565" w:rsidRPr="007A1399" w:rsidRDefault="00344565" w:rsidP="006A3883">
            <w:pPr>
              <w:jc w:val="center"/>
              <w:rPr>
                <w:sz w:val="20"/>
              </w:rPr>
            </w:pPr>
          </w:p>
        </w:tc>
        <w:tc>
          <w:tcPr>
            <w:tcW w:w="1440" w:type="dxa"/>
            <w:vMerge/>
            <w:shd w:val="clear" w:color="auto" w:fill="auto"/>
          </w:tcPr>
          <w:p w14:paraId="45A86D72" w14:textId="77777777" w:rsidR="00344565" w:rsidRPr="007A1399" w:rsidRDefault="00344565" w:rsidP="006A3883">
            <w:pPr>
              <w:shd w:val="clear" w:color="auto" w:fill="FFFFFF"/>
              <w:spacing w:line="276" w:lineRule="auto"/>
              <w:jc w:val="both"/>
              <w:rPr>
                <w:rFonts w:eastAsia="Batang"/>
                <w:sz w:val="20"/>
              </w:rPr>
            </w:pPr>
          </w:p>
        </w:tc>
        <w:tc>
          <w:tcPr>
            <w:tcW w:w="1350" w:type="dxa"/>
            <w:vMerge/>
            <w:shd w:val="clear" w:color="auto" w:fill="auto"/>
          </w:tcPr>
          <w:p w14:paraId="697B8015" w14:textId="77777777" w:rsidR="00344565" w:rsidRPr="007A1399" w:rsidRDefault="00344565" w:rsidP="006A3883">
            <w:pPr>
              <w:spacing w:line="276" w:lineRule="auto"/>
              <w:jc w:val="center"/>
              <w:rPr>
                <w:rFonts w:eastAsia="Batang"/>
                <w:sz w:val="20"/>
                <w:u w:val="wave"/>
              </w:rPr>
            </w:pPr>
          </w:p>
        </w:tc>
      </w:tr>
      <w:bookmarkEnd w:id="0"/>
      <w:tr w:rsidR="006C02DC" w:rsidRPr="007A1399" w14:paraId="44D2E6FF" w14:textId="77777777" w:rsidTr="00F7706B">
        <w:trPr>
          <w:trHeight w:val="375"/>
        </w:trPr>
        <w:tc>
          <w:tcPr>
            <w:tcW w:w="711" w:type="dxa"/>
            <w:vMerge w:val="restart"/>
            <w:shd w:val="clear" w:color="auto" w:fill="auto"/>
          </w:tcPr>
          <w:p w14:paraId="7245C8F7"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0CD7D463" w14:textId="6C8CF76F" w:rsidR="006C02DC" w:rsidRPr="007A1399" w:rsidRDefault="006C02DC" w:rsidP="006A3883">
            <w:pPr>
              <w:spacing w:line="276" w:lineRule="auto"/>
              <w:jc w:val="both"/>
              <w:rPr>
                <w:sz w:val="20"/>
              </w:rPr>
            </w:pPr>
            <w:r w:rsidRPr="007A1399">
              <w:rPr>
                <w:sz w:val="20"/>
              </w:rPr>
              <w:t>Aktivitet 1 ditor</w:t>
            </w:r>
          </w:p>
          <w:p w14:paraId="7A3BA9E8" w14:textId="58819DF3" w:rsidR="006C02DC" w:rsidRPr="007A1399" w:rsidRDefault="006C02DC" w:rsidP="006A3883">
            <w:pPr>
              <w:spacing w:line="276" w:lineRule="auto"/>
              <w:jc w:val="both"/>
              <w:rPr>
                <w:sz w:val="20"/>
              </w:rPr>
            </w:pPr>
          </w:p>
        </w:tc>
        <w:tc>
          <w:tcPr>
            <w:tcW w:w="1530" w:type="dxa"/>
            <w:vMerge w:val="restart"/>
            <w:shd w:val="clear" w:color="auto" w:fill="C5E0B3" w:themeFill="accent6" w:themeFillTint="66"/>
          </w:tcPr>
          <w:p w14:paraId="2D1A568B" w14:textId="77777777" w:rsidR="006C02DC" w:rsidRPr="007A1399" w:rsidRDefault="006C02DC" w:rsidP="006A3883">
            <w:pPr>
              <w:spacing w:line="276" w:lineRule="auto"/>
              <w:jc w:val="center"/>
              <w:rPr>
                <w:rFonts w:eastAsia="Batang"/>
                <w:sz w:val="20"/>
                <w:u w:val="wave"/>
              </w:rPr>
            </w:pPr>
            <w:r w:rsidRPr="007A1399">
              <w:rPr>
                <w:rFonts w:eastAsia="Batang"/>
                <w:sz w:val="20"/>
                <w:u w:val="wave"/>
              </w:rPr>
              <w:t xml:space="preserve">KE </w:t>
            </w:r>
          </w:p>
          <w:p w14:paraId="5DF224FD" w14:textId="7DB10CFF" w:rsidR="006C02DC" w:rsidRPr="007A1399" w:rsidRDefault="006C02DC" w:rsidP="006A3883">
            <w:pPr>
              <w:spacing w:line="276" w:lineRule="auto"/>
              <w:jc w:val="center"/>
              <w:rPr>
                <w:rFonts w:eastAsia="Batang"/>
                <w:sz w:val="20"/>
                <w:u w:val="wave"/>
              </w:rPr>
            </w:pPr>
            <w:r w:rsidRPr="007A1399">
              <w:rPr>
                <w:rFonts w:eastAsia="Batang"/>
                <w:sz w:val="20"/>
                <w:u w:val="wave"/>
              </w:rPr>
              <w:t>(Ersida Sefa pik</w:t>
            </w:r>
            <w:r w:rsidR="00BB1127" w:rsidRPr="007A1399">
              <w:rPr>
                <w:rFonts w:eastAsia="Batang"/>
                <w:sz w:val="20"/>
                <w:u w:val="wave"/>
              </w:rPr>
              <w:t>ë</w:t>
            </w:r>
            <w:r w:rsidRPr="007A1399">
              <w:rPr>
                <w:rFonts w:eastAsia="Batang"/>
                <w:sz w:val="20"/>
                <w:u w:val="wave"/>
              </w:rPr>
              <w:t xml:space="preserve"> kontakti)</w:t>
            </w:r>
          </w:p>
        </w:tc>
        <w:tc>
          <w:tcPr>
            <w:tcW w:w="1980" w:type="dxa"/>
            <w:vMerge w:val="restart"/>
            <w:shd w:val="clear" w:color="auto" w:fill="C5E0B3" w:themeFill="accent6" w:themeFillTint="66"/>
          </w:tcPr>
          <w:p w14:paraId="6A381A20" w14:textId="69CB38F9" w:rsidR="006C02DC" w:rsidRPr="007A1399" w:rsidRDefault="006B6749" w:rsidP="006A3883">
            <w:pPr>
              <w:jc w:val="center"/>
              <w:rPr>
                <w:sz w:val="20"/>
              </w:rPr>
            </w:pPr>
            <w:r>
              <w:rPr>
                <w:sz w:val="20"/>
              </w:rPr>
              <w:t>Erion Cela</w:t>
            </w:r>
          </w:p>
          <w:p w14:paraId="054F1DB0" w14:textId="1B10CC1E" w:rsidR="006C02DC" w:rsidRPr="007A1399" w:rsidRDefault="00E7598D" w:rsidP="006A3883">
            <w:pPr>
              <w:jc w:val="center"/>
              <w:rPr>
                <w:sz w:val="20"/>
              </w:rPr>
            </w:pPr>
            <w:r>
              <w:rPr>
                <w:sz w:val="20"/>
              </w:rPr>
              <w:t>Bledar Maksuti</w:t>
            </w:r>
          </w:p>
          <w:p w14:paraId="1C55D489" w14:textId="77777777" w:rsidR="00E7598D" w:rsidRDefault="00E7598D" w:rsidP="006A3883">
            <w:pPr>
              <w:jc w:val="center"/>
              <w:rPr>
                <w:sz w:val="20"/>
              </w:rPr>
            </w:pPr>
          </w:p>
          <w:p w14:paraId="21933509" w14:textId="51ED6C05" w:rsidR="00E7598D" w:rsidRDefault="00E7598D" w:rsidP="006A3883">
            <w:pPr>
              <w:jc w:val="center"/>
              <w:rPr>
                <w:sz w:val="20"/>
              </w:rPr>
            </w:pPr>
            <w:r>
              <w:rPr>
                <w:sz w:val="20"/>
              </w:rPr>
              <w:t>Lehtësues:</w:t>
            </w:r>
          </w:p>
          <w:p w14:paraId="2D81D38E" w14:textId="304D53C3" w:rsidR="006C02DC" w:rsidRPr="007A1399" w:rsidRDefault="00E7598D" w:rsidP="006A3883">
            <w:pPr>
              <w:jc w:val="center"/>
              <w:rPr>
                <w:sz w:val="20"/>
              </w:rPr>
            </w:pPr>
            <w:r>
              <w:rPr>
                <w:sz w:val="20"/>
              </w:rPr>
              <w:t>Ardit Kuka</w:t>
            </w:r>
          </w:p>
        </w:tc>
        <w:tc>
          <w:tcPr>
            <w:tcW w:w="1440" w:type="dxa"/>
            <w:vMerge w:val="restart"/>
            <w:shd w:val="clear" w:color="auto" w:fill="C5E0B3" w:themeFill="accent6" w:themeFillTint="66"/>
          </w:tcPr>
          <w:p w14:paraId="689DB9A9" w14:textId="287FF0FA" w:rsidR="006C02DC" w:rsidRPr="007A1399" w:rsidRDefault="006C02DC" w:rsidP="006A3883">
            <w:pPr>
              <w:shd w:val="clear" w:color="auto" w:fill="FFFFFF"/>
              <w:spacing w:line="276" w:lineRule="auto"/>
              <w:jc w:val="both"/>
              <w:rPr>
                <w:rFonts w:eastAsia="Batang"/>
                <w:sz w:val="20"/>
              </w:rPr>
            </w:pPr>
            <w:r w:rsidRPr="007A1399">
              <w:rPr>
                <w:rFonts w:eastAsia="Batang"/>
                <w:sz w:val="20"/>
              </w:rPr>
              <w:t>7 tetor 2024</w:t>
            </w:r>
          </w:p>
        </w:tc>
        <w:tc>
          <w:tcPr>
            <w:tcW w:w="1350" w:type="dxa"/>
            <w:vMerge w:val="restart"/>
            <w:shd w:val="clear" w:color="auto" w:fill="C5E0B3" w:themeFill="accent6" w:themeFillTint="66"/>
          </w:tcPr>
          <w:p w14:paraId="4F1B1A8F" w14:textId="77777777" w:rsidR="006C02DC" w:rsidRDefault="006C02DC" w:rsidP="006A3883">
            <w:pPr>
              <w:spacing w:line="276" w:lineRule="auto"/>
              <w:jc w:val="center"/>
              <w:rPr>
                <w:rFonts w:eastAsia="Batang"/>
                <w:sz w:val="20"/>
                <w:u w:val="wave"/>
              </w:rPr>
            </w:pPr>
            <w:r w:rsidRPr="007A1399">
              <w:rPr>
                <w:rFonts w:eastAsia="Batang"/>
                <w:sz w:val="20"/>
                <w:u w:val="wave"/>
              </w:rPr>
              <w:t>Shkolla e Magjistratur</w:t>
            </w:r>
            <w:r w:rsidR="00BB1127" w:rsidRPr="007A1399">
              <w:rPr>
                <w:rFonts w:eastAsia="Batang"/>
                <w:sz w:val="20"/>
                <w:u w:val="wave"/>
              </w:rPr>
              <w:t>ë</w:t>
            </w:r>
            <w:r w:rsidRPr="007A1399">
              <w:rPr>
                <w:rFonts w:eastAsia="Batang"/>
                <w:sz w:val="20"/>
                <w:u w:val="wave"/>
              </w:rPr>
              <w:t>s</w:t>
            </w:r>
          </w:p>
          <w:p w14:paraId="58E33A85" w14:textId="77777777" w:rsidR="006B6749" w:rsidRDefault="006B6749" w:rsidP="006A3883">
            <w:pPr>
              <w:spacing w:line="276" w:lineRule="auto"/>
              <w:jc w:val="center"/>
              <w:rPr>
                <w:rFonts w:eastAsia="Batang"/>
                <w:sz w:val="20"/>
                <w:u w:val="wave"/>
              </w:rPr>
            </w:pPr>
            <w:r>
              <w:rPr>
                <w:rFonts w:eastAsia="Batang"/>
                <w:sz w:val="20"/>
                <w:u w:val="wave"/>
              </w:rPr>
              <w:t>Viti 3</w:t>
            </w:r>
          </w:p>
          <w:p w14:paraId="05E888C0" w14:textId="7B1CDF02" w:rsidR="006B6749" w:rsidRPr="007A1399" w:rsidRDefault="006B6749" w:rsidP="006A3883">
            <w:pPr>
              <w:spacing w:line="276" w:lineRule="auto"/>
              <w:jc w:val="center"/>
              <w:rPr>
                <w:rFonts w:eastAsia="Batang"/>
                <w:sz w:val="20"/>
                <w:u w:val="wave"/>
              </w:rPr>
            </w:pPr>
            <w:r>
              <w:rPr>
                <w:rFonts w:eastAsia="Batang"/>
                <w:sz w:val="20"/>
                <w:u w:val="wave"/>
              </w:rPr>
              <w:t>Gjyq+prok</w:t>
            </w:r>
          </w:p>
        </w:tc>
      </w:tr>
      <w:tr w:rsidR="006C02DC" w:rsidRPr="007A1399" w14:paraId="0F5D60A0" w14:textId="77777777" w:rsidTr="00F7706B">
        <w:trPr>
          <w:trHeight w:val="1275"/>
        </w:trPr>
        <w:tc>
          <w:tcPr>
            <w:tcW w:w="711" w:type="dxa"/>
            <w:vMerge/>
            <w:shd w:val="clear" w:color="auto" w:fill="auto"/>
          </w:tcPr>
          <w:p w14:paraId="7A65C6F4"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2D8E71CF" w14:textId="5E9014FA" w:rsidR="006C02DC" w:rsidRPr="007A1399" w:rsidRDefault="006C02DC" w:rsidP="006A3883">
            <w:pPr>
              <w:spacing w:line="276" w:lineRule="auto"/>
              <w:jc w:val="both"/>
              <w:rPr>
                <w:sz w:val="20"/>
              </w:rPr>
            </w:pPr>
            <w:r w:rsidRPr="007A1399">
              <w:rPr>
                <w:sz w:val="20"/>
              </w:rPr>
              <w:t>Hetimi dhe gjykimi i veprave penale në fushën e zgjedhjeve. Korrupsioni aktiv në zgjedhje.</w:t>
            </w:r>
          </w:p>
        </w:tc>
        <w:tc>
          <w:tcPr>
            <w:tcW w:w="1530" w:type="dxa"/>
            <w:vMerge/>
            <w:shd w:val="clear" w:color="auto" w:fill="auto"/>
          </w:tcPr>
          <w:p w14:paraId="4CB0CCB8" w14:textId="77777777" w:rsidR="006C02DC" w:rsidRPr="007A1399" w:rsidRDefault="006C02DC" w:rsidP="006A3883">
            <w:pPr>
              <w:spacing w:line="276" w:lineRule="auto"/>
              <w:jc w:val="center"/>
              <w:rPr>
                <w:rFonts w:eastAsia="Batang"/>
                <w:sz w:val="20"/>
                <w:u w:val="wave"/>
              </w:rPr>
            </w:pPr>
          </w:p>
        </w:tc>
        <w:tc>
          <w:tcPr>
            <w:tcW w:w="1980" w:type="dxa"/>
            <w:vMerge/>
            <w:shd w:val="clear" w:color="auto" w:fill="auto"/>
          </w:tcPr>
          <w:p w14:paraId="35AA835D" w14:textId="77777777" w:rsidR="006C02DC" w:rsidRPr="007A1399" w:rsidRDefault="006C02DC" w:rsidP="006A3883">
            <w:pPr>
              <w:jc w:val="center"/>
              <w:rPr>
                <w:sz w:val="20"/>
              </w:rPr>
            </w:pPr>
          </w:p>
        </w:tc>
        <w:tc>
          <w:tcPr>
            <w:tcW w:w="1440" w:type="dxa"/>
            <w:vMerge/>
            <w:shd w:val="clear" w:color="auto" w:fill="auto"/>
          </w:tcPr>
          <w:p w14:paraId="697E5C6D" w14:textId="77777777" w:rsidR="006C02DC" w:rsidRPr="007A1399" w:rsidRDefault="006C02DC" w:rsidP="006A3883">
            <w:pPr>
              <w:shd w:val="clear" w:color="auto" w:fill="FFFFFF"/>
              <w:spacing w:line="276" w:lineRule="auto"/>
              <w:jc w:val="both"/>
              <w:rPr>
                <w:rFonts w:eastAsia="Batang"/>
                <w:sz w:val="20"/>
              </w:rPr>
            </w:pPr>
          </w:p>
        </w:tc>
        <w:tc>
          <w:tcPr>
            <w:tcW w:w="1350" w:type="dxa"/>
            <w:vMerge/>
            <w:shd w:val="clear" w:color="auto" w:fill="auto"/>
          </w:tcPr>
          <w:p w14:paraId="2FACB30A" w14:textId="77777777" w:rsidR="006C02DC" w:rsidRPr="007A1399" w:rsidRDefault="006C02DC" w:rsidP="006A3883">
            <w:pPr>
              <w:spacing w:line="276" w:lineRule="auto"/>
              <w:jc w:val="center"/>
              <w:rPr>
                <w:rFonts w:eastAsia="Batang"/>
                <w:sz w:val="20"/>
                <w:u w:val="wave"/>
              </w:rPr>
            </w:pPr>
          </w:p>
        </w:tc>
      </w:tr>
      <w:tr w:rsidR="00FB4F82" w:rsidRPr="007A1399" w14:paraId="27486831" w14:textId="77777777" w:rsidTr="006A3883">
        <w:trPr>
          <w:trHeight w:val="908"/>
        </w:trPr>
        <w:tc>
          <w:tcPr>
            <w:tcW w:w="711" w:type="dxa"/>
            <w:shd w:val="clear" w:color="auto" w:fill="auto"/>
          </w:tcPr>
          <w:p w14:paraId="519EBAE3" w14:textId="354129B2" w:rsidR="00FB4F82" w:rsidRPr="007A1399" w:rsidRDefault="00FB4F82" w:rsidP="006A3883">
            <w:pPr>
              <w:numPr>
                <w:ilvl w:val="0"/>
                <w:numId w:val="1"/>
              </w:numPr>
              <w:spacing w:line="276" w:lineRule="auto"/>
              <w:rPr>
                <w:rFonts w:eastAsia="Batang"/>
                <w:sz w:val="20"/>
                <w:u w:val="wave"/>
              </w:rPr>
            </w:pPr>
            <w:bookmarkStart w:id="1" w:name="_Hlk146203080"/>
          </w:p>
        </w:tc>
        <w:tc>
          <w:tcPr>
            <w:tcW w:w="6844" w:type="dxa"/>
            <w:gridSpan w:val="2"/>
            <w:shd w:val="clear" w:color="auto" w:fill="auto"/>
          </w:tcPr>
          <w:p w14:paraId="3134E094" w14:textId="77777777" w:rsidR="00FD3C0C" w:rsidRPr="007A1399" w:rsidRDefault="006C02DC" w:rsidP="006A3883">
            <w:pPr>
              <w:shd w:val="clear" w:color="auto" w:fill="FBE4D5" w:themeFill="accent2" w:themeFillTint="33"/>
              <w:jc w:val="both"/>
              <w:rPr>
                <w:rFonts w:eastAsia="Batang"/>
                <w:sz w:val="20"/>
              </w:rPr>
            </w:pPr>
            <w:r w:rsidRPr="007A1399">
              <w:rPr>
                <w:rFonts w:eastAsia="Batang"/>
                <w:sz w:val="20"/>
              </w:rPr>
              <w:t>TEMA I: “PARAGJYKIM DHE NJËANSHMËRI”</w:t>
            </w:r>
          </w:p>
          <w:p w14:paraId="7FFFAFC6" w14:textId="22D765C9" w:rsidR="00BF5A89" w:rsidRPr="007A1399" w:rsidRDefault="00FD3C0C" w:rsidP="006A3883">
            <w:pPr>
              <w:jc w:val="both"/>
              <w:rPr>
                <w:rFonts w:eastAsia="Batang"/>
                <w:sz w:val="20"/>
              </w:rPr>
            </w:pPr>
            <w:r w:rsidRPr="007A1399">
              <w:rPr>
                <w:rFonts w:eastAsia="Batang"/>
                <w:sz w:val="20"/>
              </w:rPr>
              <w:t xml:space="preserve">1. </w:t>
            </w:r>
            <w:r w:rsidR="00BF5A89" w:rsidRPr="003341ED">
              <w:rPr>
                <w:rFonts w:eastAsia="Batang"/>
                <w:bCs/>
                <w:sz w:val="20"/>
              </w:rPr>
              <w:t>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2" w:name="_Hlk165711043"/>
            <w:r w:rsidR="00BF5A89" w:rsidRPr="003341ED">
              <w:rPr>
                <w:rFonts w:eastAsia="Batang"/>
                <w:bCs/>
                <w:sz w:val="20"/>
              </w:rPr>
              <w:t>ë</w:t>
            </w:r>
            <w:bookmarkEnd w:id="2"/>
            <w:r w:rsidR="00BF5A89" w:rsidRPr="003341ED">
              <w:rPr>
                <w:rFonts w:eastAsia="Batang"/>
                <w:bCs/>
                <w:sz w:val="20"/>
              </w:rPr>
              <w:t>dijshëm për këto procese dhe të punojmë për të minimizuar ndikimin e tyre në mënyrën tonë të menduarit dhe të sjelljes.</w:t>
            </w:r>
          </w:p>
          <w:p w14:paraId="0F0728F5" w14:textId="2A7470FD" w:rsidR="00BF5A89" w:rsidRPr="003341ED" w:rsidRDefault="00FD3C0C" w:rsidP="006A3883">
            <w:pPr>
              <w:jc w:val="both"/>
              <w:rPr>
                <w:rFonts w:eastAsia="Batang"/>
                <w:bCs/>
                <w:sz w:val="20"/>
              </w:rPr>
            </w:pPr>
            <w:r w:rsidRPr="003341ED">
              <w:rPr>
                <w:rFonts w:eastAsia="Batang"/>
                <w:bCs/>
                <w:sz w:val="20"/>
              </w:rPr>
              <w:t xml:space="preserve">2. </w:t>
            </w:r>
            <w:r w:rsidR="00BF5A89" w:rsidRPr="003341ED">
              <w:rPr>
                <w:rFonts w:eastAsia="Batang"/>
                <w:bCs/>
                <w:sz w:val="20"/>
              </w:rPr>
              <w:t>Paragjykimi dhe njëanshmëria e pavetëdijshme (konjitive)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5174679D" w14:textId="0D1C6120" w:rsidR="00BF5A89" w:rsidRPr="003341ED" w:rsidRDefault="00FD3C0C" w:rsidP="006A3883">
            <w:pPr>
              <w:jc w:val="both"/>
              <w:rPr>
                <w:rFonts w:eastAsia="Batang"/>
                <w:bCs/>
                <w:sz w:val="20"/>
              </w:rPr>
            </w:pPr>
            <w:r w:rsidRPr="003341ED">
              <w:rPr>
                <w:rFonts w:eastAsia="Batang"/>
                <w:bCs/>
                <w:sz w:val="20"/>
              </w:rPr>
              <w:t xml:space="preserve">3. </w:t>
            </w:r>
            <w:r w:rsidR="00BF5A89" w:rsidRPr="003341ED">
              <w:rPr>
                <w:rFonts w:eastAsia="Batang"/>
                <w:bCs/>
                <w:sz w:val="20"/>
              </w:rPr>
              <w:t>Reduktimi i efektit të paragjykimeve dhe njëanshmërisë së pavetëdijshme në gjykim, për të minimizuar ndikimin: e stereotipeve dhe përvojave personale; e mediave dhe shoqërisë; e presionit profesional dhe kulturës gjyqësore si dhe njohurive të përzierura me emocionet.</w:t>
            </w:r>
          </w:p>
        </w:tc>
        <w:tc>
          <w:tcPr>
            <w:tcW w:w="1530" w:type="dxa"/>
            <w:shd w:val="clear" w:color="auto" w:fill="auto"/>
          </w:tcPr>
          <w:p w14:paraId="79B7C102" w14:textId="11584006" w:rsidR="00FB4F82" w:rsidRPr="007A1399" w:rsidRDefault="00FB4F82" w:rsidP="006A3883">
            <w:pPr>
              <w:spacing w:line="276" w:lineRule="auto"/>
              <w:jc w:val="center"/>
              <w:rPr>
                <w:rFonts w:eastAsia="Batang"/>
                <w:sz w:val="20"/>
                <w:u w:val="wave"/>
              </w:rPr>
            </w:pPr>
          </w:p>
        </w:tc>
        <w:tc>
          <w:tcPr>
            <w:tcW w:w="1980" w:type="dxa"/>
            <w:shd w:val="clear" w:color="auto" w:fill="auto"/>
          </w:tcPr>
          <w:p w14:paraId="5B581DB3" w14:textId="77777777" w:rsidR="008C1A64" w:rsidRPr="00E7598D" w:rsidRDefault="00E7598D" w:rsidP="006A3883">
            <w:pPr>
              <w:jc w:val="center"/>
              <w:rPr>
                <w:rFonts w:eastAsia="Batang"/>
                <w:sz w:val="20"/>
                <w:u w:val="wave"/>
              </w:rPr>
            </w:pPr>
            <w:r w:rsidRPr="00E7598D">
              <w:rPr>
                <w:rFonts w:eastAsia="Batang"/>
                <w:sz w:val="20"/>
                <w:u w:val="wave"/>
              </w:rPr>
              <w:t>Sokol Berberi</w:t>
            </w:r>
          </w:p>
          <w:p w14:paraId="152E7EA2"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0A09ACE3"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79DC9E38" w14:textId="291783DC" w:rsidR="00E7598D"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BEA1405" w14:textId="1B9C7B56" w:rsidR="00FB4F82" w:rsidRPr="007A1399" w:rsidRDefault="006C02DC" w:rsidP="006A3883">
            <w:pPr>
              <w:spacing w:line="276" w:lineRule="auto"/>
              <w:jc w:val="center"/>
              <w:rPr>
                <w:rFonts w:eastAsia="Batang"/>
                <w:sz w:val="20"/>
                <w:u w:val="wave"/>
              </w:rPr>
            </w:pPr>
            <w:r w:rsidRPr="007A1399">
              <w:rPr>
                <w:rFonts w:eastAsia="Batang"/>
                <w:sz w:val="20"/>
                <w:u w:val="wave"/>
              </w:rPr>
              <w:t>8 tetor 2024</w:t>
            </w:r>
          </w:p>
        </w:tc>
        <w:tc>
          <w:tcPr>
            <w:tcW w:w="1350" w:type="dxa"/>
            <w:shd w:val="clear" w:color="auto" w:fill="auto"/>
          </w:tcPr>
          <w:p w14:paraId="10B9C1E2" w14:textId="0EC2542C" w:rsidR="00FB4F82" w:rsidRPr="006124C9" w:rsidRDefault="006C02D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w:t>
            </w:r>
            <w:r w:rsidR="00BF5A89" w:rsidRPr="006124C9">
              <w:rPr>
                <w:rFonts w:eastAsia="Times New Roman"/>
                <w:sz w:val="20"/>
                <w:lang w:val="it-IT"/>
              </w:rPr>
              <w:t xml:space="preserve"> (grupi I)</w:t>
            </w:r>
          </w:p>
        </w:tc>
      </w:tr>
      <w:tr w:rsidR="00BF5A89" w:rsidRPr="007A1399" w14:paraId="1FF51999" w14:textId="77777777" w:rsidTr="006A3883">
        <w:tc>
          <w:tcPr>
            <w:tcW w:w="711" w:type="dxa"/>
            <w:shd w:val="clear" w:color="auto" w:fill="auto"/>
          </w:tcPr>
          <w:p w14:paraId="45DB3F4E"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7186A08" w14:textId="7F9D8DDC"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4EA86E73"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148B4FCB"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3F80D512"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4C7AE177"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2EA21ECD" w14:textId="2128687A"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C845CF7" w14:textId="2FE6CFA7" w:rsidR="00BF5A89" w:rsidRPr="007A1399" w:rsidRDefault="00BF5A89" w:rsidP="006A3883">
            <w:pPr>
              <w:spacing w:line="276" w:lineRule="auto"/>
              <w:jc w:val="center"/>
              <w:rPr>
                <w:rFonts w:eastAsia="Batang"/>
                <w:sz w:val="20"/>
                <w:u w:val="wave"/>
              </w:rPr>
            </w:pPr>
            <w:r w:rsidRPr="007A1399">
              <w:rPr>
                <w:rFonts w:eastAsia="Batang"/>
                <w:sz w:val="20"/>
                <w:u w:val="wave"/>
              </w:rPr>
              <w:t>9 tetor 2024</w:t>
            </w:r>
          </w:p>
        </w:tc>
        <w:tc>
          <w:tcPr>
            <w:tcW w:w="1350" w:type="dxa"/>
            <w:shd w:val="clear" w:color="auto" w:fill="auto"/>
          </w:tcPr>
          <w:p w14:paraId="1CEF35F1" w14:textId="0A814088"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tr w:rsidR="00BF5A89" w:rsidRPr="007A1399" w14:paraId="0E225209" w14:textId="77777777" w:rsidTr="006A3883">
        <w:tc>
          <w:tcPr>
            <w:tcW w:w="711" w:type="dxa"/>
            <w:shd w:val="clear" w:color="auto" w:fill="auto"/>
          </w:tcPr>
          <w:p w14:paraId="10B9315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BA60C94" w14:textId="70A2E056"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1C3D51ED"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CF28BC9"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5FE991C6" w14:textId="77777777" w:rsidR="00E7598D" w:rsidRPr="00E7598D" w:rsidRDefault="00E7598D" w:rsidP="006A3883">
            <w:pPr>
              <w:jc w:val="center"/>
              <w:rPr>
                <w:rFonts w:eastAsia="Batang"/>
                <w:sz w:val="20"/>
                <w:u w:val="wave"/>
              </w:rPr>
            </w:pPr>
            <w:r w:rsidRPr="00E7598D">
              <w:rPr>
                <w:rFonts w:eastAsia="Batang"/>
                <w:sz w:val="20"/>
                <w:u w:val="wave"/>
              </w:rPr>
              <w:t>Arta Mandro</w:t>
            </w:r>
          </w:p>
          <w:p w14:paraId="1E8A3BD6" w14:textId="77777777" w:rsidR="00E7598D" w:rsidRPr="00E7598D" w:rsidRDefault="00E7598D" w:rsidP="006A3883">
            <w:pPr>
              <w:jc w:val="center"/>
              <w:rPr>
                <w:rFonts w:eastAsia="Batang"/>
                <w:sz w:val="20"/>
                <w:u w:val="wave"/>
              </w:rPr>
            </w:pPr>
            <w:r w:rsidRPr="00E7598D">
              <w:rPr>
                <w:rFonts w:eastAsia="Batang"/>
                <w:sz w:val="20"/>
                <w:u w:val="wave"/>
              </w:rPr>
              <w:t xml:space="preserve">Livia Nano </w:t>
            </w:r>
          </w:p>
          <w:p w14:paraId="777CA180" w14:textId="38265197"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034C9261" w14:textId="32596266" w:rsidR="00BF5A89" w:rsidRPr="007A1399" w:rsidRDefault="00BF5A89" w:rsidP="006A3883">
            <w:pPr>
              <w:spacing w:line="276" w:lineRule="auto"/>
              <w:jc w:val="center"/>
              <w:rPr>
                <w:rFonts w:eastAsia="Batang"/>
                <w:sz w:val="20"/>
                <w:u w:val="wave"/>
              </w:rPr>
            </w:pPr>
            <w:r w:rsidRPr="007A1399">
              <w:rPr>
                <w:rFonts w:eastAsia="Batang"/>
                <w:sz w:val="20"/>
                <w:u w:val="wave"/>
              </w:rPr>
              <w:t>10 tetor 2024</w:t>
            </w:r>
          </w:p>
        </w:tc>
        <w:tc>
          <w:tcPr>
            <w:tcW w:w="1350" w:type="dxa"/>
            <w:shd w:val="clear" w:color="auto" w:fill="auto"/>
          </w:tcPr>
          <w:p w14:paraId="2B9855DA" w14:textId="4C0886B6"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D96023" w:rsidRPr="007A1399" w14:paraId="1D275697" w14:textId="77777777" w:rsidTr="00F7706B">
        <w:tc>
          <w:tcPr>
            <w:tcW w:w="711" w:type="dxa"/>
            <w:shd w:val="clear" w:color="auto" w:fill="auto"/>
          </w:tcPr>
          <w:p w14:paraId="64BCDDC1"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180C685B" w14:textId="656DE765" w:rsidR="00D96023" w:rsidRDefault="00D96023" w:rsidP="006A3883">
            <w:pPr>
              <w:jc w:val="both"/>
              <w:rPr>
                <w:rFonts w:eastAsia="Batang"/>
                <w:sz w:val="20"/>
              </w:rPr>
            </w:pPr>
            <w:r w:rsidRPr="00D96023">
              <w:rPr>
                <w:rFonts w:eastAsia="Batang"/>
                <w:sz w:val="20"/>
              </w:rPr>
              <w:t>Trajnim mbi vendin e ngjarjes.</w:t>
            </w:r>
          </w:p>
          <w:p w14:paraId="44530C18" w14:textId="77777777" w:rsidR="00E7598D" w:rsidRPr="00D96023" w:rsidRDefault="00E7598D" w:rsidP="006A3883">
            <w:pPr>
              <w:jc w:val="both"/>
              <w:rPr>
                <w:rFonts w:eastAsia="Batang"/>
                <w:sz w:val="20"/>
              </w:rPr>
            </w:pPr>
          </w:p>
          <w:p w14:paraId="3C941CD1" w14:textId="25ACDEC8" w:rsidR="00D96023" w:rsidRPr="00E7598D" w:rsidRDefault="00D96023" w:rsidP="006A3883">
            <w:pPr>
              <w:jc w:val="both"/>
              <w:rPr>
                <w:rFonts w:eastAsia="Batang"/>
                <w:i/>
                <w:sz w:val="20"/>
              </w:rPr>
            </w:pPr>
            <w:r w:rsidRPr="00E7598D">
              <w:rPr>
                <w:rFonts w:eastAsia="Batang"/>
                <w:i/>
                <w:sz w:val="20"/>
              </w:rPr>
              <w:t>Trajnim për oficerë të policisë gjyqësore dhe prokurore/SPAK</w:t>
            </w:r>
          </w:p>
        </w:tc>
        <w:tc>
          <w:tcPr>
            <w:tcW w:w="1530" w:type="dxa"/>
            <w:shd w:val="clear" w:color="auto" w:fill="C5E0B3" w:themeFill="accent6" w:themeFillTint="66"/>
          </w:tcPr>
          <w:p w14:paraId="19224064" w14:textId="4F1630C6" w:rsidR="00D96023" w:rsidRPr="007A1399" w:rsidRDefault="00D96023" w:rsidP="006A3883">
            <w:pPr>
              <w:spacing w:line="276" w:lineRule="auto"/>
              <w:jc w:val="center"/>
              <w:rPr>
                <w:rFonts w:eastAsia="Batang"/>
                <w:sz w:val="20"/>
                <w:u w:val="wave"/>
              </w:rPr>
            </w:pPr>
            <w:r w:rsidRPr="00D96023">
              <w:rPr>
                <w:rFonts w:eastAsia="Batang"/>
                <w:sz w:val="20"/>
                <w:u w:val="wave"/>
              </w:rPr>
              <w:t>Forensics for Albania</w:t>
            </w:r>
            <w:r w:rsidRPr="00D96023">
              <w:rPr>
                <w:rFonts w:eastAsia="Batang"/>
                <w:sz w:val="20"/>
                <w:u w:val="wave"/>
              </w:rPr>
              <w:tab/>
            </w:r>
          </w:p>
        </w:tc>
        <w:tc>
          <w:tcPr>
            <w:tcW w:w="1980" w:type="dxa"/>
            <w:shd w:val="clear" w:color="auto" w:fill="C5E0B3" w:themeFill="accent6" w:themeFillTint="66"/>
          </w:tcPr>
          <w:p w14:paraId="273A77B1" w14:textId="7927D3B8" w:rsidR="00E7598D" w:rsidRDefault="00E7598D" w:rsidP="006A3883">
            <w:pPr>
              <w:jc w:val="center"/>
              <w:rPr>
                <w:rFonts w:eastAsia="Batang"/>
                <w:sz w:val="20"/>
                <w:u w:val="wave"/>
              </w:rPr>
            </w:pPr>
            <w:r>
              <w:rPr>
                <w:rFonts w:eastAsia="Batang"/>
                <w:sz w:val="20"/>
                <w:u w:val="wave"/>
              </w:rPr>
              <w:t>Ilirjan Mandro</w:t>
            </w:r>
          </w:p>
          <w:p w14:paraId="520CF439" w14:textId="0A66DD0A" w:rsidR="00D96023" w:rsidRPr="007A1399" w:rsidRDefault="00E7598D" w:rsidP="006A3883">
            <w:pPr>
              <w:jc w:val="center"/>
              <w:rPr>
                <w:rFonts w:eastAsia="Batang"/>
                <w:sz w:val="20"/>
                <w:highlight w:val="green"/>
                <w:u w:val="wave"/>
              </w:rPr>
            </w:pPr>
            <w:r w:rsidRPr="00E7598D">
              <w:rPr>
                <w:rFonts w:eastAsia="Batang"/>
                <w:sz w:val="20"/>
                <w:u w:val="wave"/>
              </w:rPr>
              <w:t>Andi Pogaçe</w:t>
            </w:r>
          </w:p>
        </w:tc>
        <w:tc>
          <w:tcPr>
            <w:tcW w:w="1440" w:type="dxa"/>
            <w:shd w:val="clear" w:color="auto" w:fill="C5E0B3" w:themeFill="accent6" w:themeFillTint="66"/>
          </w:tcPr>
          <w:p w14:paraId="56021BE0" w14:textId="147FD867" w:rsidR="00D96023" w:rsidRPr="007A1399" w:rsidRDefault="00D96023" w:rsidP="006A3883">
            <w:pPr>
              <w:spacing w:line="276" w:lineRule="auto"/>
              <w:jc w:val="center"/>
              <w:rPr>
                <w:rFonts w:eastAsia="Batang"/>
                <w:sz w:val="20"/>
                <w:u w:val="wave"/>
              </w:rPr>
            </w:pPr>
            <w:r w:rsidRPr="00D96023">
              <w:rPr>
                <w:rFonts w:eastAsia="Batang"/>
                <w:sz w:val="20"/>
                <w:u w:val="wave"/>
              </w:rPr>
              <w:t>11 tetor 2024</w:t>
            </w:r>
          </w:p>
        </w:tc>
        <w:tc>
          <w:tcPr>
            <w:tcW w:w="1350" w:type="dxa"/>
            <w:shd w:val="clear" w:color="auto" w:fill="C5E0B3" w:themeFill="accent6" w:themeFillTint="66"/>
          </w:tcPr>
          <w:p w14:paraId="29F4532B"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9C5E6B" w14:paraId="1F8F09CC" w14:textId="77777777" w:rsidTr="006A3883">
        <w:tc>
          <w:tcPr>
            <w:tcW w:w="711" w:type="dxa"/>
            <w:shd w:val="clear" w:color="auto" w:fill="auto"/>
          </w:tcPr>
          <w:p w14:paraId="6CADB5B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72E63CFA" w14:textId="77777777" w:rsidR="00BF5A89" w:rsidRPr="009C5E6B" w:rsidRDefault="00BF5A89" w:rsidP="006A3883">
            <w:pPr>
              <w:shd w:val="clear" w:color="auto" w:fill="F7CAAC" w:themeFill="accent2" w:themeFillTint="66"/>
              <w:jc w:val="both"/>
              <w:rPr>
                <w:rFonts w:eastAsia="Batang"/>
                <w:sz w:val="20"/>
              </w:rPr>
            </w:pPr>
            <w:r w:rsidRPr="009C5E6B">
              <w:rPr>
                <w:rFonts w:eastAsia="Batang"/>
                <w:sz w:val="20"/>
              </w:rPr>
              <w:t>TEMA II: “INTELIGJENCA EMOCIONALE DHE STRESI”</w:t>
            </w:r>
          </w:p>
          <w:p w14:paraId="79E9E6A5" w14:textId="77777777" w:rsidR="00BF5A89" w:rsidRPr="009C5E6B" w:rsidRDefault="00BF5A89" w:rsidP="006A3883">
            <w:pPr>
              <w:jc w:val="both"/>
              <w:rPr>
                <w:rFonts w:eastAsia="Batang"/>
                <w:sz w:val="20"/>
              </w:rPr>
            </w:pPr>
            <w:r w:rsidRPr="009C5E6B">
              <w:rPr>
                <w:rFonts w:eastAsia="Batang"/>
                <w:sz w:val="20"/>
              </w:rPr>
              <w:t>1.</w:t>
            </w:r>
            <w:r w:rsidRPr="009C5E6B">
              <w:rPr>
                <w:rFonts w:eastAsia="Batang"/>
                <w:sz w:val="20"/>
              </w:rPr>
              <w:tab/>
              <w:t xml:space="preserve">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 </w:t>
            </w:r>
            <w:r w:rsidRPr="009C5E6B">
              <w:rPr>
                <w:rFonts w:eastAsia="Batang"/>
                <w:sz w:val="20"/>
              </w:rPr>
              <w:lastRenderedPageBreak/>
              <w:t>suksesshme, duke patur marrëdhënie më të mira me të tjerët dhe arritur sukses në punë dhe në jetë.</w:t>
            </w:r>
          </w:p>
          <w:p w14:paraId="1D425196" w14:textId="77777777" w:rsidR="00BF5A89" w:rsidRPr="009C5E6B" w:rsidRDefault="00BF5A89" w:rsidP="006A3883">
            <w:pPr>
              <w:jc w:val="both"/>
              <w:rPr>
                <w:rFonts w:eastAsia="Batang"/>
                <w:sz w:val="20"/>
              </w:rPr>
            </w:pPr>
          </w:p>
          <w:p w14:paraId="1440B4E5" w14:textId="77777777" w:rsidR="00BF5A89" w:rsidRPr="009C5E6B" w:rsidRDefault="00BF5A89" w:rsidP="006A3883">
            <w:pPr>
              <w:jc w:val="both"/>
              <w:rPr>
                <w:rFonts w:eastAsia="Batang"/>
                <w:sz w:val="20"/>
              </w:rPr>
            </w:pPr>
            <w:r w:rsidRPr="009C5E6B">
              <w:rPr>
                <w:rFonts w:eastAsia="Batang"/>
                <w:sz w:val="20"/>
              </w:rPr>
              <w:t>2.</w:t>
            </w:r>
            <w:r w:rsidRPr="009C5E6B">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11688106" w14:textId="77777777" w:rsidR="00BF5A89" w:rsidRPr="009C5E6B" w:rsidRDefault="00BF5A89" w:rsidP="006A3883">
            <w:pPr>
              <w:jc w:val="both"/>
              <w:rPr>
                <w:rFonts w:eastAsia="Batang"/>
                <w:sz w:val="20"/>
              </w:rPr>
            </w:pPr>
          </w:p>
          <w:p w14:paraId="712A6FC2" w14:textId="77777777" w:rsidR="00BF5A89" w:rsidRPr="009C5E6B" w:rsidRDefault="00BF5A89" w:rsidP="006A3883">
            <w:pPr>
              <w:jc w:val="both"/>
              <w:rPr>
                <w:rFonts w:eastAsia="Batang"/>
                <w:sz w:val="20"/>
              </w:rPr>
            </w:pPr>
            <w:r w:rsidRPr="009C5E6B">
              <w:rPr>
                <w:rFonts w:eastAsia="Batang"/>
                <w:sz w:val="20"/>
              </w:rPr>
              <w:t>3.</w:t>
            </w:r>
            <w:r w:rsidRPr="009C5E6B">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0E689B" w14:textId="77777777" w:rsidR="00BF5A89" w:rsidRPr="009C5E6B" w:rsidRDefault="00BF5A89" w:rsidP="006A3883">
            <w:pPr>
              <w:jc w:val="both"/>
              <w:rPr>
                <w:rFonts w:eastAsia="Batang"/>
                <w:sz w:val="20"/>
              </w:rPr>
            </w:pPr>
          </w:p>
          <w:p w14:paraId="5F209D5F" w14:textId="37CFB0FD" w:rsidR="00BF5A89" w:rsidRPr="009C5E6B" w:rsidRDefault="00BF5A89" w:rsidP="006A3883">
            <w:pPr>
              <w:jc w:val="both"/>
              <w:rPr>
                <w:rFonts w:eastAsia="Batang"/>
                <w:sz w:val="20"/>
              </w:rPr>
            </w:pPr>
            <w:r w:rsidRPr="009C5E6B">
              <w:rPr>
                <w:rFonts w:eastAsia="Batang"/>
                <w:sz w:val="20"/>
              </w:rPr>
              <w:t>4.</w:t>
            </w:r>
            <w:r w:rsidRPr="009C5E6B">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shd w:val="clear" w:color="auto" w:fill="auto"/>
          </w:tcPr>
          <w:p w14:paraId="01421D68" w14:textId="77777777" w:rsidR="00BF5A89" w:rsidRPr="009C5E6B" w:rsidRDefault="00BF5A89" w:rsidP="006A3883">
            <w:pPr>
              <w:spacing w:line="276" w:lineRule="auto"/>
              <w:jc w:val="center"/>
              <w:rPr>
                <w:rFonts w:eastAsia="Batang"/>
                <w:sz w:val="20"/>
                <w:u w:val="wave"/>
              </w:rPr>
            </w:pPr>
          </w:p>
        </w:tc>
        <w:tc>
          <w:tcPr>
            <w:tcW w:w="1980" w:type="dxa"/>
            <w:shd w:val="clear" w:color="auto" w:fill="auto"/>
          </w:tcPr>
          <w:p w14:paraId="483341BC" w14:textId="77777777" w:rsidR="008C1A64" w:rsidRPr="009C5E6B" w:rsidRDefault="008C1A64" w:rsidP="006A3883">
            <w:pPr>
              <w:jc w:val="center"/>
              <w:rPr>
                <w:rFonts w:eastAsia="Batang"/>
                <w:sz w:val="20"/>
                <w:u w:val="wave"/>
              </w:rPr>
            </w:pPr>
            <w:r w:rsidRPr="009C5E6B">
              <w:rPr>
                <w:rFonts w:eastAsia="Batang"/>
                <w:sz w:val="20"/>
                <w:u w:val="wave"/>
              </w:rPr>
              <w:t>Gezim Tushaj</w:t>
            </w:r>
          </w:p>
          <w:p w14:paraId="5498205A" w14:textId="4FF1AA96" w:rsidR="008C1A64" w:rsidRPr="009C5E6B" w:rsidRDefault="008C1A64" w:rsidP="006A3883">
            <w:pPr>
              <w:jc w:val="center"/>
              <w:rPr>
                <w:rFonts w:eastAsia="Batang"/>
                <w:sz w:val="20"/>
                <w:u w:val="wave"/>
              </w:rPr>
            </w:pPr>
            <w:r w:rsidRPr="009C5E6B">
              <w:rPr>
                <w:rFonts w:eastAsia="Batang"/>
                <w:sz w:val="20"/>
                <w:u w:val="wave"/>
              </w:rPr>
              <w:t>Arben Isaraj</w:t>
            </w:r>
          </w:p>
          <w:p w14:paraId="052A16C9" w14:textId="788FD9B7" w:rsidR="00EE11F5" w:rsidRPr="009C5E6B" w:rsidRDefault="00EE11F5" w:rsidP="006A3883">
            <w:pPr>
              <w:jc w:val="center"/>
              <w:rPr>
                <w:rFonts w:eastAsia="Batang"/>
                <w:sz w:val="20"/>
                <w:u w:val="wave"/>
              </w:rPr>
            </w:pPr>
            <w:r w:rsidRPr="009C5E6B">
              <w:rPr>
                <w:rFonts w:eastAsia="Batang"/>
                <w:sz w:val="20"/>
                <w:u w:val="wave"/>
              </w:rPr>
              <w:t>Arta Mandro</w:t>
            </w:r>
          </w:p>
          <w:p w14:paraId="482B37D1" w14:textId="77777777" w:rsidR="00E7598D" w:rsidRPr="009C5E6B" w:rsidRDefault="00E7598D" w:rsidP="006A3883">
            <w:pPr>
              <w:jc w:val="center"/>
              <w:rPr>
                <w:rFonts w:eastAsia="Batang"/>
                <w:sz w:val="20"/>
                <w:u w:val="wave"/>
              </w:rPr>
            </w:pPr>
          </w:p>
          <w:p w14:paraId="45BD5301" w14:textId="1C8C29C5" w:rsidR="00454E1D" w:rsidRPr="009C5E6B" w:rsidRDefault="00E7598D" w:rsidP="006A3883">
            <w:pPr>
              <w:jc w:val="center"/>
              <w:rPr>
                <w:rFonts w:eastAsia="Batang"/>
                <w:sz w:val="20"/>
                <w:u w:val="wave"/>
              </w:rPr>
            </w:pPr>
            <w:r w:rsidRPr="009C5E6B">
              <w:rPr>
                <w:rFonts w:eastAsia="Batang"/>
                <w:sz w:val="20"/>
                <w:u w:val="wave"/>
              </w:rPr>
              <w:t>Lehtësues</w:t>
            </w:r>
          </w:p>
          <w:p w14:paraId="606ED4BA" w14:textId="6330878A" w:rsidR="00E7598D" w:rsidRPr="009C5E6B" w:rsidRDefault="009C5E6B" w:rsidP="009C5E6B">
            <w:pPr>
              <w:jc w:val="center"/>
              <w:rPr>
                <w:rFonts w:eastAsia="Batang"/>
                <w:sz w:val="20"/>
                <w:u w:val="wave"/>
              </w:rPr>
            </w:pPr>
            <w:r>
              <w:rPr>
                <w:rFonts w:eastAsia="Batang"/>
                <w:sz w:val="20"/>
                <w:u w:val="wave"/>
              </w:rPr>
              <w:lastRenderedPageBreak/>
              <w:t>Marta Bej</w:t>
            </w:r>
          </w:p>
        </w:tc>
        <w:tc>
          <w:tcPr>
            <w:tcW w:w="1440" w:type="dxa"/>
            <w:shd w:val="clear" w:color="auto" w:fill="auto"/>
          </w:tcPr>
          <w:p w14:paraId="16E3DB62" w14:textId="4CFEB8B0" w:rsidR="00BF5A89" w:rsidRPr="009C5E6B" w:rsidRDefault="00BF5A89" w:rsidP="006A3883">
            <w:pPr>
              <w:spacing w:line="276" w:lineRule="auto"/>
              <w:jc w:val="center"/>
              <w:rPr>
                <w:rFonts w:eastAsia="Batang"/>
                <w:sz w:val="20"/>
                <w:u w:val="wave"/>
              </w:rPr>
            </w:pPr>
            <w:r w:rsidRPr="009C5E6B">
              <w:rPr>
                <w:rFonts w:eastAsia="Batang"/>
                <w:sz w:val="20"/>
                <w:u w:val="wave"/>
              </w:rPr>
              <w:lastRenderedPageBreak/>
              <w:t>14 tetor 2024</w:t>
            </w:r>
          </w:p>
        </w:tc>
        <w:tc>
          <w:tcPr>
            <w:tcW w:w="1350" w:type="dxa"/>
            <w:shd w:val="clear" w:color="auto" w:fill="auto"/>
          </w:tcPr>
          <w:p w14:paraId="3E640E8D" w14:textId="65CA187E"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tc>
      </w:tr>
      <w:tr w:rsidR="00BF5A89" w:rsidRPr="007A1399" w14:paraId="484E7270" w14:textId="77777777" w:rsidTr="006A3883">
        <w:tc>
          <w:tcPr>
            <w:tcW w:w="711" w:type="dxa"/>
            <w:shd w:val="clear" w:color="auto" w:fill="auto"/>
          </w:tcPr>
          <w:p w14:paraId="38B21BF5"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5EEFE5F8" w14:textId="77777777" w:rsidR="00546B95" w:rsidRPr="007A1399" w:rsidRDefault="00546B95" w:rsidP="00546B95">
            <w:pPr>
              <w:shd w:val="clear" w:color="auto" w:fill="F4B083" w:themeFill="accent2" w:themeFillTint="99"/>
              <w:jc w:val="both"/>
              <w:rPr>
                <w:rFonts w:eastAsia="Batang"/>
                <w:sz w:val="20"/>
              </w:rPr>
            </w:pPr>
            <w:r w:rsidRPr="007A1399">
              <w:rPr>
                <w:rFonts w:eastAsia="Batang"/>
                <w:sz w:val="20"/>
              </w:rPr>
              <w:t>TEMA III: “KOMUNIKIMI INSTITUCIONAL I MAGJISTRATIT”</w:t>
            </w:r>
          </w:p>
          <w:p w14:paraId="345649EA" w14:textId="77777777" w:rsidR="00546B95" w:rsidRPr="003341ED" w:rsidRDefault="00546B95" w:rsidP="00546B95">
            <w:pPr>
              <w:jc w:val="both"/>
              <w:rPr>
                <w:rFonts w:eastAsia="Batang"/>
                <w:bCs/>
                <w:sz w:val="20"/>
              </w:rPr>
            </w:pPr>
            <w:r w:rsidRPr="003341ED">
              <w:rPr>
                <w:rFonts w:eastAsia="Batang"/>
                <w:bCs/>
                <w:sz w:val="20"/>
              </w:rPr>
              <w:t>1.</w:t>
            </w:r>
            <w:r w:rsidRPr="003341ED">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6D5E6248" w14:textId="77777777" w:rsidR="00546B95" w:rsidRPr="003341ED" w:rsidRDefault="00546B95" w:rsidP="00546B95">
            <w:pPr>
              <w:jc w:val="both"/>
              <w:rPr>
                <w:rFonts w:eastAsia="Batang"/>
                <w:bCs/>
                <w:sz w:val="20"/>
              </w:rPr>
            </w:pPr>
          </w:p>
          <w:p w14:paraId="58ED60E9" w14:textId="77777777" w:rsidR="00546B95" w:rsidRPr="003341ED" w:rsidRDefault="00546B95" w:rsidP="00546B95">
            <w:pPr>
              <w:jc w:val="both"/>
              <w:rPr>
                <w:rFonts w:eastAsia="Batang"/>
                <w:bCs/>
                <w:sz w:val="20"/>
              </w:rPr>
            </w:pPr>
            <w:r w:rsidRPr="003341ED">
              <w:rPr>
                <w:rFonts w:eastAsia="Batang"/>
                <w:bCs/>
                <w:sz w:val="20"/>
              </w:rPr>
              <w:t>2.</w:t>
            </w:r>
            <w:r w:rsidRPr="003341ED">
              <w:rPr>
                <w:rFonts w:eastAsia="Batang"/>
                <w:bCs/>
                <w:sz w:val="20"/>
              </w:rPr>
              <w:tab/>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25ABB51F" w14:textId="77777777" w:rsidR="00546B95" w:rsidRPr="003341ED" w:rsidRDefault="00546B95" w:rsidP="00546B95">
            <w:pPr>
              <w:jc w:val="both"/>
              <w:rPr>
                <w:rFonts w:eastAsia="Batang"/>
                <w:bCs/>
                <w:sz w:val="20"/>
              </w:rPr>
            </w:pPr>
          </w:p>
          <w:p w14:paraId="47501E02" w14:textId="77777777" w:rsidR="00546B95" w:rsidRPr="003341ED" w:rsidRDefault="00546B95" w:rsidP="00546B95">
            <w:pPr>
              <w:jc w:val="both"/>
              <w:rPr>
                <w:rFonts w:eastAsia="Batang"/>
                <w:bCs/>
                <w:sz w:val="20"/>
              </w:rPr>
            </w:pPr>
            <w:r w:rsidRPr="003341ED">
              <w:rPr>
                <w:rFonts w:eastAsia="Batang"/>
                <w:bCs/>
                <w:sz w:val="20"/>
              </w:rPr>
              <w:t>3.</w:t>
            </w:r>
            <w:r w:rsidRPr="003341ED">
              <w:rPr>
                <w:rFonts w:eastAsia="Batang"/>
                <w:bCs/>
                <w:sz w:val="20"/>
              </w:rPr>
              <w:tab/>
              <w:t xml:space="preserve">Komunikimi joverbal si komunikim pa fjalë dhe si përcjellje e një mesazhi duke përdorur sinjale joverbale dhe pa shenja verbale. Komunikimi jo verbal i magjistratit në mjediset e gjykatës dhe prokurorisë, si ndihmë në të përforcuarit e </w:t>
            </w:r>
            <w:r w:rsidRPr="003341ED">
              <w:rPr>
                <w:rFonts w:eastAsia="Batang"/>
                <w:bCs/>
                <w:sz w:val="20"/>
              </w:rPr>
              <w:lastRenderedPageBreak/>
              <w:t>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p>
          <w:p w14:paraId="23E76038" w14:textId="6539E464" w:rsidR="00BF5A89" w:rsidRPr="007A1399" w:rsidRDefault="00BF5A89" w:rsidP="006A3883">
            <w:pPr>
              <w:jc w:val="both"/>
              <w:rPr>
                <w:rFonts w:eastAsia="Batang"/>
                <w:sz w:val="20"/>
              </w:rPr>
            </w:pPr>
          </w:p>
        </w:tc>
        <w:tc>
          <w:tcPr>
            <w:tcW w:w="1530" w:type="dxa"/>
            <w:shd w:val="clear" w:color="auto" w:fill="auto"/>
          </w:tcPr>
          <w:p w14:paraId="22AD7223" w14:textId="77777777" w:rsidR="00BF5A89" w:rsidRDefault="00546B95" w:rsidP="006A3883">
            <w:pPr>
              <w:spacing w:line="276" w:lineRule="auto"/>
              <w:jc w:val="center"/>
              <w:rPr>
                <w:rFonts w:eastAsia="Batang"/>
                <w:sz w:val="20"/>
                <w:u w:val="wave"/>
              </w:rPr>
            </w:pPr>
            <w:r>
              <w:rPr>
                <w:rFonts w:eastAsia="Batang"/>
                <w:sz w:val="20"/>
                <w:u w:val="wave"/>
              </w:rPr>
              <w:lastRenderedPageBreak/>
              <w:t>SHM</w:t>
            </w:r>
          </w:p>
          <w:p w14:paraId="7E63127E" w14:textId="1ABFD95B" w:rsidR="00546B95" w:rsidRPr="007A1399" w:rsidRDefault="00546B95" w:rsidP="006A3883">
            <w:pPr>
              <w:spacing w:line="276" w:lineRule="auto"/>
              <w:jc w:val="center"/>
              <w:rPr>
                <w:rFonts w:eastAsia="Batang"/>
                <w:sz w:val="20"/>
                <w:u w:val="wave"/>
              </w:rPr>
            </w:pPr>
            <w:r>
              <w:rPr>
                <w:rFonts w:eastAsia="Batang"/>
                <w:sz w:val="20"/>
                <w:u w:val="wave"/>
              </w:rPr>
              <w:t>EIPA</w:t>
            </w:r>
          </w:p>
        </w:tc>
        <w:tc>
          <w:tcPr>
            <w:tcW w:w="1980" w:type="dxa"/>
            <w:shd w:val="clear" w:color="auto" w:fill="auto"/>
          </w:tcPr>
          <w:p w14:paraId="5500C2A9" w14:textId="418500E4" w:rsidR="00546B95" w:rsidRPr="005A410E" w:rsidRDefault="00C6469F" w:rsidP="0084649F">
            <w:pPr>
              <w:rPr>
                <w:rFonts w:eastAsia="Batang"/>
                <w:sz w:val="20"/>
                <w:u w:val="wave"/>
              </w:rPr>
            </w:pPr>
            <w:r>
              <w:rPr>
                <w:rFonts w:eastAsia="Batang"/>
                <w:sz w:val="20"/>
                <w:u w:val="wave"/>
              </w:rPr>
              <w:t xml:space="preserve">         </w:t>
            </w:r>
            <w:r w:rsidR="00546B95" w:rsidRPr="005A410E">
              <w:rPr>
                <w:rFonts w:eastAsia="Batang"/>
                <w:sz w:val="20"/>
                <w:u w:val="wave"/>
              </w:rPr>
              <w:t>Eksperte</w:t>
            </w:r>
            <w:r>
              <w:rPr>
                <w:rFonts w:eastAsia="Batang"/>
                <w:sz w:val="20"/>
                <w:u w:val="wave"/>
              </w:rPr>
              <w:t>:</w:t>
            </w:r>
          </w:p>
          <w:p w14:paraId="1938A6C9" w14:textId="77777777" w:rsidR="00546B95" w:rsidRDefault="00546B95" w:rsidP="00546B95">
            <w:pPr>
              <w:jc w:val="center"/>
              <w:rPr>
                <w:rFonts w:eastAsia="Batang"/>
                <w:sz w:val="20"/>
                <w:u w:val="wave"/>
              </w:rPr>
            </w:pPr>
            <w:r>
              <w:rPr>
                <w:rFonts w:eastAsia="Batang"/>
                <w:sz w:val="20"/>
                <w:u w:val="wave"/>
              </w:rPr>
              <w:t>Ledina Riza</w:t>
            </w:r>
          </w:p>
          <w:p w14:paraId="2D633B3F" w14:textId="7ABD9138" w:rsidR="00546B95" w:rsidRDefault="00546B95" w:rsidP="00546B95">
            <w:pPr>
              <w:jc w:val="center"/>
              <w:rPr>
                <w:rFonts w:eastAsia="Batang"/>
                <w:sz w:val="20"/>
                <w:u w:val="wave"/>
              </w:rPr>
            </w:pPr>
            <w:r>
              <w:rPr>
                <w:rFonts w:eastAsia="Batang"/>
                <w:sz w:val="20"/>
                <w:u w:val="wave"/>
              </w:rPr>
              <w:t>Ridvan Hado</w:t>
            </w:r>
          </w:p>
          <w:p w14:paraId="5579100C" w14:textId="77777777" w:rsidR="00546B95" w:rsidRDefault="00546B95" w:rsidP="00546B95">
            <w:pPr>
              <w:jc w:val="center"/>
              <w:rPr>
                <w:rFonts w:eastAsia="Batang"/>
                <w:sz w:val="20"/>
                <w:u w:val="wave"/>
              </w:rPr>
            </w:pPr>
          </w:p>
          <w:p w14:paraId="52E4ABA3" w14:textId="77777777" w:rsidR="00546B95" w:rsidRPr="00E7598D" w:rsidRDefault="00546B95" w:rsidP="00546B95">
            <w:pPr>
              <w:jc w:val="center"/>
              <w:rPr>
                <w:rFonts w:eastAsia="Batang"/>
                <w:sz w:val="20"/>
                <w:u w:val="wave"/>
              </w:rPr>
            </w:pPr>
            <w:r>
              <w:rPr>
                <w:rFonts w:eastAsia="Batang"/>
                <w:sz w:val="20"/>
                <w:u w:val="wave"/>
              </w:rPr>
              <w:t>Lehtësues:</w:t>
            </w:r>
          </w:p>
          <w:p w14:paraId="29997E8F" w14:textId="77777777" w:rsidR="00546B95" w:rsidRDefault="00546B95" w:rsidP="00546B95">
            <w:pPr>
              <w:jc w:val="center"/>
              <w:rPr>
                <w:rFonts w:eastAsia="Batang"/>
                <w:sz w:val="20"/>
                <w:u w:val="wave"/>
              </w:rPr>
            </w:pPr>
            <w:r w:rsidRPr="00E7598D">
              <w:rPr>
                <w:rFonts w:eastAsia="Batang"/>
                <w:sz w:val="20"/>
                <w:u w:val="wave"/>
              </w:rPr>
              <w:t>Anila Sulstarova</w:t>
            </w:r>
          </w:p>
          <w:p w14:paraId="0098EE79" w14:textId="77777777" w:rsidR="00546B95" w:rsidRDefault="00546B95" w:rsidP="00546B95">
            <w:pPr>
              <w:jc w:val="center"/>
              <w:rPr>
                <w:rFonts w:eastAsia="Batang"/>
                <w:sz w:val="20"/>
                <w:u w:val="wave"/>
              </w:rPr>
            </w:pPr>
            <w:r>
              <w:rPr>
                <w:rFonts w:eastAsia="Batang"/>
                <w:sz w:val="20"/>
                <w:u w:val="wave"/>
              </w:rPr>
              <w:t>Armando Bora</w:t>
            </w:r>
          </w:p>
          <w:p w14:paraId="39C956EC" w14:textId="0C1F4B02" w:rsidR="00BF5A89" w:rsidRPr="007A1399" w:rsidRDefault="00BF5A89" w:rsidP="006A3883">
            <w:pPr>
              <w:jc w:val="center"/>
              <w:rPr>
                <w:rFonts w:eastAsia="Batang"/>
                <w:sz w:val="20"/>
                <w:highlight w:val="green"/>
                <w:u w:val="wave"/>
              </w:rPr>
            </w:pPr>
          </w:p>
        </w:tc>
        <w:tc>
          <w:tcPr>
            <w:tcW w:w="1440" w:type="dxa"/>
            <w:shd w:val="clear" w:color="auto" w:fill="auto"/>
          </w:tcPr>
          <w:p w14:paraId="4785465E" w14:textId="639AF228" w:rsidR="00BF5A89" w:rsidRDefault="00BF5A89" w:rsidP="006A3883">
            <w:pPr>
              <w:spacing w:line="276" w:lineRule="auto"/>
              <w:jc w:val="center"/>
              <w:rPr>
                <w:rFonts w:eastAsia="Batang"/>
                <w:sz w:val="20"/>
                <w:u w:val="wave"/>
              </w:rPr>
            </w:pPr>
            <w:r w:rsidRPr="007A1399">
              <w:rPr>
                <w:rFonts w:eastAsia="Batang"/>
                <w:sz w:val="20"/>
                <w:u w:val="wave"/>
              </w:rPr>
              <w:t>15</w:t>
            </w:r>
            <w:r w:rsidR="00546B95">
              <w:rPr>
                <w:rFonts w:eastAsia="Batang"/>
                <w:sz w:val="20"/>
                <w:u w:val="wave"/>
              </w:rPr>
              <w:t>-16</w:t>
            </w:r>
            <w:r w:rsidRPr="007A1399">
              <w:rPr>
                <w:rFonts w:eastAsia="Batang"/>
                <w:sz w:val="20"/>
                <w:u w:val="wave"/>
              </w:rPr>
              <w:t xml:space="preserve"> tetor 2024</w:t>
            </w:r>
          </w:p>
          <w:p w14:paraId="7C186BFB" w14:textId="30910BFA" w:rsidR="007E207E" w:rsidRPr="007A1399" w:rsidRDefault="007E207E" w:rsidP="006A3883">
            <w:pPr>
              <w:spacing w:line="276" w:lineRule="auto"/>
              <w:jc w:val="center"/>
              <w:rPr>
                <w:rFonts w:eastAsia="Batang"/>
                <w:sz w:val="20"/>
                <w:u w:val="wave"/>
              </w:rPr>
            </w:pPr>
          </w:p>
        </w:tc>
        <w:tc>
          <w:tcPr>
            <w:tcW w:w="1350" w:type="dxa"/>
            <w:shd w:val="clear" w:color="auto" w:fill="auto"/>
          </w:tcPr>
          <w:p w14:paraId="4FF36AA1" w14:textId="61C84D34"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w:t>
            </w:r>
            <w:r w:rsidR="00546B95">
              <w:rPr>
                <w:rFonts w:eastAsia="Times New Roman"/>
                <w:sz w:val="20"/>
                <w:lang w:val="it-IT"/>
              </w:rPr>
              <w:t xml:space="preserve"> I +</w:t>
            </w:r>
            <w:r w:rsidRPr="006124C9">
              <w:rPr>
                <w:rFonts w:eastAsia="Times New Roman"/>
                <w:sz w:val="20"/>
                <w:lang w:val="it-IT"/>
              </w:rPr>
              <w:t xml:space="preserve"> II)</w:t>
            </w:r>
          </w:p>
        </w:tc>
      </w:tr>
      <w:tr w:rsidR="009B0456" w:rsidRPr="007A1399" w14:paraId="70D44E45" w14:textId="77777777" w:rsidTr="00F7706B">
        <w:tc>
          <w:tcPr>
            <w:tcW w:w="711" w:type="dxa"/>
            <w:shd w:val="clear" w:color="auto" w:fill="auto"/>
          </w:tcPr>
          <w:p w14:paraId="62853E66" w14:textId="77777777" w:rsidR="009B0456" w:rsidRPr="007A1399" w:rsidRDefault="009B0456"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6C3DD6BC" w14:textId="307DCC16" w:rsidR="009B0456" w:rsidRPr="007A1399" w:rsidRDefault="009B0456" w:rsidP="006A3883">
            <w:pPr>
              <w:jc w:val="both"/>
              <w:rPr>
                <w:rFonts w:eastAsia="Batang"/>
                <w:sz w:val="20"/>
              </w:rPr>
            </w:pPr>
            <w:r w:rsidRPr="007A1399">
              <w:rPr>
                <w:rFonts w:eastAsia="Batang"/>
                <w:sz w:val="20"/>
              </w:rPr>
              <w:t>Roli i Kancelarit të Gjykatës në rritjen e treguesve të performancës së administratës gjyqësore dhe zgjerimin e aksesit në gjykatë.</w:t>
            </w:r>
          </w:p>
          <w:p w14:paraId="2CB7AE4A" w14:textId="589E9908" w:rsidR="009B0456" w:rsidRPr="007A1399" w:rsidRDefault="009B0456" w:rsidP="006A3883">
            <w:pPr>
              <w:jc w:val="both"/>
              <w:rPr>
                <w:rFonts w:eastAsia="Batang"/>
                <w:sz w:val="20"/>
              </w:rPr>
            </w:pPr>
            <w:r w:rsidRPr="007A1399">
              <w:rPr>
                <w:rFonts w:eastAsia="Batang"/>
                <w:sz w:val="20"/>
              </w:rPr>
              <w:t>( pjesmarrës kancelarët e gjykatave)</w:t>
            </w:r>
          </w:p>
        </w:tc>
        <w:tc>
          <w:tcPr>
            <w:tcW w:w="1530" w:type="dxa"/>
            <w:shd w:val="clear" w:color="auto" w:fill="FFF2CC" w:themeFill="accent4" w:themeFillTint="33"/>
          </w:tcPr>
          <w:p w14:paraId="1DA6218E" w14:textId="77777777" w:rsidR="009B0456" w:rsidRPr="007A1399" w:rsidRDefault="009B0456" w:rsidP="006A3883">
            <w:pPr>
              <w:spacing w:line="276" w:lineRule="auto"/>
              <w:jc w:val="center"/>
              <w:rPr>
                <w:rFonts w:eastAsia="Batang"/>
                <w:sz w:val="20"/>
                <w:u w:val="wave"/>
              </w:rPr>
            </w:pPr>
          </w:p>
        </w:tc>
        <w:tc>
          <w:tcPr>
            <w:tcW w:w="1980" w:type="dxa"/>
            <w:shd w:val="clear" w:color="auto" w:fill="FFF2CC" w:themeFill="accent4" w:themeFillTint="33"/>
          </w:tcPr>
          <w:p w14:paraId="36F341F2" w14:textId="319AC040" w:rsidR="00340697" w:rsidRPr="00E7598D" w:rsidRDefault="00340697" w:rsidP="006A3883">
            <w:pPr>
              <w:jc w:val="center"/>
              <w:rPr>
                <w:rFonts w:eastAsia="Batang"/>
                <w:sz w:val="20"/>
                <w:u w:val="wave"/>
              </w:rPr>
            </w:pPr>
            <w:r w:rsidRPr="00E7598D">
              <w:rPr>
                <w:rFonts w:eastAsia="Batang"/>
                <w:sz w:val="20"/>
                <w:u w:val="wave"/>
              </w:rPr>
              <w:t>Vangjel Kosta</w:t>
            </w:r>
          </w:p>
          <w:p w14:paraId="18CE19F0" w14:textId="0CCAD1AD" w:rsidR="00340697" w:rsidRPr="00E7598D" w:rsidRDefault="00340697" w:rsidP="006A3883">
            <w:pPr>
              <w:jc w:val="center"/>
              <w:rPr>
                <w:rFonts w:eastAsia="Batang"/>
                <w:sz w:val="20"/>
                <w:u w:val="wave"/>
              </w:rPr>
            </w:pPr>
            <w:r w:rsidRPr="00E7598D">
              <w:rPr>
                <w:rFonts w:eastAsia="Batang"/>
                <w:sz w:val="20"/>
                <w:u w:val="wave"/>
              </w:rPr>
              <w:t>Valbona Pajo</w:t>
            </w:r>
          </w:p>
          <w:p w14:paraId="5BDA903F" w14:textId="06E2C60B" w:rsidR="00340697" w:rsidRPr="00E7598D" w:rsidRDefault="00340697" w:rsidP="006A3883">
            <w:pPr>
              <w:jc w:val="center"/>
              <w:rPr>
                <w:rFonts w:eastAsia="Batang"/>
                <w:sz w:val="20"/>
                <w:u w:val="wave"/>
              </w:rPr>
            </w:pPr>
          </w:p>
          <w:p w14:paraId="44D43CE8" w14:textId="4C45F9F0" w:rsidR="00340697" w:rsidRPr="00E7598D" w:rsidRDefault="00340697" w:rsidP="006A3883">
            <w:pPr>
              <w:jc w:val="center"/>
              <w:rPr>
                <w:rFonts w:eastAsia="Batang"/>
                <w:sz w:val="20"/>
                <w:u w:val="wave"/>
              </w:rPr>
            </w:pPr>
          </w:p>
          <w:p w14:paraId="33924FC5" w14:textId="72163921" w:rsidR="00340697" w:rsidRPr="00E7598D" w:rsidRDefault="00E7598D" w:rsidP="006A3883">
            <w:pPr>
              <w:jc w:val="center"/>
              <w:rPr>
                <w:rFonts w:eastAsia="Batang"/>
                <w:sz w:val="20"/>
                <w:u w:val="wave"/>
              </w:rPr>
            </w:pPr>
            <w:r w:rsidRPr="00E7598D">
              <w:rPr>
                <w:rFonts w:eastAsia="Batang"/>
                <w:sz w:val="20"/>
                <w:u w:val="wave"/>
              </w:rPr>
              <w:t>Lehtësues:Donald Xhelili</w:t>
            </w:r>
          </w:p>
          <w:p w14:paraId="4A544947" w14:textId="77777777" w:rsidR="00340697" w:rsidRDefault="00340697" w:rsidP="006A3883">
            <w:pPr>
              <w:jc w:val="center"/>
              <w:rPr>
                <w:rFonts w:eastAsia="Batang"/>
                <w:sz w:val="20"/>
                <w:highlight w:val="green"/>
                <w:u w:val="wave"/>
              </w:rPr>
            </w:pPr>
          </w:p>
          <w:p w14:paraId="096201CE" w14:textId="2B41CD2F" w:rsidR="008C1A64" w:rsidRPr="007A1399" w:rsidRDefault="008C1A64" w:rsidP="006A3883">
            <w:pPr>
              <w:jc w:val="center"/>
              <w:rPr>
                <w:rFonts w:eastAsia="Batang"/>
                <w:sz w:val="20"/>
                <w:highlight w:val="green"/>
                <w:u w:val="wave"/>
              </w:rPr>
            </w:pPr>
          </w:p>
        </w:tc>
        <w:tc>
          <w:tcPr>
            <w:tcW w:w="1440" w:type="dxa"/>
            <w:shd w:val="clear" w:color="auto" w:fill="FFF2CC" w:themeFill="accent4" w:themeFillTint="33"/>
          </w:tcPr>
          <w:p w14:paraId="0FEBFEAD" w14:textId="11406A40" w:rsidR="009B0456" w:rsidRPr="007A1399" w:rsidRDefault="009B0456" w:rsidP="006A3883">
            <w:pPr>
              <w:spacing w:line="276" w:lineRule="auto"/>
              <w:jc w:val="center"/>
              <w:rPr>
                <w:rFonts w:eastAsia="Batang"/>
                <w:sz w:val="20"/>
                <w:u w:val="wave"/>
              </w:rPr>
            </w:pPr>
            <w:r w:rsidRPr="007A1399">
              <w:rPr>
                <w:rFonts w:eastAsia="Batang"/>
                <w:sz w:val="20"/>
                <w:u w:val="wave"/>
              </w:rPr>
              <w:t>17 tetor 2024</w:t>
            </w:r>
          </w:p>
        </w:tc>
        <w:tc>
          <w:tcPr>
            <w:tcW w:w="1350" w:type="dxa"/>
            <w:shd w:val="clear" w:color="auto" w:fill="FFF2CC" w:themeFill="accent4" w:themeFillTint="33"/>
          </w:tcPr>
          <w:p w14:paraId="4F3FE4DE" w14:textId="77777777" w:rsidR="009B0456" w:rsidRDefault="009B0456" w:rsidP="006A3883">
            <w:pPr>
              <w:shd w:val="clear" w:color="auto" w:fill="FFFFFF"/>
              <w:spacing w:line="276" w:lineRule="auto"/>
              <w:jc w:val="both"/>
              <w:rPr>
                <w:rFonts w:eastAsia="Times New Roman"/>
                <w:sz w:val="20"/>
                <w:lang w:val="en-US"/>
              </w:rPr>
            </w:pPr>
            <w:proofErr w:type="spellStart"/>
            <w:r w:rsidRPr="007A1399">
              <w:rPr>
                <w:rFonts w:eastAsia="Times New Roman"/>
                <w:sz w:val="20"/>
                <w:lang w:val="en-US"/>
              </w:rPr>
              <w:t>Shkolla</w:t>
            </w:r>
            <w:proofErr w:type="spellEnd"/>
            <w:r w:rsidRPr="007A1399">
              <w:rPr>
                <w:rFonts w:eastAsia="Times New Roman"/>
                <w:sz w:val="20"/>
                <w:lang w:val="en-US"/>
              </w:rPr>
              <w:t xml:space="preserve"> e </w:t>
            </w:r>
            <w:proofErr w:type="spellStart"/>
            <w:r w:rsidRPr="007A1399">
              <w:rPr>
                <w:rFonts w:eastAsia="Times New Roman"/>
                <w:sz w:val="20"/>
                <w:lang w:val="en-US"/>
              </w:rPr>
              <w:t>Magjistratur</w:t>
            </w:r>
            <w:r w:rsidR="00BB1127" w:rsidRPr="007A1399">
              <w:rPr>
                <w:rFonts w:eastAsia="Times New Roman"/>
                <w:sz w:val="20"/>
                <w:lang w:val="en-US"/>
              </w:rPr>
              <w:t>ë</w:t>
            </w:r>
            <w:r w:rsidRPr="007A1399">
              <w:rPr>
                <w:rFonts w:eastAsia="Times New Roman"/>
                <w:sz w:val="20"/>
                <w:lang w:val="en-US"/>
              </w:rPr>
              <w:t>s</w:t>
            </w:r>
            <w:proofErr w:type="spellEnd"/>
          </w:p>
          <w:p w14:paraId="6B95E738" w14:textId="31A8DE35" w:rsidR="008C1A64" w:rsidRPr="007A1399" w:rsidRDefault="008C1A64" w:rsidP="006A3883">
            <w:pPr>
              <w:shd w:val="clear" w:color="auto" w:fill="FFFFFF"/>
              <w:spacing w:line="276" w:lineRule="auto"/>
              <w:jc w:val="both"/>
              <w:rPr>
                <w:rFonts w:eastAsia="Times New Roman"/>
                <w:sz w:val="20"/>
                <w:lang w:val="en-US"/>
              </w:rPr>
            </w:pPr>
          </w:p>
        </w:tc>
      </w:tr>
      <w:tr w:rsidR="00D96023" w:rsidRPr="007A1399" w14:paraId="04299F4F" w14:textId="77777777" w:rsidTr="00F7706B">
        <w:tc>
          <w:tcPr>
            <w:tcW w:w="711" w:type="dxa"/>
            <w:shd w:val="clear" w:color="auto" w:fill="auto"/>
          </w:tcPr>
          <w:p w14:paraId="55601CA4"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7553932E" w14:textId="77777777" w:rsidR="00D96023" w:rsidRPr="00D96023" w:rsidRDefault="00D96023" w:rsidP="006A3883">
            <w:pPr>
              <w:jc w:val="both"/>
              <w:rPr>
                <w:rFonts w:eastAsia="Batang"/>
                <w:sz w:val="20"/>
              </w:rPr>
            </w:pPr>
            <w:r w:rsidRPr="00D96023">
              <w:rPr>
                <w:rFonts w:eastAsia="Batang"/>
                <w:sz w:val="20"/>
              </w:rPr>
              <w:t>Trajnim mbi vendin e ngjarjes.</w:t>
            </w:r>
          </w:p>
          <w:p w14:paraId="6337A208" w14:textId="22424D6A" w:rsidR="00D96023" w:rsidRPr="007A1399" w:rsidRDefault="00D96023" w:rsidP="006A3883">
            <w:pPr>
              <w:jc w:val="both"/>
              <w:rPr>
                <w:rFonts w:eastAsia="Batang"/>
                <w:sz w:val="20"/>
              </w:rPr>
            </w:pPr>
            <w:r w:rsidRPr="00D96023">
              <w:rPr>
                <w:rFonts w:eastAsia="Batang"/>
                <w:sz w:val="20"/>
              </w:rPr>
              <w:t>Trajnim për oficerë të policisë gjyqësore dhe prokurore/SPAK</w:t>
            </w:r>
          </w:p>
        </w:tc>
        <w:tc>
          <w:tcPr>
            <w:tcW w:w="1530" w:type="dxa"/>
            <w:shd w:val="clear" w:color="auto" w:fill="C5E0B3" w:themeFill="accent6" w:themeFillTint="66"/>
          </w:tcPr>
          <w:p w14:paraId="685000AB" w14:textId="64A09F2B" w:rsidR="00D96023" w:rsidRPr="007A1399" w:rsidRDefault="00D96023" w:rsidP="006A3883">
            <w:pPr>
              <w:spacing w:line="276" w:lineRule="auto"/>
              <w:jc w:val="center"/>
              <w:rPr>
                <w:rFonts w:eastAsia="Batang"/>
                <w:sz w:val="20"/>
                <w:u w:val="wave"/>
              </w:rPr>
            </w:pPr>
            <w:r w:rsidRPr="00D96023">
              <w:rPr>
                <w:rFonts w:eastAsia="Batang"/>
                <w:sz w:val="20"/>
                <w:u w:val="wave"/>
              </w:rPr>
              <w:t>Forensics for Albania</w:t>
            </w:r>
            <w:r w:rsidRPr="00D96023">
              <w:rPr>
                <w:rFonts w:eastAsia="Batang"/>
                <w:sz w:val="20"/>
                <w:u w:val="wave"/>
              </w:rPr>
              <w:tab/>
            </w:r>
          </w:p>
        </w:tc>
        <w:tc>
          <w:tcPr>
            <w:tcW w:w="1980" w:type="dxa"/>
            <w:shd w:val="clear" w:color="auto" w:fill="C5E0B3" w:themeFill="accent6" w:themeFillTint="66"/>
          </w:tcPr>
          <w:p w14:paraId="31C2F751" w14:textId="77777777" w:rsidR="00E7598D" w:rsidRPr="00E7598D" w:rsidRDefault="00E7598D" w:rsidP="006A3883">
            <w:pPr>
              <w:jc w:val="center"/>
              <w:rPr>
                <w:rFonts w:eastAsia="Batang"/>
                <w:sz w:val="20"/>
                <w:u w:val="wave"/>
              </w:rPr>
            </w:pPr>
            <w:r w:rsidRPr="00E7598D">
              <w:rPr>
                <w:rFonts w:eastAsia="Batang"/>
                <w:sz w:val="20"/>
                <w:u w:val="wave"/>
              </w:rPr>
              <w:t>Ilirjan Mandro</w:t>
            </w:r>
          </w:p>
          <w:p w14:paraId="6036924F" w14:textId="1F96A8D5" w:rsidR="00D96023" w:rsidRDefault="00E7598D" w:rsidP="006A3883">
            <w:pPr>
              <w:jc w:val="center"/>
              <w:rPr>
                <w:rFonts w:eastAsia="Batang"/>
                <w:sz w:val="20"/>
                <w:highlight w:val="green"/>
                <w:u w:val="wave"/>
              </w:rPr>
            </w:pPr>
            <w:r w:rsidRPr="00E7598D">
              <w:rPr>
                <w:rFonts w:eastAsia="Batang"/>
                <w:sz w:val="20"/>
                <w:u w:val="wave"/>
              </w:rPr>
              <w:t>Andi Pogaçe</w:t>
            </w:r>
          </w:p>
        </w:tc>
        <w:tc>
          <w:tcPr>
            <w:tcW w:w="1440" w:type="dxa"/>
            <w:shd w:val="clear" w:color="auto" w:fill="C5E0B3" w:themeFill="accent6" w:themeFillTint="66"/>
          </w:tcPr>
          <w:p w14:paraId="2897DA03" w14:textId="75AF5676" w:rsidR="00D96023" w:rsidRPr="007A1399" w:rsidRDefault="00D96023" w:rsidP="006A3883">
            <w:pPr>
              <w:spacing w:line="276" w:lineRule="auto"/>
              <w:jc w:val="center"/>
              <w:rPr>
                <w:rFonts w:eastAsia="Batang"/>
                <w:sz w:val="20"/>
                <w:u w:val="wave"/>
              </w:rPr>
            </w:pPr>
            <w:r w:rsidRPr="00D96023">
              <w:rPr>
                <w:rFonts w:eastAsia="Batang"/>
                <w:sz w:val="20"/>
                <w:u w:val="wave"/>
              </w:rPr>
              <w:t>1</w:t>
            </w:r>
            <w:r>
              <w:rPr>
                <w:rFonts w:eastAsia="Batang"/>
                <w:sz w:val="20"/>
                <w:u w:val="wave"/>
              </w:rPr>
              <w:t>8</w:t>
            </w:r>
            <w:r w:rsidRPr="00D96023">
              <w:rPr>
                <w:rFonts w:eastAsia="Batang"/>
                <w:sz w:val="20"/>
                <w:u w:val="wave"/>
              </w:rPr>
              <w:t xml:space="preserve"> tetor 2024</w:t>
            </w:r>
          </w:p>
        </w:tc>
        <w:tc>
          <w:tcPr>
            <w:tcW w:w="1350" w:type="dxa"/>
            <w:shd w:val="clear" w:color="auto" w:fill="C5E0B3" w:themeFill="accent6" w:themeFillTint="66"/>
          </w:tcPr>
          <w:p w14:paraId="64935B7C"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7A1399" w14:paraId="61AE4BCA" w14:textId="77777777" w:rsidTr="006A3883">
        <w:tc>
          <w:tcPr>
            <w:tcW w:w="711" w:type="dxa"/>
            <w:shd w:val="clear" w:color="auto" w:fill="auto"/>
          </w:tcPr>
          <w:p w14:paraId="3BE0C292" w14:textId="11484A5E"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1D2FBAF1" w14:textId="77777777" w:rsidR="00776824" w:rsidRDefault="007E207E" w:rsidP="007E207E">
            <w:pPr>
              <w:jc w:val="both"/>
              <w:rPr>
                <w:rFonts w:eastAsia="Batang"/>
                <w:sz w:val="20"/>
              </w:rPr>
            </w:pPr>
            <w:r w:rsidRPr="007A1399">
              <w:rPr>
                <w:rFonts w:eastAsia="Batang"/>
                <w:sz w:val="20"/>
              </w:rPr>
              <w:t>TEMA II: “INTELIGJENCA EMOCIONALE DHE STRESI”</w:t>
            </w:r>
          </w:p>
          <w:p w14:paraId="7D6380C5" w14:textId="09E09783" w:rsidR="007E207E" w:rsidRPr="009C5E6B" w:rsidRDefault="007E207E" w:rsidP="007E207E">
            <w:pPr>
              <w:jc w:val="both"/>
              <w:rPr>
                <w:rFonts w:eastAsia="Batang"/>
                <w:sz w:val="20"/>
              </w:rPr>
            </w:pPr>
            <w:r w:rsidRPr="009C5E6B">
              <w:rPr>
                <w:rFonts w:eastAsia="Batang"/>
                <w:sz w:val="20"/>
              </w:rPr>
              <w:t>1.</w:t>
            </w:r>
            <w:r w:rsidRPr="009C5E6B">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w:t>
            </w:r>
            <w:r>
              <w:rPr>
                <w:rFonts w:eastAsia="Batang"/>
                <w:sz w:val="20"/>
              </w:rPr>
              <w:t xml:space="preserve"> </w:t>
            </w:r>
            <w:r w:rsidRPr="009C5E6B">
              <w:rPr>
                <w:rFonts w:eastAsia="Batang"/>
                <w:sz w:val="20"/>
              </w:rPr>
              <w:t xml:space="preserve"> suksesshme, duke patur marrëdhënie më të mira me të tjerët dhe arritur sukses në punë dhe në jetë.</w:t>
            </w:r>
          </w:p>
          <w:p w14:paraId="6D50005F" w14:textId="77777777" w:rsidR="007E207E" w:rsidRPr="009C5E6B" w:rsidRDefault="007E207E" w:rsidP="007E207E">
            <w:pPr>
              <w:jc w:val="both"/>
              <w:rPr>
                <w:rFonts w:eastAsia="Batang"/>
                <w:sz w:val="20"/>
              </w:rPr>
            </w:pPr>
          </w:p>
          <w:p w14:paraId="312B31A0" w14:textId="77777777" w:rsidR="007E207E" w:rsidRPr="009C5E6B" w:rsidRDefault="007E207E" w:rsidP="007E207E">
            <w:pPr>
              <w:jc w:val="both"/>
              <w:rPr>
                <w:rFonts w:eastAsia="Batang"/>
                <w:sz w:val="20"/>
              </w:rPr>
            </w:pPr>
            <w:r w:rsidRPr="009C5E6B">
              <w:rPr>
                <w:rFonts w:eastAsia="Batang"/>
                <w:sz w:val="20"/>
              </w:rPr>
              <w:t>2.</w:t>
            </w:r>
            <w:r w:rsidRPr="009C5E6B">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611B9D5E" w14:textId="77777777" w:rsidR="007E207E" w:rsidRPr="009C5E6B" w:rsidRDefault="007E207E" w:rsidP="007E207E">
            <w:pPr>
              <w:jc w:val="both"/>
              <w:rPr>
                <w:rFonts w:eastAsia="Batang"/>
                <w:sz w:val="20"/>
              </w:rPr>
            </w:pPr>
          </w:p>
          <w:p w14:paraId="7B70FB9B" w14:textId="77777777" w:rsidR="007E207E" w:rsidRPr="009C5E6B" w:rsidRDefault="007E207E" w:rsidP="007E207E">
            <w:pPr>
              <w:jc w:val="both"/>
              <w:rPr>
                <w:rFonts w:eastAsia="Batang"/>
                <w:sz w:val="20"/>
              </w:rPr>
            </w:pPr>
            <w:r w:rsidRPr="009C5E6B">
              <w:rPr>
                <w:rFonts w:eastAsia="Batang"/>
                <w:sz w:val="20"/>
              </w:rPr>
              <w:t>3.</w:t>
            </w:r>
            <w:r w:rsidRPr="009C5E6B">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38716F0E" w14:textId="77777777" w:rsidR="007E207E" w:rsidRPr="009C5E6B" w:rsidRDefault="007E207E" w:rsidP="007E207E">
            <w:pPr>
              <w:jc w:val="both"/>
              <w:rPr>
                <w:rFonts w:eastAsia="Batang"/>
                <w:sz w:val="20"/>
              </w:rPr>
            </w:pPr>
          </w:p>
          <w:p w14:paraId="3895273E" w14:textId="72BE4EC4" w:rsidR="007E207E" w:rsidRPr="007A1399" w:rsidRDefault="007E207E" w:rsidP="007E207E">
            <w:pPr>
              <w:jc w:val="both"/>
              <w:rPr>
                <w:rFonts w:eastAsia="Batang"/>
                <w:sz w:val="20"/>
              </w:rPr>
            </w:pPr>
            <w:r w:rsidRPr="009C5E6B">
              <w:rPr>
                <w:rFonts w:eastAsia="Batang"/>
                <w:sz w:val="20"/>
              </w:rPr>
              <w:t>4.</w:t>
            </w:r>
            <w:r w:rsidRPr="009C5E6B">
              <w:rPr>
                <w:rFonts w:eastAsia="Batang"/>
                <w:sz w:val="20"/>
              </w:rPr>
              <w:tab/>
              <w:t xml:space="preserve">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w:t>
            </w:r>
            <w:r w:rsidRPr="009C5E6B">
              <w:rPr>
                <w:rFonts w:eastAsia="Batang"/>
                <w:sz w:val="20"/>
              </w:rPr>
              <w:lastRenderedPageBreak/>
              <w:t>kohës dhe prioriteteve; Komunikimin e hapur dhe të efektshëm; Mbajtjen e një jete të shëndetshme; Marrja e pushimeve dhe relaksimi.</w:t>
            </w:r>
          </w:p>
        </w:tc>
        <w:tc>
          <w:tcPr>
            <w:tcW w:w="1530" w:type="dxa"/>
            <w:shd w:val="clear" w:color="auto" w:fill="auto"/>
          </w:tcPr>
          <w:p w14:paraId="4D0F5069"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4FF7FE69" w14:textId="69D689E1" w:rsidR="005F6E22" w:rsidRDefault="005F6E22" w:rsidP="005F6E22">
            <w:pPr>
              <w:jc w:val="center"/>
              <w:rPr>
                <w:rFonts w:eastAsia="Batang"/>
                <w:sz w:val="20"/>
                <w:u w:val="wave"/>
              </w:rPr>
            </w:pPr>
            <w:r>
              <w:rPr>
                <w:rFonts w:eastAsia="Batang"/>
                <w:sz w:val="20"/>
                <w:u w:val="wave"/>
              </w:rPr>
              <w:t>Eksperte:</w:t>
            </w:r>
          </w:p>
          <w:p w14:paraId="786788FD" w14:textId="38527FA7" w:rsidR="005F6E22" w:rsidRPr="00E7598D" w:rsidRDefault="005F6E22" w:rsidP="005F6E22">
            <w:pPr>
              <w:jc w:val="center"/>
              <w:rPr>
                <w:rFonts w:eastAsia="Batang"/>
                <w:sz w:val="20"/>
                <w:u w:val="wave"/>
              </w:rPr>
            </w:pPr>
            <w:r w:rsidRPr="00E7598D">
              <w:rPr>
                <w:rFonts w:eastAsia="Batang"/>
                <w:sz w:val="20"/>
                <w:u w:val="wave"/>
              </w:rPr>
              <w:t>Gezim Tushaj</w:t>
            </w:r>
          </w:p>
          <w:p w14:paraId="36FF594E" w14:textId="77777777" w:rsidR="005F6E22" w:rsidRDefault="005F6E22" w:rsidP="005F6E22">
            <w:pPr>
              <w:jc w:val="center"/>
              <w:rPr>
                <w:rFonts w:eastAsia="Batang"/>
                <w:sz w:val="20"/>
                <w:u w:val="wave"/>
              </w:rPr>
            </w:pPr>
            <w:r w:rsidRPr="00E7598D">
              <w:rPr>
                <w:rFonts w:eastAsia="Batang"/>
                <w:sz w:val="20"/>
                <w:u w:val="wave"/>
              </w:rPr>
              <w:t>Arben Isaraj</w:t>
            </w:r>
          </w:p>
          <w:p w14:paraId="7D11E7DD" w14:textId="77777777" w:rsidR="005F6E22" w:rsidRPr="00E7598D" w:rsidRDefault="005F6E22" w:rsidP="005F6E22">
            <w:pPr>
              <w:jc w:val="center"/>
              <w:rPr>
                <w:rFonts w:eastAsia="Batang"/>
                <w:sz w:val="20"/>
                <w:u w:val="wave"/>
              </w:rPr>
            </w:pPr>
            <w:r>
              <w:rPr>
                <w:rFonts w:eastAsia="Batang"/>
                <w:sz w:val="20"/>
                <w:u w:val="wave"/>
              </w:rPr>
              <w:t>Arta Mandro</w:t>
            </w:r>
          </w:p>
          <w:p w14:paraId="32F90405" w14:textId="77777777" w:rsidR="005F6E22" w:rsidRPr="00E7598D" w:rsidRDefault="005F6E22" w:rsidP="005F6E22">
            <w:pPr>
              <w:jc w:val="center"/>
              <w:rPr>
                <w:rFonts w:eastAsia="Batang"/>
                <w:sz w:val="20"/>
                <w:u w:val="wave"/>
              </w:rPr>
            </w:pPr>
          </w:p>
          <w:p w14:paraId="161BFBAD" w14:textId="77777777" w:rsidR="005F6E22" w:rsidRPr="00E7598D" w:rsidRDefault="005F6E22" w:rsidP="005F6E22">
            <w:pPr>
              <w:jc w:val="center"/>
              <w:rPr>
                <w:rFonts w:eastAsia="Batang"/>
                <w:sz w:val="20"/>
                <w:u w:val="wave"/>
              </w:rPr>
            </w:pPr>
            <w:r w:rsidRPr="00E7598D">
              <w:rPr>
                <w:rFonts w:eastAsia="Batang"/>
                <w:sz w:val="20"/>
                <w:u w:val="wave"/>
              </w:rPr>
              <w:t>Lehtësues</w:t>
            </w:r>
          </w:p>
          <w:p w14:paraId="5F8CB2A5" w14:textId="4A92D6BE" w:rsidR="00A90DBD" w:rsidRPr="007A1399" w:rsidRDefault="005F6E22" w:rsidP="005F6E22">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33AE505D" w14:textId="4A55E769" w:rsidR="00BF5A89" w:rsidRPr="007A1399" w:rsidRDefault="00BF5A89" w:rsidP="006A3883">
            <w:pPr>
              <w:spacing w:line="276" w:lineRule="auto"/>
              <w:jc w:val="center"/>
              <w:rPr>
                <w:rFonts w:eastAsia="Batang"/>
                <w:sz w:val="20"/>
                <w:u w:val="wave"/>
              </w:rPr>
            </w:pPr>
            <w:r w:rsidRPr="007A1399">
              <w:rPr>
                <w:rFonts w:eastAsia="Batang"/>
                <w:sz w:val="20"/>
                <w:u w:val="wave"/>
              </w:rPr>
              <w:t>21 tetor 2024</w:t>
            </w:r>
          </w:p>
        </w:tc>
        <w:tc>
          <w:tcPr>
            <w:tcW w:w="1350" w:type="dxa"/>
            <w:shd w:val="clear" w:color="auto" w:fill="auto"/>
          </w:tcPr>
          <w:p w14:paraId="414DD341" w14:textId="2076BD74"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r w:rsidR="007722A8">
              <w:rPr>
                <w:rFonts w:eastAsia="Times New Roman"/>
                <w:sz w:val="20"/>
                <w:lang w:val="it-IT"/>
              </w:rPr>
              <w:t>I</w:t>
            </w:r>
            <w:r w:rsidRPr="006124C9">
              <w:rPr>
                <w:rFonts w:eastAsia="Times New Roman"/>
                <w:sz w:val="20"/>
                <w:lang w:val="it-IT"/>
              </w:rPr>
              <w:t>)</w:t>
            </w:r>
          </w:p>
        </w:tc>
      </w:tr>
      <w:tr w:rsidR="00BF5A89" w:rsidRPr="007A1399" w14:paraId="2F8CB677" w14:textId="77777777" w:rsidTr="006A3883">
        <w:tc>
          <w:tcPr>
            <w:tcW w:w="711" w:type="dxa"/>
            <w:shd w:val="clear" w:color="auto" w:fill="auto"/>
          </w:tcPr>
          <w:p w14:paraId="5D310452"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0D8729C" w14:textId="77777777" w:rsidR="009B2EEC" w:rsidRDefault="009B2EEC" w:rsidP="009B2EEC">
            <w:pPr>
              <w:jc w:val="both"/>
              <w:rPr>
                <w:rFonts w:eastAsia="Batang"/>
                <w:sz w:val="20"/>
              </w:rPr>
            </w:pPr>
            <w:r w:rsidRPr="007A1399">
              <w:rPr>
                <w:rFonts w:eastAsia="Batang"/>
                <w:sz w:val="20"/>
              </w:rPr>
              <w:t>TEMA II: “INTELIGJENCA EMOCIONALE DHE STRESI”</w:t>
            </w:r>
          </w:p>
          <w:p w14:paraId="0AB169C5" w14:textId="77777777" w:rsidR="009B2EEC" w:rsidRPr="009C5E6B" w:rsidRDefault="009B2EEC" w:rsidP="009B2EEC">
            <w:pPr>
              <w:jc w:val="both"/>
              <w:rPr>
                <w:rFonts w:eastAsia="Batang"/>
                <w:sz w:val="20"/>
              </w:rPr>
            </w:pPr>
            <w:r w:rsidRPr="009C5E6B">
              <w:rPr>
                <w:rFonts w:eastAsia="Batang"/>
                <w:sz w:val="20"/>
              </w:rPr>
              <w:t>1.</w:t>
            </w:r>
            <w:r w:rsidRPr="009C5E6B">
              <w:rPr>
                <w:rFonts w:eastAsia="Batang"/>
                <w:sz w:val="20"/>
              </w:rPr>
              <w:tab/>
              <w:t>Inteligjenca emocionale si aftësi e njeriut: për të kuptuar dhe menaxhuar ndjenjat e veta dhe të të tjerëve në mënyrë efektive; për të njohur, vlerësuar dhe përdorur ndjenjat me qëllim drejtimin e sjelljes së individit dhe menaxhuar marrëdhëniet me të tjerët; për të përballuar sfidat dhe stresin në mënyrë të</w:t>
            </w:r>
            <w:r>
              <w:rPr>
                <w:rFonts w:eastAsia="Batang"/>
                <w:sz w:val="20"/>
              </w:rPr>
              <w:t xml:space="preserve"> </w:t>
            </w:r>
            <w:r w:rsidRPr="009C5E6B">
              <w:rPr>
                <w:rFonts w:eastAsia="Batang"/>
                <w:sz w:val="20"/>
              </w:rPr>
              <w:t xml:space="preserve"> suksesshme, duke patur marrëdhënie më të mira me të tjerët dhe arritur sukses në punë dhe në jetë.</w:t>
            </w:r>
          </w:p>
          <w:p w14:paraId="53336CA7" w14:textId="77777777" w:rsidR="009B2EEC" w:rsidRPr="009C5E6B" w:rsidRDefault="009B2EEC" w:rsidP="009B2EEC">
            <w:pPr>
              <w:jc w:val="both"/>
              <w:rPr>
                <w:rFonts w:eastAsia="Batang"/>
                <w:sz w:val="20"/>
              </w:rPr>
            </w:pPr>
          </w:p>
          <w:p w14:paraId="76DC2FF3" w14:textId="77777777" w:rsidR="009B2EEC" w:rsidRPr="009C5E6B" w:rsidRDefault="009B2EEC" w:rsidP="009B2EEC">
            <w:pPr>
              <w:jc w:val="both"/>
              <w:rPr>
                <w:rFonts w:eastAsia="Batang"/>
                <w:sz w:val="20"/>
              </w:rPr>
            </w:pPr>
            <w:r w:rsidRPr="009C5E6B">
              <w:rPr>
                <w:rFonts w:eastAsia="Batang"/>
                <w:sz w:val="20"/>
              </w:rPr>
              <w:t>2.</w:t>
            </w:r>
            <w:r w:rsidRPr="009C5E6B">
              <w:rPr>
                <w:rFonts w:eastAsia="Batang"/>
                <w:sz w:val="20"/>
              </w:rPr>
              <w:tab/>
              <w:t>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performancës së tij në punë. Përdorimi i strategjive të duhura për menaxhimin e stresit.</w:t>
            </w:r>
          </w:p>
          <w:p w14:paraId="7828675F" w14:textId="77777777" w:rsidR="009B2EEC" w:rsidRPr="009C5E6B" w:rsidRDefault="009B2EEC" w:rsidP="009B2EEC">
            <w:pPr>
              <w:jc w:val="both"/>
              <w:rPr>
                <w:rFonts w:eastAsia="Batang"/>
                <w:sz w:val="20"/>
              </w:rPr>
            </w:pPr>
          </w:p>
          <w:p w14:paraId="4112AF82" w14:textId="77777777" w:rsidR="009B2EEC" w:rsidRPr="009C5E6B" w:rsidRDefault="009B2EEC" w:rsidP="009B2EEC">
            <w:pPr>
              <w:jc w:val="both"/>
              <w:rPr>
                <w:rFonts w:eastAsia="Batang"/>
                <w:sz w:val="20"/>
              </w:rPr>
            </w:pPr>
            <w:r w:rsidRPr="009C5E6B">
              <w:rPr>
                <w:rFonts w:eastAsia="Batang"/>
                <w:sz w:val="20"/>
              </w:rPr>
              <w:t>3.</w:t>
            </w:r>
            <w:r w:rsidRPr="009C5E6B">
              <w:rPr>
                <w:rFonts w:eastAsia="Batang"/>
                <w:sz w:val="20"/>
              </w:rPr>
              <w:tab/>
              <w:t>Inteligjenca emocionale dhe menaxhimi i stresit, aftësi thelbësore e magjistratëve për të funksionuar në mënyrë efektive dhe për të mbajtur një performancë të lartë në detyrën e tyre, duke u fokusuar tek identifikimi i ndjenjave, menaxhimi i ndjenjave, identifikimi i ndjenjave të të tjerëve si dhe menaxhimi i marrëdhënieve me të tjerët.</w:t>
            </w:r>
          </w:p>
          <w:p w14:paraId="04E3DBC8" w14:textId="77777777" w:rsidR="009B2EEC" w:rsidRPr="009C5E6B" w:rsidRDefault="009B2EEC" w:rsidP="009B2EEC">
            <w:pPr>
              <w:jc w:val="both"/>
              <w:rPr>
                <w:rFonts w:eastAsia="Batang"/>
                <w:sz w:val="20"/>
              </w:rPr>
            </w:pPr>
          </w:p>
          <w:p w14:paraId="3C7FA770" w14:textId="34733B0F" w:rsidR="00BF5A89" w:rsidRPr="007A1399" w:rsidRDefault="009B2EEC" w:rsidP="009B2EEC">
            <w:pPr>
              <w:jc w:val="both"/>
              <w:rPr>
                <w:rFonts w:eastAsia="Batang"/>
                <w:sz w:val="20"/>
              </w:rPr>
            </w:pPr>
            <w:r w:rsidRPr="009C5E6B">
              <w:rPr>
                <w:rFonts w:eastAsia="Batang"/>
                <w:sz w:val="20"/>
              </w:rPr>
              <w:t>4.</w:t>
            </w:r>
            <w:r w:rsidRPr="009C5E6B">
              <w:rPr>
                <w:rFonts w:eastAsia="Batang"/>
                <w:sz w:val="20"/>
              </w:rPr>
              <w:tab/>
              <w:t>Stresi si një aspekt i pashmangshëm i punës së magjistratit, për shkak të përgjegjësive të rëndësishme dhe presionit të vazhdueshëm që vjen me detyrën e tyre. Menaxhimi i stresit për të mbajtur një performancë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shd w:val="clear" w:color="auto" w:fill="auto"/>
          </w:tcPr>
          <w:p w14:paraId="084751E0"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7616FDA0" w14:textId="77777777" w:rsidR="009B2EEC" w:rsidRDefault="009B2EEC" w:rsidP="009B2EEC">
            <w:pPr>
              <w:jc w:val="center"/>
              <w:rPr>
                <w:rFonts w:eastAsia="Batang"/>
                <w:sz w:val="20"/>
                <w:u w:val="wave"/>
              </w:rPr>
            </w:pPr>
            <w:r>
              <w:rPr>
                <w:rFonts w:eastAsia="Batang"/>
                <w:sz w:val="20"/>
                <w:u w:val="wave"/>
              </w:rPr>
              <w:t>Eksperte:</w:t>
            </w:r>
          </w:p>
          <w:p w14:paraId="6B0CCC19" w14:textId="77777777" w:rsidR="009B2EEC" w:rsidRPr="00E7598D" w:rsidRDefault="009B2EEC" w:rsidP="009B2EEC">
            <w:pPr>
              <w:jc w:val="center"/>
              <w:rPr>
                <w:rFonts w:eastAsia="Batang"/>
                <w:sz w:val="20"/>
                <w:u w:val="wave"/>
              </w:rPr>
            </w:pPr>
            <w:r w:rsidRPr="00E7598D">
              <w:rPr>
                <w:rFonts w:eastAsia="Batang"/>
                <w:sz w:val="20"/>
                <w:u w:val="wave"/>
              </w:rPr>
              <w:t>Gezim Tushaj</w:t>
            </w:r>
          </w:p>
          <w:p w14:paraId="64FEC75A" w14:textId="77777777" w:rsidR="009B2EEC" w:rsidRDefault="009B2EEC" w:rsidP="009B2EEC">
            <w:pPr>
              <w:jc w:val="center"/>
              <w:rPr>
                <w:rFonts w:eastAsia="Batang"/>
                <w:sz w:val="20"/>
                <w:u w:val="wave"/>
              </w:rPr>
            </w:pPr>
            <w:r w:rsidRPr="00E7598D">
              <w:rPr>
                <w:rFonts w:eastAsia="Batang"/>
                <w:sz w:val="20"/>
                <w:u w:val="wave"/>
              </w:rPr>
              <w:t>Arben Isaraj</w:t>
            </w:r>
          </w:p>
          <w:p w14:paraId="1D32B3AB" w14:textId="77777777" w:rsidR="009B2EEC" w:rsidRPr="00E7598D" w:rsidRDefault="009B2EEC" w:rsidP="009B2EEC">
            <w:pPr>
              <w:jc w:val="center"/>
              <w:rPr>
                <w:rFonts w:eastAsia="Batang"/>
                <w:sz w:val="20"/>
                <w:u w:val="wave"/>
              </w:rPr>
            </w:pPr>
            <w:r>
              <w:rPr>
                <w:rFonts w:eastAsia="Batang"/>
                <w:sz w:val="20"/>
                <w:u w:val="wave"/>
              </w:rPr>
              <w:t>Arta Mandro</w:t>
            </w:r>
          </w:p>
          <w:p w14:paraId="3D237725" w14:textId="77777777" w:rsidR="009B2EEC" w:rsidRPr="00E7598D" w:rsidRDefault="009B2EEC" w:rsidP="009B2EEC">
            <w:pPr>
              <w:jc w:val="center"/>
              <w:rPr>
                <w:rFonts w:eastAsia="Batang"/>
                <w:sz w:val="20"/>
                <w:u w:val="wave"/>
              </w:rPr>
            </w:pPr>
          </w:p>
          <w:p w14:paraId="149E9FFC" w14:textId="77777777" w:rsidR="009B2EEC" w:rsidRPr="00E7598D" w:rsidRDefault="009B2EEC" w:rsidP="009B2EEC">
            <w:pPr>
              <w:jc w:val="center"/>
              <w:rPr>
                <w:rFonts w:eastAsia="Batang"/>
                <w:sz w:val="20"/>
                <w:u w:val="wave"/>
              </w:rPr>
            </w:pPr>
            <w:r w:rsidRPr="00E7598D">
              <w:rPr>
                <w:rFonts w:eastAsia="Batang"/>
                <w:sz w:val="20"/>
                <w:u w:val="wave"/>
              </w:rPr>
              <w:t>Lehtësues</w:t>
            </w:r>
          </w:p>
          <w:p w14:paraId="331CBE37" w14:textId="246C3C59" w:rsidR="005A410E" w:rsidRPr="007A1399" w:rsidRDefault="009B2EEC" w:rsidP="009B2EEC">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70BA1487" w14:textId="0DF9A4D5" w:rsidR="00BF5A89" w:rsidRPr="007A1399" w:rsidRDefault="00BF5A89" w:rsidP="006A3883">
            <w:pPr>
              <w:spacing w:line="276" w:lineRule="auto"/>
              <w:jc w:val="center"/>
              <w:rPr>
                <w:rFonts w:eastAsia="Batang"/>
                <w:sz w:val="20"/>
                <w:u w:val="wave"/>
              </w:rPr>
            </w:pPr>
            <w:r w:rsidRPr="007A1399">
              <w:rPr>
                <w:rFonts w:eastAsia="Batang"/>
                <w:sz w:val="20"/>
                <w:u w:val="wave"/>
              </w:rPr>
              <w:t>22 tetor 2024</w:t>
            </w:r>
          </w:p>
        </w:tc>
        <w:tc>
          <w:tcPr>
            <w:tcW w:w="1350" w:type="dxa"/>
            <w:shd w:val="clear" w:color="auto" w:fill="auto"/>
          </w:tcPr>
          <w:p w14:paraId="2DB26300" w14:textId="7E77BA3F"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r w:rsidR="009B2EEC">
              <w:rPr>
                <w:rFonts w:eastAsia="Times New Roman"/>
                <w:sz w:val="20"/>
                <w:lang w:val="it-IT"/>
              </w:rPr>
              <w:t>I</w:t>
            </w:r>
            <w:r w:rsidRPr="006124C9">
              <w:rPr>
                <w:rFonts w:eastAsia="Times New Roman"/>
                <w:sz w:val="20"/>
                <w:lang w:val="it-IT"/>
              </w:rPr>
              <w:t>)</w:t>
            </w:r>
          </w:p>
        </w:tc>
      </w:tr>
      <w:tr w:rsidR="00BF5A89" w:rsidRPr="007A1399" w14:paraId="1E58383D" w14:textId="77777777" w:rsidTr="006A3883">
        <w:tc>
          <w:tcPr>
            <w:tcW w:w="711" w:type="dxa"/>
            <w:shd w:val="clear" w:color="auto" w:fill="auto"/>
          </w:tcPr>
          <w:p w14:paraId="2ECAEDB9"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B8797EE" w14:textId="77777777" w:rsidR="00BF5A89" w:rsidRDefault="00BF5A89" w:rsidP="006A3883">
            <w:pPr>
              <w:jc w:val="both"/>
              <w:rPr>
                <w:rFonts w:eastAsia="Batang"/>
                <w:sz w:val="20"/>
              </w:rPr>
            </w:pPr>
            <w:r w:rsidRPr="007A1399">
              <w:rPr>
                <w:rFonts w:eastAsia="Batang"/>
                <w:sz w:val="20"/>
              </w:rPr>
              <w:t>TEMA III: “KOMUNIKIMI INSTITUCIONAL I MAGJISTRATIT”</w:t>
            </w:r>
          </w:p>
          <w:p w14:paraId="3B0CF36B" w14:textId="77777777" w:rsidR="00DE35B9" w:rsidRPr="003341ED" w:rsidRDefault="00DE35B9" w:rsidP="00DE35B9">
            <w:pPr>
              <w:jc w:val="both"/>
              <w:rPr>
                <w:rFonts w:eastAsia="Batang"/>
                <w:bCs/>
                <w:sz w:val="20"/>
              </w:rPr>
            </w:pPr>
            <w:r w:rsidRPr="003341ED">
              <w:rPr>
                <w:rFonts w:eastAsia="Batang"/>
                <w:bCs/>
                <w:sz w:val="20"/>
              </w:rPr>
              <w:t>1.</w:t>
            </w:r>
            <w:r w:rsidRPr="003341ED">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7AE313D4" w14:textId="77777777" w:rsidR="00DE35B9" w:rsidRPr="003341ED" w:rsidRDefault="00DE35B9" w:rsidP="00DE35B9">
            <w:pPr>
              <w:jc w:val="both"/>
              <w:rPr>
                <w:rFonts w:eastAsia="Batang"/>
                <w:bCs/>
                <w:sz w:val="20"/>
              </w:rPr>
            </w:pPr>
          </w:p>
          <w:p w14:paraId="747CA28D" w14:textId="77777777" w:rsidR="00DE35B9" w:rsidRPr="003341ED" w:rsidRDefault="00DE35B9" w:rsidP="00DE35B9">
            <w:pPr>
              <w:jc w:val="both"/>
              <w:rPr>
                <w:rFonts w:eastAsia="Batang"/>
                <w:bCs/>
                <w:sz w:val="20"/>
              </w:rPr>
            </w:pPr>
            <w:r w:rsidRPr="003341ED">
              <w:rPr>
                <w:rFonts w:eastAsia="Batang"/>
                <w:bCs/>
                <w:sz w:val="20"/>
              </w:rPr>
              <w:t>2.</w:t>
            </w:r>
            <w:r w:rsidRPr="003341ED">
              <w:rPr>
                <w:rFonts w:eastAsia="Batang"/>
                <w:bCs/>
                <w:sz w:val="20"/>
              </w:rPr>
              <w:tab/>
              <w:t xml:space="preserve">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w:t>
            </w:r>
            <w:r w:rsidRPr="003341ED">
              <w:rPr>
                <w:rFonts w:eastAsia="Batang"/>
                <w:bCs/>
                <w:sz w:val="20"/>
              </w:rPr>
              <w:lastRenderedPageBreak/>
              <w:t>kërkesave të komunikimit verbal të magjistrati si: Komuniko shkurt dhe qartë; Trego respekt dhe siguro dëgjimi aktiv; Përdor gjuhë të përshtatshme dhe profesionale; Menaxho konfliktin; Siguro dhënien e drejtësisë.</w:t>
            </w:r>
          </w:p>
          <w:p w14:paraId="6C74E2D9" w14:textId="77777777" w:rsidR="00DE35B9" w:rsidRPr="003341ED" w:rsidRDefault="00DE35B9" w:rsidP="00DE35B9">
            <w:pPr>
              <w:jc w:val="both"/>
              <w:rPr>
                <w:rFonts w:eastAsia="Batang"/>
                <w:bCs/>
                <w:sz w:val="20"/>
              </w:rPr>
            </w:pPr>
          </w:p>
          <w:p w14:paraId="3A0E9E56" w14:textId="5A5CD6D2" w:rsidR="00DE35B9" w:rsidRPr="007A1399" w:rsidRDefault="00DE35B9" w:rsidP="00DE35B9">
            <w:pPr>
              <w:jc w:val="both"/>
              <w:rPr>
                <w:rFonts w:eastAsia="Batang"/>
                <w:sz w:val="20"/>
              </w:rPr>
            </w:pPr>
            <w:r w:rsidRPr="003341ED">
              <w:rPr>
                <w:rFonts w:eastAsia="Batang"/>
                <w:bCs/>
                <w:sz w:val="20"/>
              </w:rPr>
              <w:t>3.</w:t>
            </w:r>
            <w:r w:rsidRPr="003341ED">
              <w:rPr>
                <w:rFonts w:eastAsia="Batang"/>
                <w:bCs/>
                <w:sz w:val="20"/>
              </w:rPr>
              <w:tab/>
              <w:t>Komunikimi joverbal si komunikim pa fjalë dhe si përcjellje e një mesazhi duke përdorur sinjale joverbale dhe pa shenja verbale. Komunikimi jo verbal i magjistratit në mjediset e gjykatës dhe prokurorisë, si ndihmë në të përforcuarit e</w:t>
            </w:r>
            <w:r>
              <w:rPr>
                <w:rFonts w:eastAsia="Batang"/>
                <w:bCs/>
                <w:sz w:val="20"/>
              </w:rPr>
              <w:t xml:space="preserve">  </w:t>
            </w:r>
            <w:r w:rsidRPr="003341ED">
              <w:rPr>
                <w:rFonts w:eastAsia="Batang"/>
                <w:bCs/>
                <w:sz w:val="20"/>
              </w:rPr>
              <w:t>fjalëve dhe argumenteve në një mënyrë më të fuqishme dhe të qartë dhe si ndikim në ndërgjegjësimin dhe kuptimin e përfaqësuesve të drejtësisë me njëri-tjetrin si dhe me të tretët. Përdorimi i duhur i disa elementeve të komunikimit jo verbal si: Gjestikulimi; Ekspresioni fytyrës; Kontakti i syve; Pozicioni i trupit; Gjëndja emocionale</w:t>
            </w:r>
            <w:r>
              <w:rPr>
                <w:rFonts w:eastAsia="Batang"/>
                <w:bCs/>
                <w:sz w:val="20"/>
              </w:rPr>
              <w:t>.</w:t>
            </w:r>
          </w:p>
        </w:tc>
        <w:tc>
          <w:tcPr>
            <w:tcW w:w="1530" w:type="dxa"/>
            <w:shd w:val="clear" w:color="auto" w:fill="auto"/>
          </w:tcPr>
          <w:p w14:paraId="5DDD11B2"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6D8EFE38" w14:textId="36C97996" w:rsidR="005A410E" w:rsidRDefault="005A410E" w:rsidP="006A3883">
            <w:pPr>
              <w:jc w:val="center"/>
              <w:rPr>
                <w:rFonts w:eastAsia="Batang"/>
                <w:sz w:val="20"/>
                <w:u w:val="wave"/>
              </w:rPr>
            </w:pPr>
            <w:r>
              <w:rPr>
                <w:rFonts w:eastAsia="Batang"/>
                <w:sz w:val="20"/>
                <w:u w:val="wave"/>
              </w:rPr>
              <w:t>Ekspert:</w:t>
            </w:r>
          </w:p>
          <w:p w14:paraId="296BDBE6" w14:textId="15C97B61" w:rsidR="00D47650" w:rsidRPr="00D47650" w:rsidRDefault="00EE11F5" w:rsidP="006A3883">
            <w:pPr>
              <w:jc w:val="center"/>
              <w:rPr>
                <w:rFonts w:eastAsia="Batang"/>
                <w:sz w:val="20"/>
                <w:u w:val="wave"/>
              </w:rPr>
            </w:pPr>
            <w:r>
              <w:rPr>
                <w:rFonts w:eastAsia="Batang"/>
                <w:sz w:val="20"/>
                <w:u w:val="wave"/>
              </w:rPr>
              <w:t>Ledina Riza</w:t>
            </w:r>
          </w:p>
          <w:p w14:paraId="29DFDB73" w14:textId="3267BC2A" w:rsidR="00D47650" w:rsidRDefault="00D47650" w:rsidP="006A3883">
            <w:pPr>
              <w:jc w:val="center"/>
              <w:rPr>
                <w:rFonts w:eastAsia="Batang"/>
                <w:sz w:val="20"/>
                <w:u w:val="wave"/>
              </w:rPr>
            </w:pPr>
            <w:r w:rsidRPr="00D47650">
              <w:rPr>
                <w:rFonts w:eastAsia="Batang"/>
                <w:sz w:val="20"/>
                <w:u w:val="wave"/>
              </w:rPr>
              <w:t>Ridvan Hado</w:t>
            </w:r>
          </w:p>
          <w:p w14:paraId="50AA6BB4" w14:textId="66132494" w:rsidR="005A410E" w:rsidRPr="00D47650" w:rsidRDefault="005A410E" w:rsidP="006A3883">
            <w:pPr>
              <w:jc w:val="center"/>
              <w:rPr>
                <w:rFonts w:eastAsia="Batang"/>
                <w:sz w:val="20"/>
                <w:u w:val="wave"/>
              </w:rPr>
            </w:pPr>
            <w:r>
              <w:rPr>
                <w:rFonts w:eastAsia="Batang"/>
                <w:sz w:val="20"/>
                <w:u w:val="wave"/>
              </w:rPr>
              <w:t>Lehtesues:</w:t>
            </w:r>
          </w:p>
          <w:p w14:paraId="645B9910" w14:textId="77777777" w:rsidR="00BF5A89" w:rsidRDefault="00D47650" w:rsidP="006A3883">
            <w:pPr>
              <w:jc w:val="center"/>
              <w:rPr>
                <w:rFonts w:eastAsia="Batang"/>
                <w:sz w:val="20"/>
                <w:u w:val="wave"/>
              </w:rPr>
            </w:pPr>
            <w:r w:rsidRPr="00D47650">
              <w:rPr>
                <w:rFonts w:eastAsia="Batang"/>
                <w:sz w:val="20"/>
                <w:u w:val="wave"/>
              </w:rPr>
              <w:t>Anila Sulstarova</w:t>
            </w:r>
          </w:p>
          <w:p w14:paraId="04FCCC4F" w14:textId="5135CA57" w:rsidR="005A410E" w:rsidRPr="007A1399" w:rsidRDefault="005A410E" w:rsidP="006A3883">
            <w:pPr>
              <w:jc w:val="center"/>
              <w:rPr>
                <w:rFonts w:eastAsia="Batang"/>
                <w:sz w:val="20"/>
                <w:highlight w:val="green"/>
                <w:u w:val="wave"/>
              </w:rPr>
            </w:pPr>
            <w:r>
              <w:rPr>
                <w:rFonts w:eastAsia="Batang"/>
                <w:sz w:val="20"/>
                <w:u w:val="wave"/>
              </w:rPr>
              <w:t>Armando Bora</w:t>
            </w:r>
          </w:p>
        </w:tc>
        <w:tc>
          <w:tcPr>
            <w:tcW w:w="1440" w:type="dxa"/>
            <w:shd w:val="clear" w:color="auto" w:fill="auto"/>
          </w:tcPr>
          <w:p w14:paraId="7136A2BA" w14:textId="7BB6F98E" w:rsidR="00BF5A89" w:rsidRPr="007A1399" w:rsidRDefault="00BF5A89" w:rsidP="006A3883">
            <w:pPr>
              <w:spacing w:line="276" w:lineRule="auto"/>
              <w:jc w:val="center"/>
              <w:rPr>
                <w:rFonts w:eastAsia="Batang"/>
                <w:sz w:val="20"/>
                <w:u w:val="wave"/>
              </w:rPr>
            </w:pPr>
            <w:r w:rsidRPr="007A1399">
              <w:rPr>
                <w:rFonts w:eastAsia="Batang"/>
                <w:sz w:val="20"/>
                <w:u w:val="wave"/>
              </w:rPr>
              <w:t>23 tetor 2024</w:t>
            </w:r>
          </w:p>
        </w:tc>
        <w:tc>
          <w:tcPr>
            <w:tcW w:w="1350" w:type="dxa"/>
            <w:shd w:val="clear" w:color="auto" w:fill="auto"/>
          </w:tcPr>
          <w:p w14:paraId="580DA3F8" w14:textId="40E59514"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E4665A" w:rsidRPr="007A1399" w14:paraId="391D0EE5" w14:textId="77777777" w:rsidTr="00F7706B">
        <w:tc>
          <w:tcPr>
            <w:tcW w:w="711" w:type="dxa"/>
            <w:shd w:val="clear" w:color="auto" w:fill="auto"/>
          </w:tcPr>
          <w:p w14:paraId="36101B0A" w14:textId="77777777" w:rsidR="00E4665A" w:rsidRPr="007A1399" w:rsidRDefault="00E4665A" w:rsidP="006A3883">
            <w:pPr>
              <w:numPr>
                <w:ilvl w:val="0"/>
                <w:numId w:val="1"/>
              </w:numPr>
              <w:spacing w:line="276" w:lineRule="auto"/>
              <w:rPr>
                <w:rFonts w:eastAsia="Batang"/>
                <w:sz w:val="20"/>
                <w:u w:val="wave"/>
              </w:rPr>
            </w:pPr>
          </w:p>
        </w:tc>
        <w:tc>
          <w:tcPr>
            <w:tcW w:w="6844" w:type="dxa"/>
            <w:gridSpan w:val="2"/>
            <w:shd w:val="clear" w:color="auto" w:fill="DEEAF6" w:themeFill="accent1" w:themeFillTint="33"/>
          </w:tcPr>
          <w:p w14:paraId="34539A5A" w14:textId="68C1DDD4" w:rsidR="00E4665A" w:rsidRDefault="00E4665A" w:rsidP="006A3883">
            <w:pPr>
              <w:jc w:val="both"/>
              <w:rPr>
                <w:rFonts w:eastAsia="Batang"/>
                <w:sz w:val="20"/>
              </w:rPr>
            </w:pPr>
            <w:r w:rsidRPr="007A1399">
              <w:rPr>
                <w:rFonts w:eastAsia="Batang"/>
                <w:sz w:val="20"/>
              </w:rPr>
              <w:t>TRAJNIM TRAJNER</w:t>
            </w:r>
            <w:r w:rsidR="00BB1127" w:rsidRPr="007A1399">
              <w:rPr>
                <w:rFonts w:eastAsia="Batang"/>
                <w:sz w:val="20"/>
              </w:rPr>
              <w:t>Ë</w:t>
            </w:r>
            <w:r w:rsidRPr="007A1399">
              <w:rPr>
                <w:rFonts w:eastAsia="Batang"/>
                <w:sz w:val="20"/>
              </w:rPr>
              <w:t>SH</w:t>
            </w:r>
            <w:r w:rsidR="00C74B24">
              <w:rPr>
                <w:rFonts w:eastAsia="Batang"/>
                <w:sz w:val="20"/>
              </w:rPr>
              <w:t>- Leht</w:t>
            </w:r>
            <w:r w:rsidR="00D47650">
              <w:rPr>
                <w:rFonts w:eastAsia="Batang"/>
                <w:sz w:val="20"/>
              </w:rPr>
              <w:t>ë</w:t>
            </w:r>
            <w:r w:rsidR="00C74B24">
              <w:rPr>
                <w:rFonts w:eastAsia="Batang"/>
                <w:sz w:val="20"/>
              </w:rPr>
              <w:t>suesit</w:t>
            </w:r>
            <w:r w:rsidR="00D47650">
              <w:rPr>
                <w:rFonts w:eastAsia="Batang"/>
                <w:sz w:val="20"/>
              </w:rPr>
              <w:t xml:space="preserve"> e rinj</w:t>
            </w:r>
          </w:p>
          <w:p w14:paraId="22EA26FA" w14:textId="07731DC8" w:rsidR="00C74B24" w:rsidRPr="007A1399" w:rsidRDefault="00C74B24" w:rsidP="006A3883">
            <w:pPr>
              <w:jc w:val="both"/>
              <w:rPr>
                <w:rFonts w:eastAsia="Batang"/>
                <w:sz w:val="20"/>
              </w:rPr>
            </w:pPr>
          </w:p>
        </w:tc>
        <w:tc>
          <w:tcPr>
            <w:tcW w:w="1530" w:type="dxa"/>
            <w:shd w:val="clear" w:color="auto" w:fill="DEEAF6" w:themeFill="accent1" w:themeFillTint="33"/>
          </w:tcPr>
          <w:p w14:paraId="0BE5FE38" w14:textId="77777777" w:rsidR="00E4665A" w:rsidRPr="007A1399" w:rsidRDefault="00E4665A" w:rsidP="006A3883">
            <w:pPr>
              <w:spacing w:line="276" w:lineRule="auto"/>
              <w:jc w:val="center"/>
              <w:rPr>
                <w:rFonts w:eastAsia="Batang"/>
                <w:sz w:val="20"/>
                <w:u w:val="wave"/>
              </w:rPr>
            </w:pPr>
          </w:p>
        </w:tc>
        <w:tc>
          <w:tcPr>
            <w:tcW w:w="1980" w:type="dxa"/>
            <w:shd w:val="clear" w:color="auto" w:fill="DEEAF6" w:themeFill="accent1" w:themeFillTint="33"/>
          </w:tcPr>
          <w:p w14:paraId="1413DB08" w14:textId="77777777" w:rsidR="00E4665A" w:rsidRPr="00D47650" w:rsidRDefault="00D47650" w:rsidP="006A3883">
            <w:pPr>
              <w:jc w:val="center"/>
              <w:rPr>
                <w:rFonts w:eastAsia="Batang"/>
                <w:sz w:val="20"/>
                <w:u w:val="wave"/>
              </w:rPr>
            </w:pPr>
            <w:r w:rsidRPr="00D47650">
              <w:rPr>
                <w:rFonts w:eastAsia="Batang"/>
                <w:sz w:val="20"/>
                <w:u w:val="wave"/>
              </w:rPr>
              <w:t>Sokol Berberi</w:t>
            </w:r>
          </w:p>
          <w:p w14:paraId="3CA3E52A" w14:textId="6E322B3C" w:rsidR="00D47650" w:rsidRPr="00D47650" w:rsidRDefault="00D47650" w:rsidP="006A3883">
            <w:pPr>
              <w:jc w:val="center"/>
              <w:rPr>
                <w:rFonts w:eastAsia="Batang"/>
                <w:sz w:val="20"/>
                <w:u w:val="wave"/>
              </w:rPr>
            </w:pPr>
            <w:r w:rsidRPr="00D47650">
              <w:rPr>
                <w:rFonts w:eastAsia="Batang"/>
                <w:sz w:val="20"/>
                <w:u w:val="wave"/>
              </w:rPr>
              <w:t>Vangjel Kosta</w:t>
            </w:r>
          </w:p>
          <w:p w14:paraId="0519D2EF" w14:textId="77777777" w:rsidR="00D47650" w:rsidRPr="00D47650" w:rsidRDefault="00D47650" w:rsidP="006A3883">
            <w:pPr>
              <w:jc w:val="center"/>
              <w:rPr>
                <w:rFonts w:eastAsia="Batang"/>
                <w:sz w:val="20"/>
                <w:u w:val="wave"/>
              </w:rPr>
            </w:pPr>
          </w:p>
          <w:p w14:paraId="15B19210" w14:textId="71F2A7BC" w:rsidR="00D47650" w:rsidRPr="00D47650" w:rsidRDefault="00D47650" w:rsidP="006A3883">
            <w:pPr>
              <w:jc w:val="center"/>
              <w:rPr>
                <w:rFonts w:eastAsia="Batang"/>
                <w:sz w:val="20"/>
                <w:u w:val="wave"/>
              </w:rPr>
            </w:pPr>
            <w:r w:rsidRPr="00D47650">
              <w:rPr>
                <w:rFonts w:eastAsia="Batang"/>
                <w:sz w:val="20"/>
                <w:u w:val="wave"/>
              </w:rPr>
              <w:t>Lehtësues:</w:t>
            </w:r>
          </w:p>
          <w:p w14:paraId="4B88D6E6" w14:textId="2DAB71FF" w:rsidR="00D47650" w:rsidRDefault="00D47650" w:rsidP="006A3883">
            <w:pPr>
              <w:jc w:val="center"/>
              <w:rPr>
                <w:rFonts w:eastAsia="Batang"/>
                <w:sz w:val="20"/>
                <w:highlight w:val="green"/>
                <w:u w:val="wave"/>
              </w:rPr>
            </w:pPr>
            <w:r w:rsidRPr="00D47650">
              <w:rPr>
                <w:rFonts w:eastAsia="Batang"/>
                <w:sz w:val="20"/>
                <w:u w:val="wave"/>
              </w:rPr>
              <w:t>Borana Mustafaraj</w:t>
            </w:r>
          </w:p>
          <w:p w14:paraId="11566311" w14:textId="417EE855" w:rsidR="00D47650" w:rsidRPr="007A1399" w:rsidRDefault="00D47650" w:rsidP="006A3883">
            <w:pPr>
              <w:jc w:val="center"/>
              <w:rPr>
                <w:rFonts w:eastAsia="Batang"/>
                <w:sz w:val="20"/>
                <w:highlight w:val="green"/>
                <w:u w:val="wave"/>
              </w:rPr>
            </w:pPr>
          </w:p>
        </w:tc>
        <w:tc>
          <w:tcPr>
            <w:tcW w:w="1440" w:type="dxa"/>
            <w:shd w:val="clear" w:color="auto" w:fill="DEEAF6" w:themeFill="accent1" w:themeFillTint="33"/>
          </w:tcPr>
          <w:p w14:paraId="3A2349E9" w14:textId="681056EA" w:rsidR="00E4665A" w:rsidRPr="007A1399" w:rsidRDefault="00D47650" w:rsidP="006A3883">
            <w:pPr>
              <w:spacing w:line="276" w:lineRule="auto"/>
              <w:jc w:val="center"/>
              <w:rPr>
                <w:rFonts w:eastAsia="Batang"/>
                <w:sz w:val="20"/>
                <w:u w:val="wave"/>
              </w:rPr>
            </w:pPr>
            <w:r>
              <w:rPr>
                <w:rFonts w:eastAsia="Batang"/>
                <w:sz w:val="20"/>
                <w:u w:val="wave"/>
              </w:rPr>
              <w:t xml:space="preserve">24 </w:t>
            </w:r>
            <w:r w:rsidR="00E4665A" w:rsidRPr="007A1399">
              <w:rPr>
                <w:rFonts w:eastAsia="Batang"/>
                <w:sz w:val="20"/>
                <w:u w:val="wave"/>
              </w:rPr>
              <w:t>tetor 2024</w:t>
            </w:r>
          </w:p>
        </w:tc>
        <w:tc>
          <w:tcPr>
            <w:tcW w:w="1350" w:type="dxa"/>
            <w:shd w:val="clear" w:color="auto" w:fill="DEEAF6" w:themeFill="accent1" w:themeFillTint="33"/>
          </w:tcPr>
          <w:p w14:paraId="76D7351A" w14:textId="77777777" w:rsidR="00E4665A" w:rsidRPr="007A1399" w:rsidRDefault="00E4665A" w:rsidP="006A3883">
            <w:pPr>
              <w:shd w:val="clear" w:color="auto" w:fill="FFFFFF"/>
              <w:spacing w:line="276" w:lineRule="auto"/>
              <w:jc w:val="both"/>
              <w:rPr>
                <w:rFonts w:eastAsia="Times New Roman"/>
                <w:sz w:val="20"/>
                <w:lang w:val="en-US"/>
              </w:rPr>
            </w:pPr>
          </w:p>
        </w:tc>
      </w:tr>
      <w:tr w:rsidR="00D47650" w:rsidRPr="007A1399" w14:paraId="57D619D3" w14:textId="77777777" w:rsidTr="00F7706B">
        <w:tc>
          <w:tcPr>
            <w:tcW w:w="711" w:type="dxa"/>
            <w:shd w:val="clear" w:color="auto" w:fill="auto"/>
          </w:tcPr>
          <w:p w14:paraId="0378FD69" w14:textId="77777777" w:rsidR="00D47650" w:rsidRPr="007A1399" w:rsidRDefault="00D47650"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539E5253" w14:textId="3CF99BD7" w:rsidR="00D47650" w:rsidRPr="007A1399" w:rsidRDefault="00D47650" w:rsidP="006A3883">
            <w:pPr>
              <w:jc w:val="both"/>
              <w:rPr>
                <w:rFonts w:eastAsia="Batang"/>
                <w:sz w:val="20"/>
              </w:rPr>
            </w:pPr>
            <w:r>
              <w:rPr>
                <w:rFonts w:eastAsia="Batang"/>
                <w:sz w:val="20"/>
              </w:rPr>
              <w:t>TRAJNIM PËR MENTORËT</w:t>
            </w:r>
          </w:p>
        </w:tc>
        <w:tc>
          <w:tcPr>
            <w:tcW w:w="1530" w:type="dxa"/>
            <w:shd w:val="clear" w:color="auto" w:fill="C5E0B3" w:themeFill="accent6" w:themeFillTint="66"/>
          </w:tcPr>
          <w:p w14:paraId="7BC9284B" w14:textId="77777777" w:rsidR="00D47650" w:rsidRPr="007A1399" w:rsidRDefault="00D47650" w:rsidP="006A3883">
            <w:pPr>
              <w:spacing w:line="276" w:lineRule="auto"/>
              <w:jc w:val="center"/>
              <w:rPr>
                <w:rFonts w:eastAsia="Batang"/>
                <w:sz w:val="20"/>
                <w:u w:val="wave"/>
              </w:rPr>
            </w:pPr>
          </w:p>
        </w:tc>
        <w:tc>
          <w:tcPr>
            <w:tcW w:w="1980" w:type="dxa"/>
            <w:shd w:val="clear" w:color="auto" w:fill="C5E0B3" w:themeFill="accent6" w:themeFillTint="66"/>
          </w:tcPr>
          <w:p w14:paraId="24B4CA2E" w14:textId="35820667" w:rsidR="00D47650" w:rsidRPr="00D47650" w:rsidRDefault="00D47650" w:rsidP="006A3883">
            <w:pPr>
              <w:jc w:val="center"/>
              <w:rPr>
                <w:rFonts w:eastAsia="Batang"/>
                <w:sz w:val="20"/>
                <w:u w:val="wave"/>
              </w:rPr>
            </w:pPr>
            <w:r w:rsidRPr="00D47650">
              <w:rPr>
                <w:rFonts w:eastAsia="Batang"/>
                <w:sz w:val="20"/>
                <w:u w:val="wave"/>
              </w:rPr>
              <w:t>Sokol Berberi</w:t>
            </w:r>
          </w:p>
          <w:p w14:paraId="583C663F" w14:textId="0CF2169F" w:rsidR="00D47650" w:rsidRPr="00D47650" w:rsidRDefault="00D47650" w:rsidP="006A3883">
            <w:pPr>
              <w:jc w:val="center"/>
              <w:rPr>
                <w:rFonts w:eastAsia="Batang"/>
                <w:sz w:val="20"/>
                <w:u w:val="wave"/>
              </w:rPr>
            </w:pPr>
            <w:r w:rsidRPr="00D47650">
              <w:rPr>
                <w:rFonts w:eastAsia="Batang"/>
                <w:sz w:val="20"/>
                <w:u w:val="wave"/>
              </w:rPr>
              <w:t>Aida Bushati</w:t>
            </w:r>
          </w:p>
          <w:p w14:paraId="3E5A7AE6" w14:textId="10D3D59E" w:rsidR="00D47650" w:rsidRPr="00D47650" w:rsidRDefault="00D47650" w:rsidP="006A3883">
            <w:pPr>
              <w:jc w:val="center"/>
              <w:rPr>
                <w:rFonts w:eastAsia="Batang"/>
                <w:sz w:val="20"/>
                <w:u w:val="wave"/>
              </w:rPr>
            </w:pPr>
            <w:r w:rsidRPr="00D47650">
              <w:rPr>
                <w:rFonts w:eastAsia="Batang"/>
                <w:sz w:val="20"/>
                <w:u w:val="wave"/>
              </w:rPr>
              <w:t>Arben Isaraj</w:t>
            </w:r>
          </w:p>
          <w:p w14:paraId="6F1BC5E5" w14:textId="0B69BACC" w:rsidR="00D47650" w:rsidRPr="007A1399" w:rsidRDefault="00D47650" w:rsidP="006A3883">
            <w:pPr>
              <w:jc w:val="center"/>
              <w:rPr>
                <w:rFonts w:eastAsia="Batang"/>
                <w:sz w:val="20"/>
                <w:highlight w:val="green"/>
                <w:u w:val="wave"/>
              </w:rPr>
            </w:pPr>
          </w:p>
        </w:tc>
        <w:tc>
          <w:tcPr>
            <w:tcW w:w="1440" w:type="dxa"/>
            <w:shd w:val="clear" w:color="auto" w:fill="C5E0B3" w:themeFill="accent6" w:themeFillTint="66"/>
          </w:tcPr>
          <w:p w14:paraId="6E21D49F" w14:textId="77777777" w:rsidR="00D47650" w:rsidRDefault="00D47650" w:rsidP="006A3883">
            <w:pPr>
              <w:spacing w:line="276" w:lineRule="auto"/>
              <w:jc w:val="center"/>
              <w:rPr>
                <w:rFonts w:eastAsia="Batang"/>
                <w:sz w:val="20"/>
                <w:u w:val="wave"/>
              </w:rPr>
            </w:pPr>
            <w:r>
              <w:rPr>
                <w:rFonts w:eastAsia="Batang"/>
                <w:sz w:val="20"/>
                <w:u w:val="wave"/>
              </w:rPr>
              <w:t>25 tetor</w:t>
            </w:r>
          </w:p>
          <w:p w14:paraId="1783DDC0" w14:textId="6DFD7F34" w:rsidR="00D47650" w:rsidRPr="007A1399" w:rsidRDefault="00D47650" w:rsidP="006A3883">
            <w:pPr>
              <w:spacing w:line="276" w:lineRule="auto"/>
              <w:jc w:val="center"/>
              <w:rPr>
                <w:rFonts w:eastAsia="Batang"/>
                <w:sz w:val="20"/>
                <w:u w:val="wave"/>
              </w:rPr>
            </w:pPr>
            <w:r>
              <w:rPr>
                <w:rFonts w:eastAsia="Batang"/>
                <w:sz w:val="20"/>
                <w:u w:val="wave"/>
              </w:rPr>
              <w:t>2024</w:t>
            </w:r>
          </w:p>
        </w:tc>
        <w:tc>
          <w:tcPr>
            <w:tcW w:w="1350" w:type="dxa"/>
            <w:shd w:val="clear" w:color="auto" w:fill="C5E0B3" w:themeFill="accent6" w:themeFillTint="66"/>
          </w:tcPr>
          <w:p w14:paraId="38DED675" w14:textId="77777777" w:rsidR="00D47650" w:rsidRPr="007A1399" w:rsidRDefault="00D47650" w:rsidP="006A3883">
            <w:pPr>
              <w:shd w:val="clear" w:color="auto" w:fill="FFFFFF"/>
              <w:spacing w:line="276" w:lineRule="auto"/>
              <w:jc w:val="both"/>
              <w:rPr>
                <w:rFonts w:eastAsia="Times New Roman"/>
                <w:sz w:val="20"/>
                <w:lang w:val="en-US"/>
              </w:rPr>
            </w:pPr>
          </w:p>
        </w:tc>
      </w:tr>
      <w:tr w:rsidR="00872F4D" w:rsidRPr="007A1399" w14:paraId="753B841B" w14:textId="77777777" w:rsidTr="006A3883">
        <w:tc>
          <w:tcPr>
            <w:tcW w:w="711" w:type="dxa"/>
            <w:shd w:val="clear" w:color="auto" w:fill="auto"/>
          </w:tcPr>
          <w:p w14:paraId="11BA54D3" w14:textId="77777777" w:rsidR="00872F4D" w:rsidRPr="007A1399" w:rsidRDefault="00872F4D" w:rsidP="006A3883">
            <w:pPr>
              <w:numPr>
                <w:ilvl w:val="0"/>
                <w:numId w:val="1"/>
              </w:numPr>
              <w:spacing w:line="276" w:lineRule="auto"/>
              <w:rPr>
                <w:rFonts w:eastAsia="Batang"/>
                <w:sz w:val="20"/>
                <w:u w:val="wave"/>
              </w:rPr>
            </w:pPr>
          </w:p>
        </w:tc>
        <w:tc>
          <w:tcPr>
            <w:tcW w:w="6844" w:type="dxa"/>
            <w:gridSpan w:val="2"/>
            <w:shd w:val="clear" w:color="auto" w:fill="auto"/>
          </w:tcPr>
          <w:p w14:paraId="75A4B1B0" w14:textId="77777777" w:rsidR="00872F4D" w:rsidRPr="007A1399" w:rsidRDefault="00766DA5" w:rsidP="006A3883">
            <w:pPr>
              <w:shd w:val="clear" w:color="auto" w:fill="F8CCAE"/>
              <w:jc w:val="both"/>
              <w:rPr>
                <w:rFonts w:eastAsia="Batang"/>
                <w:sz w:val="20"/>
              </w:rPr>
            </w:pPr>
            <w:r w:rsidRPr="007A1399">
              <w:rPr>
                <w:rFonts w:eastAsia="Batang"/>
                <w:sz w:val="20"/>
              </w:rPr>
              <w:t>TEMA IV: “INTEGRITETI”</w:t>
            </w:r>
          </w:p>
          <w:p w14:paraId="1A72E815"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pakompromis ndaj parimeve dhe vlerave të forta morale dhe etike.</w:t>
            </w:r>
          </w:p>
          <w:p w14:paraId="453E265A" w14:textId="77777777" w:rsidR="00FD3C0C" w:rsidRPr="007A1399" w:rsidRDefault="00FD3C0C" w:rsidP="006A3883">
            <w:pPr>
              <w:jc w:val="both"/>
              <w:rPr>
                <w:rFonts w:eastAsia="Batang"/>
                <w:sz w:val="20"/>
              </w:rPr>
            </w:pPr>
          </w:p>
          <w:p w14:paraId="7C52116D"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Gjyqtari me integritet sillet gjithmonë në mënyrë të tillë që të ruajë dinjitetin, përgjegjësitë në funksion dhe paanësinë e pavarësinë e gjyqësorit. Sjellja dhe qëndrimi i gjyqtarit duhet të rikonfirmojë besimin e qytetarëve tek integriteti i gjyqësorit.</w:t>
            </w:r>
          </w:p>
          <w:p w14:paraId="73736E6B" w14:textId="77777777" w:rsidR="00FD3C0C" w:rsidRPr="007A1399" w:rsidRDefault="00FD3C0C" w:rsidP="006A3883">
            <w:pPr>
              <w:jc w:val="both"/>
              <w:rPr>
                <w:rFonts w:eastAsia="Batang"/>
                <w:sz w:val="20"/>
              </w:rPr>
            </w:pPr>
          </w:p>
          <w:p w14:paraId="2E5FE766" w14:textId="77777777"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Gjyqtari kujdeset për ruajtjen e integritetit si gjatë ushtrimit të detyrës, ashtu dhe në jetën e tij private, me qëllim garantimin e besimit të publikut te sistemi gjyqësor. Gjyqtari sigurohet që sjellja e tij të jetë dinjitoze në sytë e një vëzhguesi të arsyeshëm.</w:t>
            </w:r>
          </w:p>
          <w:p w14:paraId="303CF684" w14:textId="77777777" w:rsidR="00FD3C0C" w:rsidRPr="007A1399" w:rsidRDefault="00FD3C0C" w:rsidP="006A3883">
            <w:pPr>
              <w:jc w:val="both"/>
              <w:rPr>
                <w:rFonts w:eastAsia="Batang"/>
                <w:sz w:val="20"/>
              </w:rPr>
            </w:pPr>
          </w:p>
          <w:p w14:paraId="2DCA0437" w14:textId="77777777" w:rsidR="00FD3C0C" w:rsidRPr="007A1399" w:rsidRDefault="00FD3C0C" w:rsidP="006A3883">
            <w:pPr>
              <w:jc w:val="both"/>
              <w:rPr>
                <w:rFonts w:eastAsia="Batang"/>
                <w:sz w:val="20"/>
              </w:rPr>
            </w:pPr>
            <w:r w:rsidRPr="007A1399">
              <w:rPr>
                <w:rFonts w:eastAsia="Batang"/>
                <w:sz w:val="20"/>
              </w:rPr>
              <w:t>4.</w:t>
            </w:r>
            <w:r w:rsidRPr="007A1399">
              <w:rPr>
                <w:rFonts w:eastAsia="Batang"/>
                <w:sz w:val="20"/>
              </w:rPr>
              <w:tab/>
              <w:t>Gjyqtari duhet të udhëhiqet nga mirësjellja dhe ndershmëria profesionale, korrektesa në marrëdhëniet e tij me kolegët, administratën gjyqësore, palët në proces dhe përfaqësuesit e tyre, median dhe publikun.</w:t>
            </w:r>
          </w:p>
          <w:p w14:paraId="3A1078CA" w14:textId="77777777" w:rsidR="00FD3C0C" w:rsidRPr="007A1399" w:rsidRDefault="00FD3C0C" w:rsidP="006A3883">
            <w:pPr>
              <w:jc w:val="both"/>
              <w:rPr>
                <w:rFonts w:eastAsia="Batang"/>
                <w:sz w:val="20"/>
              </w:rPr>
            </w:pPr>
          </w:p>
          <w:p w14:paraId="24F6A9D0" w14:textId="77777777" w:rsidR="00FD3C0C" w:rsidRPr="007A1399" w:rsidRDefault="00FD3C0C" w:rsidP="006A3883">
            <w:pPr>
              <w:jc w:val="both"/>
              <w:rPr>
                <w:rFonts w:eastAsia="Batang"/>
                <w:sz w:val="20"/>
              </w:rPr>
            </w:pPr>
            <w:r w:rsidRPr="007A1399">
              <w:rPr>
                <w:rFonts w:eastAsia="Batang"/>
                <w:sz w:val="20"/>
              </w:rPr>
              <w:t>5.</w:t>
            </w:r>
            <w:r w:rsidRPr="007A1399">
              <w:rPr>
                <w:rFonts w:eastAsia="Batang"/>
                <w:sz w:val="20"/>
              </w:rPr>
              <w:tab/>
              <w:t>Gjyqtari shmang çdo përfitim personal, për vete, familjarë apo të tjerë, që i vijnë për shkak të detyrës si gjyqtar dhe nuk lejon me vetëdije që të tjerët të japin përshtypjen se kanë një pozicion të veçantë për të pasur ndikim të papërshtatshëm në ushtrimin e detyrës së gjyqtarit.</w:t>
            </w:r>
          </w:p>
          <w:p w14:paraId="25DD4E88" w14:textId="77777777" w:rsidR="00FD3C0C" w:rsidRPr="007A1399" w:rsidRDefault="00FD3C0C" w:rsidP="006A3883">
            <w:pPr>
              <w:jc w:val="both"/>
              <w:rPr>
                <w:rFonts w:eastAsia="Batang"/>
                <w:sz w:val="20"/>
              </w:rPr>
            </w:pPr>
          </w:p>
          <w:p w14:paraId="3454EA82" w14:textId="45B8E65E" w:rsidR="00FD3C0C" w:rsidRPr="007A1399" w:rsidRDefault="00FD3C0C" w:rsidP="006A3883">
            <w:pPr>
              <w:jc w:val="both"/>
              <w:rPr>
                <w:rFonts w:eastAsia="Batang"/>
                <w:sz w:val="20"/>
              </w:rPr>
            </w:pPr>
            <w:r w:rsidRPr="007A1399">
              <w:rPr>
                <w:rFonts w:eastAsia="Batang"/>
                <w:sz w:val="20"/>
              </w:rPr>
              <w:t>6.</w:t>
            </w:r>
            <w:r w:rsidRPr="007A1399">
              <w:rPr>
                <w:rFonts w:eastAsia="Batang"/>
                <w:sz w:val="20"/>
              </w:rPr>
              <w:tab/>
              <w:t>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të ushtrimit të detyrës. Gjyqtari nuk lejon me vetëdije anëtarët e familjes, personelin e gjykatës apo të tjerë, të kërkojnë ose pranojnë dhurata, hua apo favore, që iu bëhen për shkak të ushtrimit të detyrës së gjyqtarit.</w:t>
            </w:r>
          </w:p>
        </w:tc>
        <w:tc>
          <w:tcPr>
            <w:tcW w:w="1530" w:type="dxa"/>
            <w:shd w:val="clear" w:color="auto" w:fill="auto"/>
          </w:tcPr>
          <w:p w14:paraId="38B55E7C" w14:textId="77777777" w:rsidR="00872F4D" w:rsidRPr="007A1399" w:rsidRDefault="00872F4D" w:rsidP="006A3883">
            <w:pPr>
              <w:spacing w:line="276" w:lineRule="auto"/>
              <w:jc w:val="center"/>
              <w:rPr>
                <w:rFonts w:eastAsia="Batang"/>
                <w:sz w:val="20"/>
                <w:u w:val="wave"/>
              </w:rPr>
            </w:pPr>
          </w:p>
        </w:tc>
        <w:tc>
          <w:tcPr>
            <w:tcW w:w="1980" w:type="dxa"/>
            <w:shd w:val="clear" w:color="auto" w:fill="auto"/>
          </w:tcPr>
          <w:p w14:paraId="57EC646E" w14:textId="1031984B" w:rsidR="00872F4D" w:rsidRPr="00D47650" w:rsidRDefault="00C74B24" w:rsidP="006A3883">
            <w:pPr>
              <w:jc w:val="center"/>
              <w:rPr>
                <w:rFonts w:eastAsia="Batang"/>
                <w:sz w:val="20"/>
                <w:u w:val="wave"/>
              </w:rPr>
            </w:pPr>
            <w:r w:rsidRPr="00D47650">
              <w:rPr>
                <w:rFonts w:eastAsia="Batang"/>
                <w:sz w:val="20"/>
                <w:u w:val="wave"/>
              </w:rPr>
              <w:t>Arben Isaraj</w:t>
            </w:r>
          </w:p>
          <w:p w14:paraId="59AC1F94" w14:textId="71A02CD8" w:rsidR="00D47650" w:rsidRPr="00D47650" w:rsidRDefault="00D47650" w:rsidP="006A3883">
            <w:pPr>
              <w:jc w:val="center"/>
              <w:rPr>
                <w:rFonts w:eastAsia="Batang"/>
                <w:sz w:val="20"/>
                <w:u w:val="wave"/>
              </w:rPr>
            </w:pPr>
            <w:r w:rsidRPr="00D47650">
              <w:rPr>
                <w:rFonts w:eastAsia="Batang"/>
                <w:sz w:val="20"/>
                <w:u w:val="wave"/>
              </w:rPr>
              <w:t>Artur Metani</w:t>
            </w:r>
          </w:p>
          <w:p w14:paraId="0C7A604B" w14:textId="77777777" w:rsidR="00D47650" w:rsidRPr="00D47650" w:rsidRDefault="00D47650" w:rsidP="006A3883">
            <w:pPr>
              <w:jc w:val="center"/>
              <w:rPr>
                <w:rFonts w:eastAsia="Batang"/>
                <w:sz w:val="20"/>
                <w:u w:val="wave"/>
              </w:rPr>
            </w:pPr>
          </w:p>
          <w:p w14:paraId="28E53EE9" w14:textId="20DAFF21" w:rsidR="00D47650" w:rsidRPr="00D47650" w:rsidRDefault="00D47650" w:rsidP="006A3883">
            <w:pPr>
              <w:jc w:val="center"/>
              <w:rPr>
                <w:rFonts w:eastAsia="Batang"/>
                <w:sz w:val="20"/>
                <w:u w:val="wave"/>
              </w:rPr>
            </w:pPr>
            <w:r w:rsidRPr="00D47650">
              <w:rPr>
                <w:rFonts w:eastAsia="Batang"/>
                <w:sz w:val="20"/>
                <w:u w:val="wave"/>
              </w:rPr>
              <w:t>Lehtësues:</w:t>
            </w:r>
          </w:p>
          <w:p w14:paraId="37A6D331" w14:textId="77777777" w:rsidR="00D47650" w:rsidRPr="00D47650" w:rsidRDefault="00D47650" w:rsidP="006A3883">
            <w:pPr>
              <w:jc w:val="center"/>
              <w:rPr>
                <w:rFonts w:eastAsia="Batang"/>
                <w:sz w:val="20"/>
                <w:u w:val="wave"/>
              </w:rPr>
            </w:pPr>
          </w:p>
          <w:p w14:paraId="17868970" w14:textId="77777777" w:rsidR="00C74B24" w:rsidRPr="00D47650" w:rsidRDefault="00F3405A" w:rsidP="006A3883">
            <w:pPr>
              <w:jc w:val="center"/>
              <w:rPr>
                <w:rFonts w:eastAsia="Batang"/>
                <w:sz w:val="20"/>
                <w:u w:val="wave"/>
              </w:rPr>
            </w:pPr>
            <w:r w:rsidRPr="00D47650">
              <w:rPr>
                <w:rFonts w:eastAsia="Batang"/>
                <w:sz w:val="20"/>
                <w:u w:val="wave"/>
              </w:rPr>
              <w:t>Irena Plaku</w:t>
            </w:r>
          </w:p>
          <w:p w14:paraId="20F68C0C" w14:textId="4C434AB3" w:rsidR="00F3405A" w:rsidRPr="007A1399" w:rsidRDefault="00F3405A" w:rsidP="006A3883">
            <w:pPr>
              <w:jc w:val="center"/>
              <w:rPr>
                <w:rFonts w:eastAsia="Batang"/>
                <w:sz w:val="20"/>
                <w:highlight w:val="green"/>
                <w:u w:val="wave"/>
              </w:rPr>
            </w:pPr>
          </w:p>
        </w:tc>
        <w:tc>
          <w:tcPr>
            <w:tcW w:w="1440" w:type="dxa"/>
            <w:shd w:val="clear" w:color="auto" w:fill="auto"/>
          </w:tcPr>
          <w:p w14:paraId="2D676966" w14:textId="7D32E57E" w:rsidR="00872F4D" w:rsidRPr="007A1399" w:rsidRDefault="00766DA5" w:rsidP="006A3883">
            <w:pPr>
              <w:spacing w:line="276" w:lineRule="auto"/>
              <w:jc w:val="center"/>
              <w:rPr>
                <w:rFonts w:eastAsia="Batang"/>
                <w:sz w:val="20"/>
                <w:u w:val="wave"/>
              </w:rPr>
            </w:pPr>
            <w:r w:rsidRPr="007A1399">
              <w:rPr>
                <w:rFonts w:eastAsia="Batang"/>
                <w:sz w:val="20"/>
                <w:u w:val="wave"/>
              </w:rPr>
              <w:t>28 tetor 2024</w:t>
            </w:r>
          </w:p>
        </w:tc>
        <w:tc>
          <w:tcPr>
            <w:tcW w:w="1350" w:type="dxa"/>
            <w:shd w:val="clear" w:color="auto" w:fill="auto"/>
          </w:tcPr>
          <w:p w14:paraId="73433B01" w14:textId="221590E5" w:rsidR="00872F4D"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tc>
      </w:tr>
      <w:tr w:rsidR="00766DA5" w:rsidRPr="007A1399" w14:paraId="2AD9DD14" w14:textId="77777777" w:rsidTr="006A3883">
        <w:tc>
          <w:tcPr>
            <w:tcW w:w="711" w:type="dxa"/>
            <w:shd w:val="clear" w:color="auto" w:fill="auto"/>
          </w:tcPr>
          <w:p w14:paraId="6CD41022"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E0C03E0" w14:textId="77777777" w:rsidR="00766DA5" w:rsidRPr="007A1399" w:rsidRDefault="00766DA5" w:rsidP="006A3883">
            <w:pPr>
              <w:shd w:val="clear" w:color="auto" w:fill="F5B487"/>
              <w:jc w:val="both"/>
              <w:rPr>
                <w:rFonts w:eastAsia="Batang"/>
                <w:sz w:val="20"/>
              </w:rPr>
            </w:pPr>
            <w:r w:rsidRPr="007A1399">
              <w:rPr>
                <w:rFonts w:eastAsia="Batang"/>
                <w:sz w:val="20"/>
              </w:rPr>
              <w:t>TEMA</w:t>
            </w:r>
            <w:r w:rsidR="00FD3C0C" w:rsidRPr="007A1399">
              <w:rPr>
                <w:rFonts w:eastAsia="Batang"/>
                <w:sz w:val="20"/>
              </w:rPr>
              <w:t xml:space="preserve"> V</w:t>
            </w:r>
            <w:r w:rsidRPr="007A1399">
              <w:rPr>
                <w:rFonts w:eastAsia="Batang"/>
                <w:sz w:val="20"/>
              </w:rPr>
              <w:t>: “PAANSHMËRIA”</w:t>
            </w:r>
          </w:p>
          <w:p w14:paraId="0C6D8697"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 xml:space="preserve">Gjyqtari gjykon me paanësi, i lirë nga çdo lidhje, prirje ose paragjykim që ndikon, ose mund të duket se ndikon, në aftësinë e tij për të gjykuar në mënyrë të paanshme. Paanshmëria duhet të jetë e dukshme gjatë ushtrimit të funksioneve gjyqësore të gjyqtarit dhe aktiviteteve të tjera të tij në jetën private. Paanshmëria objektive, paanshmëria subjektive, paanshmëria funksionale dhe paanshmëria personale. </w:t>
            </w:r>
          </w:p>
          <w:p w14:paraId="60D10806" w14:textId="77777777" w:rsidR="00FD3C0C" w:rsidRPr="007A1399" w:rsidRDefault="00FD3C0C" w:rsidP="006A3883">
            <w:pPr>
              <w:jc w:val="both"/>
              <w:rPr>
                <w:rFonts w:eastAsia="Batang"/>
                <w:sz w:val="20"/>
              </w:rPr>
            </w:pPr>
          </w:p>
          <w:p w14:paraId="4E2DBEB9"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dhe doktrina e domosdoshmërisë.</w:t>
            </w:r>
          </w:p>
          <w:p w14:paraId="4BFA924D" w14:textId="77777777" w:rsidR="00FD3C0C" w:rsidRPr="007A1399" w:rsidRDefault="00FD3C0C" w:rsidP="006A3883">
            <w:pPr>
              <w:jc w:val="both"/>
              <w:rPr>
                <w:rFonts w:eastAsia="Batang"/>
                <w:sz w:val="20"/>
              </w:rPr>
            </w:pPr>
          </w:p>
          <w:p w14:paraId="1E7BE2B6" w14:textId="66CB7EAB"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c>
          <w:tcPr>
            <w:tcW w:w="1530" w:type="dxa"/>
            <w:shd w:val="clear" w:color="auto" w:fill="auto"/>
          </w:tcPr>
          <w:p w14:paraId="11B52B6C"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78D6F25D" w14:textId="77777777" w:rsidR="00F3405A" w:rsidRPr="009C031C" w:rsidRDefault="00D47650" w:rsidP="006A3883">
            <w:pPr>
              <w:jc w:val="center"/>
              <w:rPr>
                <w:rFonts w:eastAsia="Batang"/>
                <w:sz w:val="20"/>
                <w:u w:val="wave"/>
              </w:rPr>
            </w:pPr>
            <w:r w:rsidRPr="009C031C">
              <w:rPr>
                <w:rFonts w:eastAsia="Batang"/>
                <w:sz w:val="20"/>
                <w:u w:val="wave"/>
              </w:rPr>
              <w:t>Arben Isaraj</w:t>
            </w:r>
          </w:p>
          <w:p w14:paraId="1F56300A" w14:textId="77777777" w:rsidR="00D47650" w:rsidRDefault="00D47650" w:rsidP="006A3883">
            <w:pPr>
              <w:jc w:val="center"/>
              <w:rPr>
                <w:rFonts w:eastAsia="Batang"/>
                <w:sz w:val="20"/>
                <w:u w:val="wave"/>
              </w:rPr>
            </w:pPr>
            <w:r w:rsidRPr="009C031C">
              <w:rPr>
                <w:rFonts w:eastAsia="Batang"/>
                <w:sz w:val="20"/>
                <w:u w:val="wave"/>
              </w:rPr>
              <w:t>Nurjeta Tafaj</w:t>
            </w:r>
          </w:p>
          <w:p w14:paraId="1D2AC447" w14:textId="77777777" w:rsidR="009C031C" w:rsidRDefault="009C031C" w:rsidP="006A3883">
            <w:pPr>
              <w:jc w:val="center"/>
              <w:rPr>
                <w:rFonts w:eastAsia="Batang"/>
                <w:sz w:val="20"/>
                <w:u w:val="wave"/>
              </w:rPr>
            </w:pPr>
          </w:p>
          <w:p w14:paraId="6E4F96C3" w14:textId="439AE1C6" w:rsidR="009C031C" w:rsidRPr="007A1399" w:rsidRDefault="009C031C" w:rsidP="006A3883">
            <w:pPr>
              <w:jc w:val="center"/>
              <w:rPr>
                <w:rFonts w:eastAsia="Batang"/>
                <w:sz w:val="20"/>
                <w:highlight w:val="green"/>
                <w:u w:val="wave"/>
              </w:rPr>
            </w:pPr>
          </w:p>
        </w:tc>
        <w:tc>
          <w:tcPr>
            <w:tcW w:w="1440" w:type="dxa"/>
            <w:shd w:val="clear" w:color="auto" w:fill="auto"/>
          </w:tcPr>
          <w:p w14:paraId="7E57B072" w14:textId="315703C9" w:rsidR="00766DA5" w:rsidRPr="007A1399" w:rsidRDefault="00766DA5" w:rsidP="006A3883">
            <w:pPr>
              <w:spacing w:line="276" w:lineRule="auto"/>
              <w:jc w:val="center"/>
              <w:rPr>
                <w:rFonts w:eastAsia="Batang"/>
                <w:sz w:val="20"/>
                <w:u w:val="wave"/>
              </w:rPr>
            </w:pPr>
            <w:r w:rsidRPr="007A1399">
              <w:rPr>
                <w:rFonts w:eastAsia="Batang"/>
                <w:sz w:val="20"/>
                <w:u w:val="wave"/>
              </w:rPr>
              <w:t>29 tetor 2024</w:t>
            </w:r>
          </w:p>
        </w:tc>
        <w:tc>
          <w:tcPr>
            <w:tcW w:w="1350" w:type="dxa"/>
            <w:shd w:val="clear" w:color="auto" w:fill="auto"/>
          </w:tcPr>
          <w:p w14:paraId="19A9F0DE" w14:textId="77777777" w:rsidR="00766DA5"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p w14:paraId="0518FE21" w14:textId="0C24777A" w:rsidR="00FF33A6" w:rsidRPr="006124C9" w:rsidRDefault="00FF33A6" w:rsidP="006A3883">
            <w:pPr>
              <w:shd w:val="clear" w:color="auto" w:fill="FFFFFF"/>
              <w:spacing w:line="276" w:lineRule="auto"/>
              <w:jc w:val="both"/>
              <w:rPr>
                <w:rFonts w:eastAsia="Times New Roman"/>
                <w:sz w:val="20"/>
                <w:lang w:val="it-IT"/>
              </w:rPr>
            </w:pPr>
          </w:p>
        </w:tc>
      </w:tr>
      <w:tr w:rsidR="00766DA5" w:rsidRPr="007A1399" w14:paraId="24B030CD" w14:textId="77777777" w:rsidTr="006A3883">
        <w:tc>
          <w:tcPr>
            <w:tcW w:w="711" w:type="dxa"/>
            <w:shd w:val="clear" w:color="auto" w:fill="auto"/>
          </w:tcPr>
          <w:p w14:paraId="29FE3436"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825CF8A" w14:textId="02BC4B73" w:rsidR="00766DA5" w:rsidRPr="007A1399" w:rsidRDefault="00FD3C0C" w:rsidP="006A3883">
            <w:pPr>
              <w:jc w:val="both"/>
              <w:rPr>
                <w:rFonts w:eastAsia="Batang"/>
                <w:sz w:val="20"/>
              </w:rPr>
            </w:pPr>
            <w:r w:rsidRPr="007A1399">
              <w:rPr>
                <w:rFonts w:eastAsia="Batang"/>
                <w:sz w:val="20"/>
              </w:rPr>
              <w:t>TEMA IV: “INTEGRITETI”</w:t>
            </w:r>
          </w:p>
        </w:tc>
        <w:tc>
          <w:tcPr>
            <w:tcW w:w="1530" w:type="dxa"/>
            <w:shd w:val="clear" w:color="auto" w:fill="auto"/>
          </w:tcPr>
          <w:p w14:paraId="7D97B0E4"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409F4852" w14:textId="77777777" w:rsidR="00D47650" w:rsidRPr="00D47650" w:rsidRDefault="00D47650" w:rsidP="006A3883">
            <w:pPr>
              <w:jc w:val="center"/>
              <w:rPr>
                <w:rFonts w:eastAsia="Batang"/>
                <w:sz w:val="20"/>
                <w:u w:val="wave"/>
              </w:rPr>
            </w:pPr>
            <w:r w:rsidRPr="00D47650">
              <w:rPr>
                <w:rFonts w:eastAsia="Batang"/>
                <w:sz w:val="20"/>
                <w:u w:val="wave"/>
              </w:rPr>
              <w:t>Arben Isaraj</w:t>
            </w:r>
          </w:p>
          <w:p w14:paraId="39A64662" w14:textId="77777777" w:rsidR="00D47650" w:rsidRPr="00D47650" w:rsidRDefault="00D47650" w:rsidP="006A3883">
            <w:pPr>
              <w:jc w:val="center"/>
              <w:rPr>
                <w:rFonts w:eastAsia="Batang"/>
                <w:sz w:val="20"/>
                <w:u w:val="wave"/>
              </w:rPr>
            </w:pPr>
            <w:r w:rsidRPr="00D47650">
              <w:rPr>
                <w:rFonts w:eastAsia="Batang"/>
                <w:sz w:val="20"/>
                <w:u w:val="wave"/>
              </w:rPr>
              <w:t>Artur Metani</w:t>
            </w:r>
          </w:p>
          <w:p w14:paraId="3AE6FA37" w14:textId="77777777" w:rsidR="00D47650" w:rsidRPr="00D47650" w:rsidRDefault="00D47650" w:rsidP="006A3883">
            <w:pPr>
              <w:jc w:val="center"/>
              <w:rPr>
                <w:rFonts w:eastAsia="Batang"/>
                <w:sz w:val="20"/>
                <w:u w:val="wave"/>
              </w:rPr>
            </w:pPr>
          </w:p>
          <w:p w14:paraId="4A19D6F0" w14:textId="77777777" w:rsidR="00D47650" w:rsidRPr="00D47650" w:rsidRDefault="00D47650" w:rsidP="006A3883">
            <w:pPr>
              <w:jc w:val="center"/>
              <w:rPr>
                <w:rFonts w:eastAsia="Batang"/>
                <w:sz w:val="20"/>
                <w:u w:val="wave"/>
              </w:rPr>
            </w:pPr>
            <w:r w:rsidRPr="00D47650">
              <w:rPr>
                <w:rFonts w:eastAsia="Batang"/>
                <w:sz w:val="20"/>
                <w:u w:val="wave"/>
              </w:rPr>
              <w:t>Lehtësues:</w:t>
            </w:r>
          </w:p>
          <w:p w14:paraId="5C578F8D" w14:textId="77777777" w:rsidR="00D47650" w:rsidRPr="00D47650" w:rsidRDefault="00D47650" w:rsidP="006A3883">
            <w:pPr>
              <w:jc w:val="center"/>
              <w:rPr>
                <w:rFonts w:eastAsia="Batang"/>
                <w:sz w:val="20"/>
                <w:u w:val="wave"/>
              </w:rPr>
            </w:pPr>
          </w:p>
          <w:p w14:paraId="3F6A1586" w14:textId="262AF050" w:rsidR="00766DA5" w:rsidRPr="007A1399" w:rsidRDefault="00D47650" w:rsidP="006A3883">
            <w:pPr>
              <w:jc w:val="center"/>
              <w:rPr>
                <w:rFonts w:eastAsia="Batang"/>
                <w:sz w:val="20"/>
                <w:highlight w:val="green"/>
                <w:u w:val="wave"/>
              </w:rPr>
            </w:pPr>
            <w:r w:rsidRPr="00D47650">
              <w:rPr>
                <w:rFonts w:eastAsia="Batang"/>
                <w:sz w:val="20"/>
                <w:u w:val="wave"/>
              </w:rPr>
              <w:t>Irena Plaku</w:t>
            </w:r>
          </w:p>
        </w:tc>
        <w:tc>
          <w:tcPr>
            <w:tcW w:w="1440" w:type="dxa"/>
            <w:shd w:val="clear" w:color="auto" w:fill="auto"/>
          </w:tcPr>
          <w:p w14:paraId="63C88D1F" w14:textId="57C71604" w:rsidR="00766DA5" w:rsidRPr="007A1399" w:rsidRDefault="00766DA5" w:rsidP="006A3883">
            <w:pPr>
              <w:spacing w:line="276" w:lineRule="auto"/>
              <w:jc w:val="center"/>
              <w:rPr>
                <w:rFonts w:eastAsia="Batang"/>
                <w:sz w:val="20"/>
                <w:u w:val="wave"/>
              </w:rPr>
            </w:pPr>
            <w:r w:rsidRPr="007A1399">
              <w:rPr>
                <w:rFonts w:eastAsia="Batang"/>
                <w:sz w:val="20"/>
                <w:u w:val="wave"/>
              </w:rPr>
              <w:t>30 tetor 2024</w:t>
            </w:r>
          </w:p>
        </w:tc>
        <w:tc>
          <w:tcPr>
            <w:tcW w:w="1350" w:type="dxa"/>
            <w:shd w:val="clear" w:color="auto" w:fill="auto"/>
          </w:tcPr>
          <w:p w14:paraId="1FDAB721" w14:textId="5DEC3078" w:rsidR="00766DA5"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bookmarkEnd w:id="1"/>
      <w:tr w:rsidR="00FD3C0C" w:rsidRPr="007A1399" w14:paraId="33D07440" w14:textId="77777777" w:rsidTr="006A3883">
        <w:tc>
          <w:tcPr>
            <w:tcW w:w="711" w:type="dxa"/>
            <w:shd w:val="clear" w:color="auto" w:fill="auto"/>
          </w:tcPr>
          <w:p w14:paraId="7D63B68E"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755F5321" w14:textId="5B80A2B1" w:rsidR="00FD3C0C" w:rsidRPr="007A1399" w:rsidRDefault="00FD3C0C" w:rsidP="006A3883">
            <w:pPr>
              <w:jc w:val="both"/>
              <w:rPr>
                <w:rFonts w:eastAsia="Batang"/>
                <w:sz w:val="20"/>
              </w:rPr>
            </w:pPr>
            <w:r w:rsidRPr="007A1399">
              <w:rPr>
                <w:rFonts w:eastAsia="Batang"/>
                <w:sz w:val="20"/>
              </w:rPr>
              <w:t>TEMA V: “PAANSHMËRIA”</w:t>
            </w:r>
          </w:p>
        </w:tc>
        <w:tc>
          <w:tcPr>
            <w:tcW w:w="1530" w:type="dxa"/>
            <w:shd w:val="clear" w:color="auto" w:fill="auto"/>
          </w:tcPr>
          <w:p w14:paraId="65050868" w14:textId="77777777" w:rsidR="00FD3C0C" w:rsidRPr="007A1399" w:rsidRDefault="00FD3C0C" w:rsidP="006A3883">
            <w:pPr>
              <w:spacing w:line="276" w:lineRule="auto"/>
              <w:jc w:val="center"/>
              <w:rPr>
                <w:rFonts w:eastAsia="Batang"/>
                <w:sz w:val="20"/>
                <w:u w:val="wave"/>
              </w:rPr>
            </w:pPr>
          </w:p>
        </w:tc>
        <w:tc>
          <w:tcPr>
            <w:tcW w:w="1980" w:type="dxa"/>
            <w:shd w:val="clear" w:color="auto" w:fill="auto"/>
          </w:tcPr>
          <w:p w14:paraId="64A7E3AC" w14:textId="77777777" w:rsidR="002F3B72" w:rsidRPr="002F3B72" w:rsidRDefault="002F3B72" w:rsidP="006A3883">
            <w:pPr>
              <w:jc w:val="center"/>
              <w:rPr>
                <w:rFonts w:eastAsia="Batang"/>
                <w:sz w:val="20"/>
                <w:u w:val="wave"/>
              </w:rPr>
            </w:pPr>
            <w:r w:rsidRPr="002F3B72">
              <w:rPr>
                <w:rFonts w:eastAsia="Batang"/>
                <w:sz w:val="20"/>
                <w:u w:val="wave"/>
              </w:rPr>
              <w:t>Arben Isaraj</w:t>
            </w:r>
          </w:p>
          <w:p w14:paraId="17D639B8" w14:textId="77777777" w:rsidR="002F3B72" w:rsidRPr="002F3B72" w:rsidRDefault="002F3B72" w:rsidP="006A3883">
            <w:pPr>
              <w:jc w:val="center"/>
              <w:rPr>
                <w:rFonts w:eastAsia="Batang"/>
                <w:sz w:val="20"/>
                <w:u w:val="wave"/>
              </w:rPr>
            </w:pPr>
            <w:r w:rsidRPr="002F3B72">
              <w:rPr>
                <w:rFonts w:eastAsia="Batang"/>
                <w:sz w:val="20"/>
                <w:u w:val="wave"/>
              </w:rPr>
              <w:t>Nurjeta Tafaj</w:t>
            </w:r>
          </w:p>
          <w:p w14:paraId="10710CEE" w14:textId="77777777" w:rsidR="002F3B72" w:rsidRPr="002F3B72" w:rsidRDefault="002F3B72" w:rsidP="006A3883">
            <w:pPr>
              <w:jc w:val="center"/>
              <w:rPr>
                <w:rFonts w:eastAsia="Batang"/>
                <w:sz w:val="20"/>
                <w:u w:val="wave"/>
              </w:rPr>
            </w:pPr>
          </w:p>
          <w:p w14:paraId="0D205B85" w14:textId="5E575446" w:rsidR="00FD3C0C" w:rsidRPr="007A1399" w:rsidRDefault="00FD3C0C" w:rsidP="006A3883">
            <w:pPr>
              <w:jc w:val="center"/>
              <w:rPr>
                <w:rFonts w:eastAsia="Batang"/>
                <w:sz w:val="20"/>
                <w:highlight w:val="green"/>
                <w:u w:val="wave"/>
              </w:rPr>
            </w:pPr>
          </w:p>
        </w:tc>
        <w:tc>
          <w:tcPr>
            <w:tcW w:w="1440" w:type="dxa"/>
            <w:shd w:val="clear" w:color="auto" w:fill="auto"/>
          </w:tcPr>
          <w:p w14:paraId="2D63B9B6" w14:textId="5B7256BE" w:rsidR="00FD3C0C" w:rsidRPr="007A1399" w:rsidRDefault="00FD3C0C" w:rsidP="006A3883">
            <w:pPr>
              <w:spacing w:line="276" w:lineRule="auto"/>
              <w:jc w:val="center"/>
              <w:rPr>
                <w:rFonts w:eastAsia="Batang"/>
                <w:sz w:val="20"/>
                <w:u w:val="wave"/>
              </w:rPr>
            </w:pPr>
            <w:r w:rsidRPr="007A1399">
              <w:rPr>
                <w:rFonts w:eastAsia="Batang"/>
                <w:sz w:val="20"/>
                <w:u w:val="wave"/>
              </w:rPr>
              <w:t>31 tetor 2024</w:t>
            </w:r>
          </w:p>
        </w:tc>
        <w:tc>
          <w:tcPr>
            <w:tcW w:w="1350" w:type="dxa"/>
            <w:shd w:val="clear" w:color="auto" w:fill="auto"/>
          </w:tcPr>
          <w:p w14:paraId="5C0A95F0" w14:textId="77777777" w:rsidR="00FD3C0C" w:rsidRPr="006124C9" w:rsidRDefault="00FD3C0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p w14:paraId="65D83E07" w14:textId="5D092BB4" w:rsidR="00FF33A6" w:rsidRPr="006124C9" w:rsidRDefault="00FF33A6" w:rsidP="006A3883">
            <w:pPr>
              <w:shd w:val="clear" w:color="auto" w:fill="FFFFFF"/>
              <w:spacing w:line="276" w:lineRule="auto"/>
              <w:jc w:val="both"/>
              <w:rPr>
                <w:rFonts w:eastAsia="Times New Roman"/>
                <w:sz w:val="20"/>
                <w:lang w:val="it-IT"/>
              </w:rPr>
            </w:pPr>
          </w:p>
        </w:tc>
      </w:tr>
      <w:tr w:rsidR="00FD3C0C" w:rsidRPr="007A1399" w14:paraId="52E1D717" w14:textId="6CF029AB" w:rsidTr="006A3883">
        <w:tc>
          <w:tcPr>
            <w:tcW w:w="13855" w:type="dxa"/>
            <w:gridSpan w:val="7"/>
            <w:tcBorders>
              <w:bottom w:val="single" w:sz="4" w:space="0" w:color="auto"/>
            </w:tcBorders>
            <w:shd w:val="clear" w:color="auto" w:fill="auto"/>
          </w:tcPr>
          <w:p w14:paraId="547B75BD" w14:textId="159D64FA" w:rsidR="00FD3C0C" w:rsidRPr="007A1399" w:rsidRDefault="00FD3C0C" w:rsidP="006A3883">
            <w:pPr>
              <w:spacing w:line="276" w:lineRule="auto"/>
              <w:jc w:val="center"/>
              <w:rPr>
                <w:rFonts w:eastAsia="Batang"/>
                <w:b/>
                <w:sz w:val="20"/>
                <w:u w:val="wave"/>
              </w:rPr>
            </w:pPr>
            <w:r w:rsidRPr="007A1399">
              <w:rPr>
                <w:rFonts w:eastAsia="Times New Roman"/>
                <w:b/>
                <w:sz w:val="20"/>
                <w:szCs w:val="22"/>
              </w:rPr>
              <w:t>NËNTOR 2024</w:t>
            </w:r>
          </w:p>
        </w:tc>
      </w:tr>
      <w:tr w:rsidR="00FD3C0C" w:rsidRPr="007A1399" w14:paraId="41C12C6A" w14:textId="77777777" w:rsidTr="006A3883">
        <w:tc>
          <w:tcPr>
            <w:tcW w:w="711" w:type="dxa"/>
            <w:shd w:val="clear" w:color="auto" w:fill="auto"/>
          </w:tcPr>
          <w:p w14:paraId="1C75C301" w14:textId="77777777" w:rsidR="00FD3C0C" w:rsidRPr="007A1399" w:rsidRDefault="00FD3C0C" w:rsidP="006A3883">
            <w:pPr>
              <w:numPr>
                <w:ilvl w:val="0"/>
                <w:numId w:val="1"/>
              </w:numPr>
              <w:spacing w:line="276" w:lineRule="auto"/>
              <w:rPr>
                <w:rFonts w:eastAsia="Batang"/>
                <w:sz w:val="20"/>
                <w:u w:val="wave"/>
              </w:rPr>
            </w:pPr>
            <w:bookmarkStart w:id="3" w:name="_Hlk147138167"/>
          </w:p>
        </w:tc>
        <w:tc>
          <w:tcPr>
            <w:tcW w:w="6844" w:type="dxa"/>
            <w:gridSpan w:val="2"/>
            <w:shd w:val="clear" w:color="auto" w:fill="auto"/>
          </w:tcPr>
          <w:p w14:paraId="6CC6C55E" w14:textId="3299B9C5" w:rsidR="00FD3C0C" w:rsidRPr="007A1399" w:rsidRDefault="00FD3C0C" w:rsidP="006A3883">
            <w:pPr>
              <w:spacing w:line="276" w:lineRule="auto"/>
              <w:rPr>
                <w:rFonts w:eastAsia="Batang"/>
                <w:sz w:val="20"/>
              </w:rPr>
            </w:pPr>
            <w:r w:rsidRPr="007A1399">
              <w:rPr>
                <w:rFonts w:eastAsia="Batang"/>
                <w:sz w:val="20"/>
              </w:rPr>
              <w:t>TEMA IV: “INTEGRITETI”</w:t>
            </w:r>
          </w:p>
        </w:tc>
        <w:tc>
          <w:tcPr>
            <w:tcW w:w="1530" w:type="dxa"/>
            <w:shd w:val="clear" w:color="auto" w:fill="auto"/>
          </w:tcPr>
          <w:p w14:paraId="208E9658" w14:textId="20F5443D" w:rsidR="00FD3C0C" w:rsidRPr="007A1399" w:rsidRDefault="00FD3C0C" w:rsidP="006A3883">
            <w:pPr>
              <w:jc w:val="center"/>
              <w:rPr>
                <w:rFonts w:eastAsia="Batang"/>
                <w:sz w:val="20"/>
                <w:u w:val="wave"/>
              </w:rPr>
            </w:pPr>
          </w:p>
        </w:tc>
        <w:tc>
          <w:tcPr>
            <w:tcW w:w="1980" w:type="dxa"/>
            <w:shd w:val="clear" w:color="auto" w:fill="auto"/>
          </w:tcPr>
          <w:p w14:paraId="0379F3FA"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Arben Isaraj</w:t>
            </w:r>
          </w:p>
          <w:p w14:paraId="7891751D"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Artur Metani</w:t>
            </w:r>
          </w:p>
          <w:p w14:paraId="7F46DBAF" w14:textId="77777777" w:rsidR="00D47650" w:rsidRPr="00D47650" w:rsidRDefault="00D47650" w:rsidP="006A3883">
            <w:pPr>
              <w:shd w:val="clear" w:color="auto" w:fill="FFFFFF" w:themeFill="background1"/>
              <w:jc w:val="center"/>
              <w:rPr>
                <w:rFonts w:eastAsia="Batang"/>
                <w:sz w:val="20"/>
                <w:u w:val="wave"/>
              </w:rPr>
            </w:pPr>
          </w:p>
          <w:p w14:paraId="5C66B60B"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Lehtësues:</w:t>
            </w:r>
          </w:p>
          <w:p w14:paraId="6B62AC5E" w14:textId="77777777" w:rsidR="00D47650" w:rsidRPr="00D47650" w:rsidRDefault="00D47650" w:rsidP="006A3883">
            <w:pPr>
              <w:shd w:val="clear" w:color="auto" w:fill="FFFFFF" w:themeFill="background1"/>
              <w:jc w:val="center"/>
              <w:rPr>
                <w:rFonts w:eastAsia="Batang"/>
                <w:sz w:val="20"/>
                <w:u w:val="wave"/>
              </w:rPr>
            </w:pPr>
          </w:p>
          <w:p w14:paraId="192A76BA" w14:textId="437B9353" w:rsidR="00FD3C0C" w:rsidRPr="007A1399" w:rsidRDefault="00D47650" w:rsidP="006A3883">
            <w:pPr>
              <w:shd w:val="clear" w:color="auto" w:fill="FFFFFF" w:themeFill="background1"/>
              <w:jc w:val="center"/>
              <w:rPr>
                <w:rFonts w:eastAsia="Batang"/>
                <w:sz w:val="20"/>
                <w:u w:val="wave"/>
              </w:rPr>
            </w:pPr>
            <w:r w:rsidRPr="00D47650">
              <w:rPr>
                <w:rFonts w:eastAsia="Batang"/>
                <w:sz w:val="20"/>
                <w:u w:val="wave"/>
              </w:rPr>
              <w:t>Irena Plaku</w:t>
            </w:r>
          </w:p>
        </w:tc>
        <w:tc>
          <w:tcPr>
            <w:tcW w:w="1440" w:type="dxa"/>
            <w:shd w:val="clear" w:color="auto" w:fill="auto"/>
          </w:tcPr>
          <w:p w14:paraId="4741975E" w14:textId="64F06FCC" w:rsidR="00FD3C0C" w:rsidRPr="007A1399" w:rsidRDefault="00FD3C0C" w:rsidP="006A3883">
            <w:pPr>
              <w:spacing w:line="276" w:lineRule="auto"/>
              <w:jc w:val="center"/>
              <w:rPr>
                <w:rFonts w:eastAsia="Batang"/>
                <w:sz w:val="20"/>
                <w:u w:val="wave"/>
              </w:rPr>
            </w:pPr>
            <w:r w:rsidRPr="007A1399">
              <w:rPr>
                <w:rFonts w:eastAsia="Batang"/>
                <w:sz w:val="20"/>
                <w:u w:val="wave"/>
              </w:rPr>
              <w:t>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0D197F5C" w14:textId="005C845D" w:rsidR="00FD3C0C" w:rsidRPr="007A1399" w:rsidRDefault="00FD3C0C" w:rsidP="006A3883">
            <w:pPr>
              <w:shd w:val="clear" w:color="auto" w:fill="FFFFFF"/>
              <w:spacing w:line="276" w:lineRule="auto"/>
              <w:jc w:val="both"/>
              <w:rPr>
                <w:rFonts w:eastAsia="Times New Roman"/>
                <w:b/>
                <w:sz w:val="20"/>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FD3C0C" w:rsidRPr="007A1399" w14:paraId="402B3657" w14:textId="77777777" w:rsidTr="006A3883">
        <w:tc>
          <w:tcPr>
            <w:tcW w:w="711" w:type="dxa"/>
            <w:shd w:val="clear" w:color="auto" w:fill="auto"/>
          </w:tcPr>
          <w:p w14:paraId="2AD1A791" w14:textId="77777777" w:rsidR="00FD3C0C" w:rsidRPr="007A1399" w:rsidRDefault="00FD3C0C" w:rsidP="006A3883">
            <w:pPr>
              <w:numPr>
                <w:ilvl w:val="0"/>
                <w:numId w:val="1"/>
              </w:numPr>
              <w:spacing w:line="276" w:lineRule="auto"/>
              <w:rPr>
                <w:rFonts w:eastAsia="Batang"/>
                <w:sz w:val="20"/>
                <w:u w:val="wave"/>
              </w:rPr>
            </w:pPr>
            <w:bookmarkStart w:id="4" w:name="_Hlk146198635"/>
            <w:bookmarkEnd w:id="3"/>
          </w:p>
        </w:tc>
        <w:tc>
          <w:tcPr>
            <w:tcW w:w="6844" w:type="dxa"/>
            <w:gridSpan w:val="2"/>
            <w:shd w:val="clear" w:color="auto" w:fill="auto"/>
          </w:tcPr>
          <w:p w14:paraId="48161CF9" w14:textId="7EB82952" w:rsidR="00FD3C0C" w:rsidRPr="007A1399" w:rsidRDefault="00FD3C0C" w:rsidP="006A3883">
            <w:pPr>
              <w:tabs>
                <w:tab w:val="left" w:pos="285"/>
              </w:tabs>
              <w:spacing w:line="276" w:lineRule="auto"/>
              <w:rPr>
                <w:rFonts w:eastAsia="Batang"/>
                <w:sz w:val="20"/>
              </w:rPr>
            </w:pPr>
            <w:r w:rsidRPr="007A1399">
              <w:rPr>
                <w:rFonts w:eastAsia="Batang"/>
                <w:sz w:val="20"/>
              </w:rPr>
              <w:t>TEMA V: “PAANSHMËRIA”</w:t>
            </w:r>
          </w:p>
        </w:tc>
        <w:tc>
          <w:tcPr>
            <w:tcW w:w="1530" w:type="dxa"/>
            <w:shd w:val="clear" w:color="auto" w:fill="auto"/>
          </w:tcPr>
          <w:p w14:paraId="1362583F" w14:textId="3AF3EDE0" w:rsidR="00FD3C0C" w:rsidRPr="007A1399" w:rsidRDefault="00FD3C0C" w:rsidP="006A3883">
            <w:pPr>
              <w:spacing w:line="276" w:lineRule="auto"/>
              <w:jc w:val="center"/>
              <w:rPr>
                <w:rFonts w:eastAsia="Batang"/>
                <w:sz w:val="20"/>
                <w:u w:val="wave"/>
              </w:rPr>
            </w:pPr>
          </w:p>
        </w:tc>
        <w:tc>
          <w:tcPr>
            <w:tcW w:w="1980" w:type="dxa"/>
            <w:shd w:val="clear" w:color="auto" w:fill="auto"/>
          </w:tcPr>
          <w:p w14:paraId="6714D316" w14:textId="77777777" w:rsidR="009C031C" w:rsidRDefault="009C031C" w:rsidP="006A3883">
            <w:pPr>
              <w:jc w:val="center"/>
              <w:rPr>
                <w:rFonts w:eastAsia="Batang"/>
                <w:sz w:val="20"/>
                <w:u w:val="wave"/>
              </w:rPr>
            </w:pPr>
          </w:p>
          <w:p w14:paraId="5B73DEF7" w14:textId="15E0AB35" w:rsidR="009C031C" w:rsidRPr="009C031C" w:rsidRDefault="009C031C" w:rsidP="006A3883">
            <w:pPr>
              <w:jc w:val="center"/>
              <w:rPr>
                <w:rFonts w:eastAsia="Batang"/>
                <w:sz w:val="20"/>
                <w:u w:val="wave"/>
              </w:rPr>
            </w:pPr>
            <w:r w:rsidRPr="009C031C">
              <w:rPr>
                <w:rFonts w:eastAsia="Batang"/>
                <w:sz w:val="20"/>
                <w:u w:val="wave"/>
              </w:rPr>
              <w:t>Arben Isaraj</w:t>
            </w:r>
          </w:p>
          <w:p w14:paraId="3EE02FEB" w14:textId="073D9063" w:rsidR="00FD3C0C" w:rsidRPr="007A1399" w:rsidRDefault="009C031C" w:rsidP="006A3883">
            <w:pPr>
              <w:jc w:val="center"/>
              <w:rPr>
                <w:rFonts w:eastAsia="Batang"/>
                <w:sz w:val="20"/>
                <w:u w:val="wave"/>
              </w:rPr>
            </w:pPr>
            <w:r w:rsidRPr="009C031C">
              <w:rPr>
                <w:rFonts w:eastAsia="Batang"/>
                <w:sz w:val="20"/>
                <w:u w:val="wave"/>
              </w:rPr>
              <w:t>Nurjeta Tafaj</w:t>
            </w:r>
          </w:p>
        </w:tc>
        <w:tc>
          <w:tcPr>
            <w:tcW w:w="1440" w:type="dxa"/>
            <w:shd w:val="clear" w:color="auto" w:fill="auto"/>
          </w:tcPr>
          <w:p w14:paraId="192D4C05" w14:textId="7B8EE5AE" w:rsidR="00FD3C0C" w:rsidRPr="007A1399" w:rsidRDefault="00FD3C0C" w:rsidP="006A3883">
            <w:pPr>
              <w:jc w:val="center"/>
              <w:rPr>
                <w:rFonts w:eastAsia="Batang"/>
                <w:sz w:val="20"/>
                <w:u w:val="wave"/>
              </w:rPr>
            </w:pPr>
            <w:r w:rsidRPr="007A1399">
              <w:rPr>
                <w:rFonts w:eastAsia="Batang"/>
                <w:sz w:val="20"/>
                <w:u w:val="wave"/>
              </w:rPr>
              <w:t>5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79B5545D" w14:textId="77777777" w:rsidR="00FD3C0C" w:rsidRPr="006124C9" w:rsidRDefault="00FD3C0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p w14:paraId="399B2BB4" w14:textId="31C15E9A" w:rsidR="00D32033" w:rsidRPr="007A1399" w:rsidRDefault="00D32033" w:rsidP="006A3883">
            <w:pPr>
              <w:shd w:val="clear" w:color="auto" w:fill="FFFFFF"/>
              <w:spacing w:line="276" w:lineRule="auto"/>
              <w:jc w:val="both"/>
              <w:rPr>
                <w:rFonts w:eastAsia="Times New Roman"/>
                <w:b/>
                <w:sz w:val="20"/>
              </w:rPr>
            </w:pPr>
          </w:p>
        </w:tc>
      </w:tr>
      <w:tr w:rsidR="00FD3C0C" w:rsidRPr="007A1399" w14:paraId="08E8DE5E" w14:textId="77777777" w:rsidTr="00F7706B">
        <w:tc>
          <w:tcPr>
            <w:tcW w:w="711" w:type="dxa"/>
            <w:shd w:val="clear" w:color="auto" w:fill="auto"/>
          </w:tcPr>
          <w:p w14:paraId="4C26C600" w14:textId="77777777" w:rsidR="00FD3C0C" w:rsidRPr="007A1399" w:rsidRDefault="00FD3C0C" w:rsidP="006A3883">
            <w:pPr>
              <w:numPr>
                <w:ilvl w:val="0"/>
                <w:numId w:val="1"/>
              </w:numPr>
              <w:spacing w:line="276" w:lineRule="auto"/>
              <w:rPr>
                <w:rFonts w:eastAsia="Batang"/>
                <w:sz w:val="20"/>
                <w:u w:val="wave"/>
              </w:rPr>
            </w:pPr>
            <w:bookmarkStart w:id="5" w:name="_Hlk147135184"/>
            <w:bookmarkEnd w:id="4"/>
          </w:p>
        </w:tc>
        <w:tc>
          <w:tcPr>
            <w:tcW w:w="6844" w:type="dxa"/>
            <w:gridSpan w:val="2"/>
            <w:shd w:val="clear" w:color="auto" w:fill="FFF2CC" w:themeFill="accent4" w:themeFillTint="33"/>
          </w:tcPr>
          <w:p w14:paraId="78B431AD" w14:textId="77777777" w:rsidR="00FD3C0C" w:rsidRPr="007A1399" w:rsidRDefault="005D7D34" w:rsidP="006A3883">
            <w:pPr>
              <w:spacing w:line="276" w:lineRule="auto"/>
              <w:jc w:val="both"/>
              <w:rPr>
                <w:color w:val="000000" w:themeColor="text1"/>
                <w:sz w:val="20"/>
              </w:rPr>
            </w:pPr>
            <w:r w:rsidRPr="007A1399">
              <w:rPr>
                <w:color w:val="000000" w:themeColor="text1"/>
                <w:sz w:val="20"/>
              </w:rPr>
              <w:t xml:space="preserve"> Metodat e kërkimit dhe analiza e çështjeve gjyqësore.</w:t>
            </w:r>
          </w:p>
          <w:p w14:paraId="0E4F891A" w14:textId="77777777" w:rsidR="005D7D34" w:rsidRPr="007A1399" w:rsidRDefault="005D7D34" w:rsidP="006A3883">
            <w:pPr>
              <w:spacing w:line="276" w:lineRule="auto"/>
              <w:jc w:val="both"/>
              <w:rPr>
                <w:i/>
                <w:color w:val="000000" w:themeColor="text1"/>
                <w:sz w:val="20"/>
              </w:rPr>
            </w:pPr>
          </w:p>
          <w:p w14:paraId="0686BC61" w14:textId="2C893544" w:rsidR="005D7D34" w:rsidRPr="007A1399" w:rsidRDefault="005D7D34" w:rsidP="006A3883">
            <w:pPr>
              <w:spacing w:line="276" w:lineRule="auto"/>
              <w:jc w:val="both"/>
              <w:rPr>
                <w:i/>
                <w:color w:val="000000" w:themeColor="text1"/>
                <w:sz w:val="20"/>
              </w:rPr>
            </w:pPr>
            <w:r w:rsidRPr="007A1399">
              <w:rPr>
                <w:i/>
                <w:color w:val="000000" w:themeColor="text1"/>
                <w:sz w:val="20"/>
              </w:rPr>
              <w:t>Trajnim p</w:t>
            </w:r>
            <w:r w:rsidR="00BB1127" w:rsidRPr="007A1399">
              <w:rPr>
                <w:i/>
                <w:color w:val="000000" w:themeColor="text1"/>
                <w:sz w:val="20"/>
              </w:rPr>
              <w:t>ë</w:t>
            </w:r>
            <w:r w:rsidRPr="007A1399">
              <w:rPr>
                <w:i/>
                <w:color w:val="000000" w:themeColor="text1"/>
                <w:sz w:val="20"/>
              </w:rPr>
              <w:t>r k</w:t>
            </w:r>
            <w:r w:rsidR="00BB1127" w:rsidRPr="007A1399">
              <w:rPr>
                <w:i/>
                <w:color w:val="000000" w:themeColor="text1"/>
                <w:sz w:val="20"/>
              </w:rPr>
              <w:t>ë</w:t>
            </w:r>
            <w:r w:rsidRPr="007A1399">
              <w:rPr>
                <w:i/>
                <w:color w:val="000000" w:themeColor="text1"/>
                <w:sz w:val="20"/>
              </w:rPr>
              <w:t>shilltar</w:t>
            </w:r>
            <w:r w:rsidR="00BB1127" w:rsidRPr="007A1399">
              <w:rPr>
                <w:i/>
                <w:color w:val="000000" w:themeColor="text1"/>
                <w:sz w:val="20"/>
              </w:rPr>
              <w:t>ë</w:t>
            </w:r>
            <w:r w:rsidRPr="007A1399">
              <w:rPr>
                <w:i/>
                <w:color w:val="000000" w:themeColor="text1"/>
                <w:sz w:val="20"/>
              </w:rPr>
              <w:t>t dhe ndihm</w:t>
            </w:r>
            <w:r w:rsidR="00BB1127" w:rsidRPr="007A1399">
              <w:rPr>
                <w:i/>
                <w:color w:val="000000" w:themeColor="text1"/>
                <w:sz w:val="20"/>
              </w:rPr>
              <w:t>ë</w:t>
            </w:r>
            <w:r w:rsidRPr="007A1399">
              <w:rPr>
                <w:i/>
                <w:color w:val="000000" w:themeColor="text1"/>
                <w:sz w:val="20"/>
              </w:rPr>
              <w:t>sit ligjor</w:t>
            </w:r>
            <w:r w:rsidR="00BB1127" w:rsidRPr="007A1399">
              <w:rPr>
                <w:i/>
                <w:color w:val="000000" w:themeColor="text1"/>
                <w:sz w:val="20"/>
              </w:rPr>
              <w:t>ë</w:t>
            </w:r>
          </w:p>
        </w:tc>
        <w:tc>
          <w:tcPr>
            <w:tcW w:w="1530" w:type="dxa"/>
            <w:shd w:val="clear" w:color="auto" w:fill="FFF2CC" w:themeFill="accent4" w:themeFillTint="33"/>
          </w:tcPr>
          <w:p w14:paraId="79F58890" w14:textId="77777777" w:rsidR="00FD3C0C" w:rsidRPr="007A1399" w:rsidRDefault="00FD3C0C" w:rsidP="006A3883">
            <w:pPr>
              <w:spacing w:line="276" w:lineRule="auto"/>
              <w:jc w:val="center"/>
              <w:rPr>
                <w:rFonts w:eastAsia="Batang"/>
                <w:sz w:val="20"/>
                <w:u w:val="wave"/>
              </w:rPr>
            </w:pPr>
          </w:p>
        </w:tc>
        <w:tc>
          <w:tcPr>
            <w:tcW w:w="1980" w:type="dxa"/>
            <w:shd w:val="clear" w:color="auto" w:fill="FFF2CC" w:themeFill="accent4" w:themeFillTint="33"/>
          </w:tcPr>
          <w:p w14:paraId="54B9491E" w14:textId="49BFB7FB" w:rsidR="002159E3" w:rsidRDefault="002159E3" w:rsidP="006A3883">
            <w:pPr>
              <w:jc w:val="center"/>
              <w:rPr>
                <w:sz w:val="20"/>
                <w:u w:val="wave"/>
              </w:rPr>
            </w:pPr>
            <w:r>
              <w:rPr>
                <w:sz w:val="20"/>
                <w:u w:val="wave"/>
              </w:rPr>
              <w:t xml:space="preserve">Aida </w:t>
            </w:r>
            <w:r w:rsidR="00467F6F">
              <w:rPr>
                <w:sz w:val="20"/>
                <w:u w:val="wave"/>
              </w:rPr>
              <w:t>Bushati</w:t>
            </w:r>
          </w:p>
          <w:p w14:paraId="612439E2" w14:textId="77777777" w:rsidR="002159E3" w:rsidRDefault="002159E3" w:rsidP="006A3883">
            <w:pPr>
              <w:jc w:val="center"/>
              <w:rPr>
                <w:sz w:val="20"/>
                <w:u w:val="wave"/>
              </w:rPr>
            </w:pPr>
            <w:r>
              <w:rPr>
                <w:sz w:val="20"/>
                <w:u w:val="wave"/>
              </w:rPr>
              <w:t>Elsa Toska</w:t>
            </w:r>
          </w:p>
          <w:p w14:paraId="7D5588EC" w14:textId="77777777" w:rsidR="002F3B72" w:rsidRDefault="002F3B72" w:rsidP="006A3883">
            <w:pPr>
              <w:jc w:val="center"/>
              <w:rPr>
                <w:sz w:val="20"/>
                <w:u w:val="wave"/>
              </w:rPr>
            </w:pPr>
          </w:p>
          <w:p w14:paraId="331347E3" w14:textId="695F0527" w:rsidR="002159E3" w:rsidRDefault="002159E3" w:rsidP="006A3883">
            <w:pPr>
              <w:jc w:val="center"/>
              <w:rPr>
                <w:sz w:val="20"/>
                <w:u w:val="wave"/>
              </w:rPr>
            </w:pPr>
            <w:r>
              <w:rPr>
                <w:sz w:val="20"/>
                <w:u w:val="wave"/>
              </w:rPr>
              <w:t>Enis</w:t>
            </w:r>
            <w:r w:rsidR="002F3B72">
              <w:rPr>
                <w:sz w:val="20"/>
                <w:u w:val="wave"/>
              </w:rPr>
              <w:t>a</w:t>
            </w:r>
            <w:r>
              <w:rPr>
                <w:sz w:val="20"/>
                <w:u w:val="wave"/>
              </w:rPr>
              <w:t xml:space="preserve"> Shahini</w:t>
            </w:r>
          </w:p>
          <w:p w14:paraId="5B84E669" w14:textId="4131EB0E" w:rsidR="002F3B72" w:rsidRPr="007A1399" w:rsidRDefault="002F3B72" w:rsidP="006A3883">
            <w:pPr>
              <w:jc w:val="center"/>
              <w:rPr>
                <w:sz w:val="20"/>
                <w:u w:val="wave"/>
              </w:rPr>
            </w:pPr>
          </w:p>
        </w:tc>
        <w:tc>
          <w:tcPr>
            <w:tcW w:w="1440" w:type="dxa"/>
            <w:shd w:val="clear" w:color="auto" w:fill="FFF2CC" w:themeFill="accent4" w:themeFillTint="33"/>
          </w:tcPr>
          <w:p w14:paraId="14882BC7" w14:textId="2BAA12C0" w:rsidR="00FD3C0C" w:rsidRPr="007A1399" w:rsidRDefault="000D0F2F" w:rsidP="006A3883">
            <w:pPr>
              <w:rPr>
                <w:rFonts w:eastAsia="Batang"/>
                <w:sz w:val="20"/>
                <w:u w:val="wave"/>
              </w:rPr>
            </w:pPr>
            <w:r w:rsidRPr="007A1399">
              <w:rPr>
                <w:rFonts w:eastAsia="Batang"/>
                <w:sz w:val="20"/>
                <w:u w:val="wave"/>
              </w:rPr>
              <w:t>6 n</w:t>
            </w:r>
            <w:r w:rsidR="00BB1127" w:rsidRPr="007A1399">
              <w:rPr>
                <w:rFonts w:eastAsia="Batang"/>
                <w:sz w:val="20"/>
                <w:u w:val="wave"/>
              </w:rPr>
              <w:t>ë</w:t>
            </w:r>
            <w:r w:rsidRPr="007A1399">
              <w:rPr>
                <w:rFonts w:eastAsia="Batang"/>
                <w:sz w:val="20"/>
                <w:u w:val="wave"/>
              </w:rPr>
              <w:t>ntor 2024</w:t>
            </w:r>
          </w:p>
        </w:tc>
        <w:tc>
          <w:tcPr>
            <w:tcW w:w="1350" w:type="dxa"/>
            <w:shd w:val="clear" w:color="auto" w:fill="FFF2CC" w:themeFill="accent4" w:themeFillTint="33"/>
          </w:tcPr>
          <w:p w14:paraId="0C0CBBD1" w14:textId="33EB0841" w:rsidR="00FD3C0C" w:rsidRDefault="005D7D34" w:rsidP="006A3883">
            <w:pPr>
              <w:shd w:val="clear" w:color="auto" w:fill="FFFFFF"/>
              <w:spacing w:line="276" w:lineRule="auto"/>
              <w:jc w:val="both"/>
              <w:rPr>
                <w:rFonts w:eastAsia="Times New Roman"/>
                <w:sz w:val="20"/>
              </w:rPr>
            </w:pPr>
            <w:r w:rsidRPr="007A1399">
              <w:rPr>
                <w:rFonts w:eastAsia="Times New Roman"/>
                <w:sz w:val="20"/>
              </w:rPr>
              <w:t>Shkolla e Magjistratur</w:t>
            </w:r>
            <w:r w:rsidR="00BB1127" w:rsidRPr="007A1399">
              <w:rPr>
                <w:rFonts w:eastAsia="Times New Roman"/>
                <w:sz w:val="20"/>
              </w:rPr>
              <w:t>ë</w:t>
            </w:r>
            <w:r w:rsidRPr="007A1399">
              <w:rPr>
                <w:rFonts w:eastAsia="Times New Roman"/>
                <w:sz w:val="20"/>
              </w:rPr>
              <w:t>s</w:t>
            </w:r>
          </w:p>
          <w:p w14:paraId="47043EC5" w14:textId="417C32E5" w:rsidR="002159E3" w:rsidRPr="007A1399" w:rsidRDefault="002159E3" w:rsidP="006A3883">
            <w:pPr>
              <w:shd w:val="clear" w:color="auto" w:fill="FFFFFF"/>
              <w:spacing w:line="276" w:lineRule="auto"/>
              <w:jc w:val="both"/>
              <w:rPr>
                <w:rFonts w:eastAsia="Times New Roman"/>
                <w:sz w:val="20"/>
              </w:rPr>
            </w:pPr>
            <w:r>
              <w:rPr>
                <w:rFonts w:eastAsia="Times New Roman"/>
                <w:sz w:val="20"/>
              </w:rPr>
              <w:t>Ndihmesit ligjore</w:t>
            </w:r>
          </w:p>
        </w:tc>
      </w:tr>
      <w:tr w:rsidR="0045300A" w:rsidRPr="007A1399" w14:paraId="4B57E382" w14:textId="77777777" w:rsidTr="00F7706B">
        <w:tc>
          <w:tcPr>
            <w:tcW w:w="711" w:type="dxa"/>
            <w:shd w:val="clear" w:color="auto" w:fill="auto"/>
          </w:tcPr>
          <w:p w14:paraId="2E63BE1B" w14:textId="77777777" w:rsidR="0045300A" w:rsidRPr="007A1399" w:rsidRDefault="0045300A" w:rsidP="006A3883">
            <w:pPr>
              <w:numPr>
                <w:ilvl w:val="0"/>
                <w:numId w:val="1"/>
              </w:numPr>
              <w:spacing w:line="276" w:lineRule="auto"/>
              <w:rPr>
                <w:rFonts w:eastAsia="Batang"/>
                <w:sz w:val="20"/>
                <w:u w:val="wave"/>
              </w:rPr>
            </w:pPr>
            <w:bookmarkStart w:id="6" w:name="_Hlk147312020"/>
            <w:bookmarkEnd w:id="5"/>
          </w:p>
        </w:tc>
        <w:tc>
          <w:tcPr>
            <w:tcW w:w="6844" w:type="dxa"/>
            <w:gridSpan w:val="2"/>
            <w:shd w:val="clear" w:color="auto" w:fill="E2EFD9" w:themeFill="accent6" w:themeFillTint="33"/>
          </w:tcPr>
          <w:p w14:paraId="65EC3F5D" w14:textId="77777777" w:rsidR="0045300A" w:rsidRPr="007A1399" w:rsidRDefault="0045300A" w:rsidP="006A3883">
            <w:pPr>
              <w:jc w:val="both"/>
              <w:rPr>
                <w:color w:val="000000" w:themeColor="text1"/>
                <w:sz w:val="20"/>
                <w:lang w:eastAsia="sq-AL"/>
              </w:rPr>
            </w:pPr>
            <w:r w:rsidRPr="007A1399">
              <w:rPr>
                <w:color w:val="000000" w:themeColor="text1"/>
                <w:sz w:val="20"/>
                <w:lang w:eastAsia="sq-AL"/>
              </w:rPr>
              <w:t>Roli i Këshillave të gjykatës në rritjen e treguesve të performancës së gjykatës.</w:t>
            </w:r>
          </w:p>
          <w:p w14:paraId="2ADC5B55" w14:textId="77777777" w:rsidR="002F3B72" w:rsidRDefault="002F3B72" w:rsidP="006A3883">
            <w:pPr>
              <w:spacing w:line="276" w:lineRule="auto"/>
              <w:rPr>
                <w:color w:val="000000" w:themeColor="text1"/>
                <w:sz w:val="20"/>
                <w:lang w:eastAsia="sq-AL"/>
              </w:rPr>
            </w:pPr>
          </w:p>
          <w:p w14:paraId="4380D6F8" w14:textId="2B4692F5" w:rsidR="0045300A" w:rsidRPr="007A1399" w:rsidRDefault="0045300A" w:rsidP="006A3883">
            <w:pPr>
              <w:spacing w:line="276" w:lineRule="auto"/>
              <w:rPr>
                <w:color w:val="000000" w:themeColor="text1"/>
                <w:sz w:val="20"/>
              </w:rPr>
            </w:pPr>
            <w:r w:rsidRPr="007A1399">
              <w:rPr>
                <w:color w:val="000000" w:themeColor="text1"/>
                <w:sz w:val="20"/>
                <w:lang w:eastAsia="sq-AL"/>
              </w:rPr>
              <w:t>(pjesmarrës Kryetarët/N/Kryetarët e Gjykatës dhe Kancelarët)</w:t>
            </w:r>
          </w:p>
        </w:tc>
        <w:tc>
          <w:tcPr>
            <w:tcW w:w="1530" w:type="dxa"/>
            <w:shd w:val="clear" w:color="auto" w:fill="E2EFD9" w:themeFill="accent6" w:themeFillTint="33"/>
          </w:tcPr>
          <w:p w14:paraId="40C3B4AC" w14:textId="77777777" w:rsidR="0045300A" w:rsidRPr="007A1399" w:rsidRDefault="0045300A" w:rsidP="006A3883">
            <w:pPr>
              <w:jc w:val="center"/>
              <w:rPr>
                <w:rFonts w:eastAsia="Batang"/>
                <w:sz w:val="20"/>
                <w:u w:val="wave"/>
              </w:rPr>
            </w:pPr>
          </w:p>
        </w:tc>
        <w:tc>
          <w:tcPr>
            <w:tcW w:w="1980" w:type="dxa"/>
            <w:shd w:val="clear" w:color="auto" w:fill="E2EFD9" w:themeFill="accent6" w:themeFillTint="33"/>
          </w:tcPr>
          <w:p w14:paraId="605FE02A" w14:textId="77777777" w:rsidR="0045300A" w:rsidRPr="002F3B72" w:rsidRDefault="0045300A" w:rsidP="006A3883">
            <w:pPr>
              <w:jc w:val="center"/>
              <w:rPr>
                <w:sz w:val="20"/>
              </w:rPr>
            </w:pPr>
            <w:r w:rsidRPr="002F3B72">
              <w:rPr>
                <w:sz w:val="20"/>
              </w:rPr>
              <w:t>Vangjel Kosta</w:t>
            </w:r>
          </w:p>
          <w:p w14:paraId="59279E0C" w14:textId="725BCB37" w:rsidR="0045300A" w:rsidRPr="002F3B72" w:rsidRDefault="00FB4685" w:rsidP="006A3883">
            <w:pPr>
              <w:jc w:val="center"/>
              <w:rPr>
                <w:sz w:val="20"/>
              </w:rPr>
            </w:pPr>
            <w:r>
              <w:rPr>
                <w:sz w:val="20"/>
              </w:rPr>
              <w:t>Naureda Llagami</w:t>
            </w:r>
          </w:p>
          <w:p w14:paraId="11985F8B" w14:textId="77777777" w:rsidR="00FB4685" w:rsidRDefault="00FB4685" w:rsidP="006A3883">
            <w:pPr>
              <w:jc w:val="center"/>
              <w:rPr>
                <w:sz w:val="20"/>
              </w:rPr>
            </w:pPr>
          </w:p>
          <w:p w14:paraId="5FE716B0" w14:textId="5ED44CEF" w:rsidR="0045300A" w:rsidRPr="002F3B72" w:rsidRDefault="00FB4685" w:rsidP="006A3883">
            <w:pPr>
              <w:jc w:val="center"/>
              <w:rPr>
                <w:sz w:val="20"/>
              </w:rPr>
            </w:pPr>
            <w:r>
              <w:rPr>
                <w:sz w:val="20"/>
              </w:rPr>
              <w:t>Lehtësues:</w:t>
            </w:r>
          </w:p>
          <w:p w14:paraId="2EF6F663" w14:textId="7488B067" w:rsidR="0045300A" w:rsidRPr="0045300A" w:rsidRDefault="002F3B72" w:rsidP="006A3883">
            <w:pPr>
              <w:jc w:val="center"/>
              <w:rPr>
                <w:sz w:val="20"/>
                <w:highlight w:val="yellow"/>
              </w:rPr>
            </w:pPr>
            <w:r w:rsidRPr="002F3B72">
              <w:rPr>
                <w:sz w:val="20"/>
              </w:rPr>
              <w:t>Enkel Peza</w:t>
            </w:r>
          </w:p>
        </w:tc>
        <w:tc>
          <w:tcPr>
            <w:tcW w:w="1440" w:type="dxa"/>
            <w:shd w:val="clear" w:color="auto" w:fill="E2EFD9" w:themeFill="accent6" w:themeFillTint="33"/>
          </w:tcPr>
          <w:p w14:paraId="53570DE1" w14:textId="3AD9B5F9" w:rsidR="0045300A" w:rsidRPr="007A1399" w:rsidRDefault="0045300A" w:rsidP="006A3883">
            <w:pPr>
              <w:rPr>
                <w:rFonts w:eastAsia="Batang"/>
                <w:sz w:val="20"/>
                <w:u w:val="wave"/>
              </w:rPr>
            </w:pPr>
            <w:r>
              <w:rPr>
                <w:rFonts w:eastAsia="Batang"/>
                <w:sz w:val="20"/>
              </w:rPr>
              <w:t>7 nëntor 2024</w:t>
            </w:r>
          </w:p>
        </w:tc>
        <w:tc>
          <w:tcPr>
            <w:tcW w:w="1350" w:type="dxa"/>
            <w:shd w:val="clear" w:color="auto" w:fill="E2EFD9" w:themeFill="accent6" w:themeFillTint="33"/>
          </w:tcPr>
          <w:p w14:paraId="4DBC4961" w14:textId="285D9A78" w:rsidR="00734113" w:rsidRPr="007A1399" w:rsidRDefault="00734113" w:rsidP="006A3883">
            <w:pPr>
              <w:shd w:val="clear" w:color="auto" w:fill="FFFFFF"/>
              <w:spacing w:line="276" w:lineRule="auto"/>
              <w:jc w:val="both"/>
              <w:rPr>
                <w:rFonts w:eastAsia="Times New Roman"/>
                <w:sz w:val="20"/>
              </w:rPr>
            </w:pPr>
            <w:r>
              <w:rPr>
                <w:rFonts w:eastAsia="Times New Roman"/>
                <w:sz w:val="20"/>
              </w:rPr>
              <w:t xml:space="preserve"> </w:t>
            </w:r>
          </w:p>
        </w:tc>
      </w:tr>
      <w:bookmarkEnd w:id="6"/>
      <w:tr w:rsidR="00693116" w:rsidRPr="007A1399" w14:paraId="1245F977" w14:textId="77777777" w:rsidTr="006A3883">
        <w:trPr>
          <w:trHeight w:val="495"/>
        </w:trPr>
        <w:tc>
          <w:tcPr>
            <w:tcW w:w="711" w:type="dxa"/>
            <w:vMerge w:val="restart"/>
            <w:shd w:val="clear" w:color="auto" w:fill="auto"/>
          </w:tcPr>
          <w:p w14:paraId="4632ECFD" w14:textId="77777777"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2ABA87FE" w14:textId="5EE85087" w:rsidR="00693116" w:rsidRPr="006124C9" w:rsidRDefault="00693116" w:rsidP="006A3883">
            <w:pPr>
              <w:spacing w:line="276" w:lineRule="auto"/>
              <w:jc w:val="center"/>
              <w:rPr>
                <w:bCs/>
                <w:color w:val="000000" w:themeColor="text1"/>
                <w:sz w:val="20"/>
                <w:lang w:val="it-IT" w:eastAsia="sq-AL"/>
              </w:rPr>
            </w:pPr>
            <w:r w:rsidRPr="006124C9">
              <w:rPr>
                <w:bCs/>
                <w:color w:val="000000" w:themeColor="text1"/>
                <w:sz w:val="20"/>
                <w:lang w:val="it-IT" w:eastAsia="sq-AL"/>
              </w:rPr>
              <w:t>MODUL “PROVAT N</w:t>
            </w:r>
            <w:r w:rsidR="00BB1127" w:rsidRPr="006124C9">
              <w:rPr>
                <w:bCs/>
                <w:color w:val="000000" w:themeColor="text1"/>
                <w:sz w:val="20"/>
                <w:lang w:val="it-IT" w:eastAsia="sq-AL"/>
              </w:rPr>
              <w:t>Ë</w:t>
            </w:r>
            <w:r w:rsidRPr="006124C9">
              <w:rPr>
                <w:bCs/>
                <w:color w:val="000000" w:themeColor="text1"/>
                <w:sz w:val="20"/>
                <w:lang w:val="it-IT" w:eastAsia="sq-AL"/>
              </w:rPr>
              <w:t xml:space="preserve"> PROCESIN CIVIL”</w:t>
            </w:r>
          </w:p>
        </w:tc>
        <w:tc>
          <w:tcPr>
            <w:tcW w:w="1530" w:type="dxa"/>
            <w:vMerge w:val="restart"/>
            <w:shd w:val="clear" w:color="auto" w:fill="auto"/>
          </w:tcPr>
          <w:p w14:paraId="50FFEC32" w14:textId="665FA7DD" w:rsidR="00693116" w:rsidRPr="007A1399" w:rsidRDefault="00693116" w:rsidP="006A3883">
            <w:pPr>
              <w:jc w:val="center"/>
              <w:rPr>
                <w:rFonts w:eastAsia="Batang"/>
                <w:sz w:val="20"/>
                <w:u w:val="wave"/>
              </w:rPr>
            </w:pPr>
          </w:p>
        </w:tc>
        <w:tc>
          <w:tcPr>
            <w:tcW w:w="1980" w:type="dxa"/>
            <w:vMerge w:val="restart"/>
            <w:shd w:val="clear" w:color="auto" w:fill="auto"/>
          </w:tcPr>
          <w:p w14:paraId="6788DC27" w14:textId="77777777" w:rsidR="002F3B72" w:rsidRDefault="002F3B72" w:rsidP="006A3883">
            <w:pPr>
              <w:jc w:val="center"/>
              <w:rPr>
                <w:sz w:val="20"/>
              </w:rPr>
            </w:pPr>
          </w:p>
          <w:p w14:paraId="1CD3BF14" w14:textId="4C6C0857" w:rsidR="00693116" w:rsidRDefault="002F3B72" w:rsidP="006A3883">
            <w:pPr>
              <w:jc w:val="center"/>
              <w:rPr>
                <w:sz w:val="20"/>
              </w:rPr>
            </w:pPr>
            <w:r>
              <w:rPr>
                <w:sz w:val="20"/>
              </w:rPr>
              <w:t>Sokol B</w:t>
            </w:r>
            <w:r w:rsidR="00881D71">
              <w:rPr>
                <w:sz w:val="20"/>
              </w:rPr>
              <w:t>erberi</w:t>
            </w:r>
          </w:p>
          <w:p w14:paraId="447EA9F8" w14:textId="4C43C11F" w:rsidR="00881D71" w:rsidRDefault="002F3B72" w:rsidP="006A3883">
            <w:pPr>
              <w:jc w:val="center"/>
              <w:rPr>
                <w:sz w:val="20"/>
              </w:rPr>
            </w:pPr>
            <w:r>
              <w:rPr>
                <w:sz w:val="20"/>
              </w:rPr>
              <w:t>Manjola Xhaxho</w:t>
            </w:r>
          </w:p>
          <w:p w14:paraId="7F1E7E20" w14:textId="77777777" w:rsidR="00FB4685" w:rsidRDefault="00FB4685" w:rsidP="006A3883">
            <w:pPr>
              <w:jc w:val="center"/>
              <w:rPr>
                <w:sz w:val="20"/>
              </w:rPr>
            </w:pPr>
          </w:p>
          <w:p w14:paraId="07E9DDC4" w14:textId="0B9C1D58" w:rsidR="002F3B72" w:rsidRDefault="002F3B72" w:rsidP="006A3883">
            <w:pPr>
              <w:jc w:val="center"/>
              <w:rPr>
                <w:sz w:val="20"/>
              </w:rPr>
            </w:pPr>
            <w:r>
              <w:rPr>
                <w:sz w:val="20"/>
              </w:rPr>
              <w:t>Lehtësues:</w:t>
            </w:r>
          </w:p>
          <w:p w14:paraId="05151A9A" w14:textId="065ABD15" w:rsidR="002F3B72" w:rsidRPr="007A1399" w:rsidRDefault="009C5E6B" w:rsidP="009C5E6B">
            <w:pPr>
              <w:jc w:val="center"/>
              <w:rPr>
                <w:sz w:val="20"/>
              </w:rPr>
            </w:pPr>
            <w:r>
              <w:rPr>
                <w:sz w:val="20"/>
              </w:rPr>
              <w:t>Anila Karanxha</w:t>
            </w:r>
          </w:p>
        </w:tc>
        <w:tc>
          <w:tcPr>
            <w:tcW w:w="1440" w:type="dxa"/>
            <w:vMerge w:val="restart"/>
            <w:shd w:val="clear" w:color="auto" w:fill="auto"/>
          </w:tcPr>
          <w:p w14:paraId="15AA30A8" w14:textId="1770BA77" w:rsidR="00693116" w:rsidRPr="007A1399" w:rsidRDefault="00693116" w:rsidP="006A3883">
            <w:pPr>
              <w:rPr>
                <w:rFonts w:eastAsia="Batang"/>
                <w:sz w:val="20"/>
                <w:u w:val="wave"/>
              </w:rPr>
            </w:pPr>
            <w:r w:rsidRPr="007A1399">
              <w:rPr>
                <w:rFonts w:eastAsia="Batang"/>
                <w:sz w:val="20"/>
                <w:u w:val="wave"/>
              </w:rPr>
              <w:t>11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7ED4DAB" w14:textId="6CE15C2A" w:rsidR="00693116" w:rsidRDefault="00881D71" w:rsidP="006A3883">
            <w:pPr>
              <w:shd w:val="clear" w:color="auto" w:fill="FFFFFF"/>
              <w:spacing w:line="276" w:lineRule="auto"/>
              <w:jc w:val="both"/>
              <w:rPr>
                <w:rFonts w:eastAsia="Times New Roman"/>
                <w:b/>
                <w:sz w:val="20"/>
              </w:rPr>
            </w:pPr>
            <w:r>
              <w:rPr>
                <w:rFonts w:eastAsia="Times New Roman"/>
                <w:b/>
                <w:sz w:val="20"/>
              </w:rPr>
              <w:t>Gjyqtare + prokure- 5 vite</w:t>
            </w:r>
          </w:p>
          <w:p w14:paraId="3D19650A" w14:textId="7B589FE1" w:rsidR="00566940" w:rsidRPr="00871336" w:rsidRDefault="0056694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693116" w:rsidRPr="007A1399" w14:paraId="35623272" w14:textId="77777777" w:rsidTr="006A3883">
        <w:trPr>
          <w:trHeight w:val="3000"/>
        </w:trPr>
        <w:tc>
          <w:tcPr>
            <w:tcW w:w="711" w:type="dxa"/>
            <w:vMerge/>
            <w:shd w:val="clear" w:color="auto" w:fill="auto"/>
          </w:tcPr>
          <w:p w14:paraId="3DB25B51" w14:textId="02561B11"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7E65FA94" w14:textId="07AC5B97" w:rsidR="00693116" w:rsidRPr="003341ED" w:rsidRDefault="00693116" w:rsidP="006A3883">
            <w:pPr>
              <w:spacing w:line="276" w:lineRule="auto"/>
              <w:jc w:val="both"/>
              <w:rPr>
                <w:bCs/>
                <w:color w:val="000000" w:themeColor="text1"/>
                <w:sz w:val="20"/>
                <w:lang w:eastAsia="sq-AL"/>
              </w:rPr>
            </w:pPr>
            <w:r w:rsidRPr="003341ED">
              <w:rPr>
                <w:bCs/>
                <w:color w:val="000000" w:themeColor="text1"/>
                <w:sz w:val="20"/>
                <w:lang w:eastAsia="sq-AL"/>
              </w:rPr>
              <w:t>Provueshmëria në procesin gjyqësor: arsyetimi i provueshmërisë së fakteve ligjore në proceset penale dhe civile; standardet e provueshmërisë; relevanca, besueshmëria dhe forca bindëse e provës; probabiliteti dhe provueshmëria në procesin gjyqësor; analiza e provave në arsyetimin gjyqësor dhe praktika gjyqësore.</w:t>
            </w:r>
          </w:p>
        </w:tc>
        <w:tc>
          <w:tcPr>
            <w:tcW w:w="1530" w:type="dxa"/>
            <w:vMerge/>
            <w:shd w:val="clear" w:color="auto" w:fill="auto"/>
          </w:tcPr>
          <w:p w14:paraId="294AFCE6" w14:textId="77777777" w:rsidR="00693116" w:rsidRPr="007A1399" w:rsidRDefault="00693116" w:rsidP="006A3883">
            <w:pPr>
              <w:jc w:val="center"/>
              <w:rPr>
                <w:rFonts w:eastAsia="Batang"/>
                <w:sz w:val="20"/>
                <w:u w:val="wave"/>
              </w:rPr>
            </w:pPr>
          </w:p>
        </w:tc>
        <w:tc>
          <w:tcPr>
            <w:tcW w:w="1980" w:type="dxa"/>
            <w:vMerge/>
            <w:shd w:val="clear" w:color="auto" w:fill="auto"/>
          </w:tcPr>
          <w:p w14:paraId="3CD4C438" w14:textId="77777777" w:rsidR="00693116" w:rsidRPr="007A1399" w:rsidRDefault="00693116" w:rsidP="006A3883">
            <w:pPr>
              <w:jc w:val="center"/>
              <w:rPr>
                <w:sz w:val="20"/>
              </w:rPr>
            </w:pPr>
          </w:p>
        </w:tc>
        <w:tc>
          <w:tcPr>
            <w:tcW w:w="1440" w:type="dxa"/>
            <w:vMerge/>
            <w:shd w:val="clear" w:color="auto" w:fill="auto"/>
          </w:tcPr>
          <w:p w14:paraId="497868D1" w14:textId="77777777" w:rsidR="00693116" w:rsidRPr="007A1399" w:rsidRDefault="00693116" w:rsidP="006A3883">
            <w:pPr>
              <w:rPr>
                <w:rFonts w:eastAsia="Batang"/>
                <w:sz w:val="20"/>
                <w:u w:val="wave"/>
              </w:rPr>
            </w:pPr>
          </w:p>
        </w:tc>
        <w:tc>
          <w:tcPr>
            <w:tcW w:w="1350" w:type="dxa"/>
            <w:vMerge/>
            <w:shd w:val="clear" w:color="auto" w:fill="auto"/>
          </w:tcPr>
          <w:p w14:paraId="2B59F6EA" w14:textId="77777777" w:rsidR="00693116" w:rsidRPr="007A1399" w:rsidRDefault="00693116" w:rsidP="006A3883">
            <w:pPr>
              <w:shd w:val="clear" w:color="auto" w:fill="FFFFFF"/>
              <w:spacing w:line="276" w:lineRule="auto"/>
              <w:jc w:val="both"/>
              <w:rPr>
                <w:rFonts w:eastAsia="Times New Roman"/>
                <w:b/>
                <w:sz w:val="20"/>
              </w:rPr>
            </w:pPr>
          </w:p>
        </w:tc>
      </w:tr>
      <w:tr w:rsidR="00FD3C0C" w:rsidRPr="007A1399" w14:paraId="1A3FE4AB" w14:textId="77777777" w:rsidTr="006A3883">
        <w:tc>
          <w:tcPr>
            <w:tcW w:w="711" w:type="dxa"/>
            <w:shd w:val="clear" w:color="auto" w:fill="auto"/>
          </w:tcPr>
          <w:p w14:paraId="0BAA6649"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2322BB23" w14:textId="149119E8" w:rsidR="00FD3C0C" w:rsidRPr="007A1399" w:rsidRDefault="00693116" w:rsidP="006A3883">
            <w:pPr>
              <w:spacing w:line="276" w:lineRule="auto"/>
              <w:jc w:val="both"/>
              <w:rPr>
                <w:color w:val="000000" w:themeColor="text1"/>
                <w:sz w:val="20"/>
                <w:lang w:eastAsia="sq-AL"/>
              </w:rPr>
            </w:pPr>
            <w:r w:rsidRPr="006124C9">
              <w:rPr>
                <w:bCs/>
                <w:color w:val="000000" w:themeColor="text1"/>
                <w:sz w:val="20"/>
                <w:lang w:val="it-IT" w:eastAsia="sq-AL"/>
              </w:rPr>
              <w:t xml:space="preserve">Provat me shkresë në procesin civil dhe autonomia private e palëve në procesin e të provuarit. Përdorshmëria e akteve procedurale dhe papërdorshmëria e provave në gjykimin civil dhe administrativ. </w:t>
            </w:r>
            <w:proofErr w:type="spellStart"/>
            <w:r w:rsidRPr="007A1399">
              <w:rPr>
                <w:bCs/>
                <w:color w:val="000000" w:themeColor="text1"/>
                <w:sz w:val="20"/>
                <w:lang w:val="en-US" w:eastAsia="sq-AL"/>
              </w:rPr>
              <w:t>Procesi</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i</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të</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provuarit</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në</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procesin</w:t>
            </w:r>
            <w:proofErr w:type="spellEnd"/>
            <w:r w:rsidRPr="007A1399">
              <w:rPr>
                <w:bCs/>
                <w:color w:val="000000" w:themeColor="text1"/>
                <w:sz w:val="20"/>
                <w:lang w:val="en-US" w:eastAsia="sq-AL"/>
              </w:rPr>
              <w:t xml:space="preserve"> civil.</w:t>
            </w:r>
          </w:p>
        </w:tc>
        <w:tc>
          <w:tcPr>
            <w:tcW w:w="1530" w:type="dxa"/>
            <w:shd w:val="clear" w:color="auto" w:fill="auto"/>
          </w:tcPr>
          <w:p w14:paraId="06720589" w14:textId="77777777" w:rsidR="00FD3C0C" w:rsidRPr="007A1399" w:rsidRDefault="00FD3C0C" w:rsidP="006A3883">
            <w:pPr>
              <w:jc w:val="center"/>
              <w:rPr>
                <w:rFonts w:eastAsia="Batang"/>
                <w:sz w:val="20"/>
                <w:u w:val="wave"/>
              </w:rPr>
            </w:pPr>
          </w:p>
        </w:tc>
        <w:tc>
          <w:tcPr>
            <w:tcW w:w="1980" w:type="dxa"/>
            <w:shd w:val="clear" w:color="auto" w:fill="auto"/>
          </w:tcPr>
          <w:p w14:paraId="52D3D3AE" w14:textId="77777777" w:rsidR="00FD3C0C" w:rsidRDefault="00B60346" w:rsidP="006A3883">
            <w:pPr>
              <w:jc w:val="center"/>
              <w:rPr>
                <w:sz w:val="20"/>
              </w:rPr>
            </w:pPr>
            <w:r>
              <w:rPr>
                <w:sz w:val="20"/>
              </w:rPr>
              <w:t>Dashamir Kore</w:t>
            </w:r>
          </w:p>
          <w:p w14:paraId="77B2FF54" w14:textId="49973062" w:rsidR="00B60346" w:rsidRDefault="002F3B72" w:rsidP="006A3883">
            <w:pPr>
              <w:jc w:val="center"/>
              <w:rPr>
                <w:sz w:val="20"/>
              </w:rPr>
            </w:pPr>
            <w:r>
              <w:rPr>
                <w:sz w:val="20"/>
              </w:rPr>
              <w:t>Sokol Pina</w:t>
            </w:r>
          </w:p>
          <w:p w14:paraId="4828049B" w14:textId="52E2C0CF" w:rsidR="002F3B72" w:rsidRDefault="002F3B72" w:rsidP="006A3883">
            <w:pPr>
              <w:jc w:val="center"/>
              <w:rPr>
                <w:sz w:val="20"/>
              </w:rPr>
            </w:pPr>
            <w:r>
              <w:rPr>
                <w:sz w:val="20"/>
              </w:rPr>
              <w:t>Lehtësues:</w:t>
            </w:r>
          </w:p>
          <w:p w14:paraId="5F4B07BF" w14:textId="3AD7B348" w:rsidR="00B60346" w:rsidRPr="007A1399" w:rsidRDefault="00077B96" w:rsidP="006A3883">
            <w:pPr>
              <w:jc w:val="center"/>
              <w:rPr>
                <w:sz w:val="20"/>
              </w:rPr>
            </w:pPr>
            <w:r>
              <w:rPr>
                <w:sz w:val="20"/>
              </w:rPr>
              <w:t>Lorena Cabej</w:t>
            </w:r>
          </w:p>
        </w:tc>
        <w:tc>
          <w:tcPr>
            <w:tcW w:w="1440" w:type="dxa"/>
            <w:shd w:val="clear" w:color="auto" w:fill="auto"/>
          </w:tcPr>
          <w:p w14:paraId="5C752651" w14:textId="65B9129D" w:rsidR="00FD3C0C" w:rsidRPr="007A1399" w:rsidRDefault="00693116" w:rsidP="006A3883">
            <w:pPr>
              <w:rPr>
                <w:rFonts w:eastAsia="Batang"/>
                <w:sz w:val="20"/>
                <w:u w:val="wave"/>
              </w:rPr>
            </w:pPr>
            <w:r w:rsidRPr="007A1399">
              <w:rPr>
                <w:rFonts w:eastAsia="Batang"/>
                <w:sz w:val="20"/>
                <w:u w:val="wave"/>
              </w:rPr>
              <w:t>12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54BDBE7" w14:textId="77777777" w:rsidR="00FD3C0C" w:rsidRPr="007A1399" w:rsidRDefault="00FD3C0C" w:rsidP="006A3883">
            <w:pPr>
              <w:shd w:val="clear" w:color="auto" w:fill="FFFFFF"/>
              <w:spacing w:line="276" w:lineRule="auto"/>
              <w:jc w:val="both"/>
              <w:rPr>
                <w:rFonts w:eastAsia="Times New Roman"/>
                <w:b/>
                <w:sz w:val="20"/>
              </w:rPr>
            </w:pPr>
          </w:p>
        </w:tc>
      </w:tr>
      <w:tr w:rsidR="00517E2E" w:rsidRPr="007A1399" w14:paraId="390FD5A9" w14:textId="77777777" w:rsidTr="006A3883">
        <w:trPr>
          <w:trHeight w:val="540"/>
        </w:trPr>
        <w:tc>
          <w:tcPr>
            <w:tcW w:w="711" w:type="dxa"/>
            <w:vMerge w:val="restart"/>
            <w:shd w:val="clear" w:color="auto" w:fill="auto"/>
          </w:tcPr>
          <w:p w14:paraId="060BDEA6" w14:textId="28FA2B09"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0694566" w14:textId="1447404B" w:rsidR="00517E2E"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31980B49" w14:textId="77777777" w:rsidR="00517E2E" w:rsidRPr="007A1399" w:rsidRDefault="00517E2E" w:rsidP="006A3883">
            <w:pPr>
              <w:jc w:val="center"/>
              <w:rPr>
                <w:rFonts w:eastAsia="Batang"/>
                <w:sz w:val="20"/>
                <w:u w:val="wave"/>
              </w:rPr>
            </w:pPr>
          </w:p>
        </w:tc>
        <w:tc>
          <w:tcPr>
            <w:tcW w:w="1980" w:type="dxa"/>
            <w:vMerge w:val="restart"/>
            <w:shd w:val="clear" w:color="auto" w:fill="auto"/>
          </w:tcPr>
          <w:p w14:paraId="101B7CA3" w14:textId="77777777" w:rsidR="00285031" w:rsidRDefault="00285031" w:rsidP="006A3883">
            <w:pPr>
              <w:jc w:val="center"/>
              <w:rPr>
                <w:sz w:val="20"/>
              </w:rPr>
            </w:pPr>
          </w:p>
          <w:p w14:paraId="09892624" w14:textId="77777777" w:rsidR="00285031" w:rsidRDefault="00285031" w:rsidP="006A3883">
            <w:pPr>
              <w:jc w:val="center"/>
              <w:rPr>
                <w:sz w:val="20"/>
              </w:rPr>
            </w:pPr>
          </w:p>
          <w:p w14:paraId="7DBF2F09" w14:textId="3CB39531" w:rsidR="00455FB4" w:rsidRDefault="00FB4685" w:rsidP="006A3883">
            <w:pPr>
              <w:jc w:val="center"/>
              <w:rPr>
                <w:sz w:val="20"/>
              </w:rPr>
            </w:pPr>
            <w:r>
              <w:rPr>
                <w:sz w:val="20"/>
              </w:rPr>
              <w:t>Amarildo Laçi</w:t>
            </w:r>
          </w:p>
          <w:p w14:paraId="37F797B6" w14:textId="77777777" w:rsidR="00285031" w:rsidRDefault="00285031" w:rsidP="006A3883">
            <w:pPr>
              <w:jc w:val="center"/>
              <w:rPr>
                <w:sz w:val="20"/>
              </w:rPr>
            </w:pPr>
            <w:r>
              <w:rPr>
                <w:sz w:val="20"/>
              </w:rPr>
              <w:t>Arqilea Koca</w:t>
            </w:r>
          </w:p>
          <w:p w14:paraId="392929E9" w14:textId="13842D81" w:rsidR="002F3B72" w:rsidRDefault="002F3B72" w:rsidP="006A3883">
            <w:pPr>
              <w:jc w:val="center"/>
              <w:rPr>
                <w:sz w:val="20"/>
              </w:rPr>
            </w:pPr>
            <w:r>
              <w:rPr>
                <w:sz w:val="20"/>
              </w:rPr>
              <w:t>Lehtësues:</w:t>
            </w:r>
          </w:p>
          <w:p w14:paraId="3083F5DD" w14:textId="5C04A48A" w:rsidR="00285031" w:rsidRDefault="00285031" w:rsidP="006A3883">
            <w:pPr>
              <w:jc w:val="center"/>
              <w:rPr>
                <w:sz w:val="20"/>
              </w:rPr>
            </w:pPr>
            <w:r>
              <w:rPr>
                <w:sz w:val="20"/>
              </w:rPr>
              <w:t>Oltiona Goxhaj</w:t>
            </w:r>
          </w:p>
          <w:p w14:paraId="30F5AFF6" w14:textId="2C148BDB" w:rsidR="00285031" w:rsidRPr="007A1399" w:rsidRDefault="00285031" w:rsidP="006A3883">
            <w:pPr>
              <w:jc w:val="center"/>
              <w:rPr>
                <w:sz w:val="20"/>
              </w:rPr>
            </w:pPr>
          </w:p>
        </w:tc>
        <w:tc>
          <w:tcPr>
            <w:tcW w:w="1440" w:type="dxa"/>
            <w:vMerge w:val="restart"/>
            <w:shd w:val="clear" w:color="auto" w:fill="auto"/>
          </w:tcPr>
          <w:p w14:paraId="5C6C2BEF" w14:textId="4C60E37F" w:rsidR="00517E2E" w:rsidRPr="007A1399" w:rsidRDefault="00517E2E" w:rsidP="006A3883">
            <w:pPr>
              <w:rPr>
                <w:rFonts w:eastAsia="Batang"/>
                <w:sz w:val="20"/>
                <w:u w:val="wave"/>
              </w:rPr>
            </w:pPr>
            <w:r w:rsidRPr="007A1399">
              <w:rPr>
                <w:rFonts w:eastAsia="Batang"/>
                <w:sz w:val="20"/>
                <w:u w:val="wave"/>
              </w:rPr>
              <w:t>13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3CDE592D" w14:textId="49772226" w:rsidR="00517E2E" w:rsidRPr="00056D7F" w:rsidRDefault="00517E2E" w:rsidP="006A3883">
            <w:pPr>
              <w:shd w:val="clear" w:color="auto" w:fill="FFFFFF"/>
              <w:spacing w:line="276" w:lineRule="auto"/>
              <w:jc w:val="both"/>
              <w:rPr>
                <w:rFonts w:eastAsia="Times New Roman"/>
                <w:bCs/>
                <w:sz w:val="20"/>
                <w:highlight w:val="cyan"/>
              </w:rPr>
            </w:pPr>
          </w:p>
        </w:tc>
      </w:tr>
      <w:tr w:rsidR="00517E2E" w:rsidRPr="007A1399" w14:paraId="17033D7F" w14:textId="77777777" w:rsidTr="006A3883">
        <w:trPr>
          <w:trHeight w:val="2130"/>
        </w:trPr>
        <w:tc>
          <w:tcPr>
            <w:tcW w:w="711" w:type="dxa"/>
            <w:vMerge/>
            <w:shd w:val="clear" w:color="auto" w:fill="auto"/>
          </w:tcPr>
          <w:p w14:paraId="5C35BA65" w14:textId="77777777"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43CA935" w14:textId="50836019" w:rsidR="00517E2E" w:rsidRPr="007A1399" w:rsidRDefault="00517E2E" w:rsidP="006A3883">
            <w:pPr>
              <w:spacing w:line="276" w:lineRule="auto"/>
              <w:jc w:val="both"/>
              <w:rPr>
                <w:color w:val="000000" w:themeColor="text1"/>
                <w:sz w:val="20"/>
                <w:lang w:eastAsia="sq-AL"/>
              </w:rPr>
            </w:pPr>
            <w:r w:rsidRPr="007A1399">
              <w:rPr>
                <w:color w:val="000000" w:themeColor="text1"/>
                <w:sz w:val="20"/>
                <w:lang w:eastAsia="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tc>
        <w:tc>
          <w:tcPr>
            <w:tcW w:w="1530" w:type="dxa"/>
            <w:vMerge/>
            <w:shd w:val="clear" w:color="auto" w:fill="auto"/>
          </w:tcPr>
          <w:p w14:paraId="76341B09" w14:textId="77777777" w:rsidR="00517E2E" w:rsidRPr="007A1399" w:rsidRDefault="00517E2E" w:rsidP="006A3883">
            <w:pPr>
              <w:jc w:val="center"/>
              <w:rPr>
                <w:rFonts w:eastAsia="Batang"/>
                <w:sz w:val="20"/>
                <w:u w:val="wave"/>
              </w:rPr>
            </w:pPr>
          </w:p>
        </w:tc>
        <w:tc>
          <w:tcPr>
            <w:tcW w:w="1980" w:type="dxa"/>
            <w:vMerge/>
            <w:shd w:val="clear" w:color="auto" w:fill="auto"/>
          </w:tcPr>
          <w:p w14:paraId="47FE1EBB" w14:textId="77777777" w:rsidR="00517E2E" w:rsidRPr="007A1399" w:rsidRDefault="00517E2E" w:rsidP="006A3883">
            <w:pPr>
              <w:jc w:val="center"/>
              <w:rPr>
                <w:sz w:val="20"/>
              </w:rPr>
            </w:pPr>
          </w:p>
        </w:tc>
        <w:tc>
          <w:tcPr>
            <w:tcW w:w="1440" w:type="dxa"/>
            <w:vMerge/>
            <w:shd w:val="clear" w:color="auto" w:fill="auto"/>
          </w:tcPr>
          <w:p w14:paraId="7AEDCC83" w14:textId="77777777" w:rsidR="00517E2E" w:rsidRPr="007A1399" w:rsidRDefault="00517E2E" w:rsidP="006A3883">
            <w:pPr>
              <w:rPr>
                <w:rFonts w:eastAsia="Batang"/>
                <w:sz w:val="20"/>
                <w:u w:val="wave"/>
              </w:rPr>
            </w:pPr>
          </w:p>
        </w:tc>
        <w:tc>
          <w:tcPr>
            <w:tcW w:w="1350" w:type="dxa"/>
            <w:vMerge/>
            <w:shd w:val="clear" w:color="auto" w:fill="auto"/>
          </w:tcPr>
          <w:p w14:paraId="0FCBC2F7" w14:textId="77777777" w:rsidR="00517E2E" w:rsidRPr="007A1399" w:rsidRDefault="00517E2E" w:rsidP="006A3883">
            <w:pPr>
              <w:shd w:val="clear" w:color="auto" w:fill="FFFFFF"/>
              <w:spacing w:line="276" w:lineRule="auto"/>
              <w:jc w:val="both"/>
              <w:rPr>
                <w:rFonts w:eastAsia="Times New Roman"/>
                <w:b/>
                <w:sz w:val="20"/>
              </w:rPr>
            </w:pPr>
          </w:p>
        </w:tc>
      </w:tr>
      <w:tr w:rsidR="00462DD0" w:rsidRPr="007A1399" w14:paraId="001EB9E3" w14:textId="77777777" w:rsidTr="006A3883">
        <w:trPr>
          <w:trHeight w:val="2130"/>
        </w:trPr>
        <w:tc>
          <w:tcPr>
            <w:tcW w:w="711" w:type="dxa"/>
            <w:shd w:val="clear" w:color="auto" w:fill="auto"/>
          </w:tcPr>
          <w:p w14:paraId="1919D8E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0A3A55E3" w14:textId="1D1A6129"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Njohja e personave, sendeve si dhe objekteve që mund të jenë objekt i perceptimit shqisor. Subjektet që mund të bëjnë njohjen, përfshirë bashkëpandehurin dhe të pandehurin në një procedim të lidhur. Rregullat procedurale të pyetjes së personit që duhet të bëjë njohjen. Pasojat e moszbatimit të këtyre rregullave në rezultatet e njohjes.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të pandehurit. Pavlefshmëria e njohjes, mundësia e përsëritjes së njohjes nga i njëjti person dhe problematikat në praktikën gjyqësore.</w:t>
            </w:r>
          </w:p>
          <w:p w14:paraId="0FA26764"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4652285" w14:textId="77777777" w:rsidR="00462DD0" w:rsidRPr="007A1399" w:rsidRDefault="00462DD0" w:rsidP="006A3883">
            <w:pPr>
              <w:jc w:val="center"/>
              <w:rPr>
                <w:rFonts w:eastAsia="Batang"/>
                <w:sz w:val="20"/>
                <w:u w:val="wave"/>
              </w:rPr>
            </w:pPr>
          </w:p>
        </w:tc>
        <w:tc>
          <w:tcPr>
            <w:tcW w:w="1980" w:type="dxa"/>
            <w:shd w:val="clear" w:color="auto" w:fill="auto"/>
          </w:tcPr>
          <w:p w14:paraId="2602D28F" w14:textId="61D9D053" w:rsidR="00462DD0" w:rsidRDefault="00462DD0" w:rsidP="006A3883">
            <w:pPr>
              <w:rPr>
                <w:sz w:val="20"/>
              </w:rPr>
            </w:pPr>
          </w:p>
          <w:p w14:paraId="1C292D87" w14:textId="6437F700" w:rsidR="001F692C" w:rsidRDefault="001F692C" w:rsidP="006A3883">
            <w:pPr>
              <w:jc w:val="center"/>
              <w:rPr>
                <w:sz w:val="20"/>
              </w:rPr>
            </w:pPr>
            <w:r>
              <w:rPr>
                <w:sz w:val="20"/>
              </w:rPr>
              <w:t>Olger Eminaj</w:t>
            </w:r>
          </w:p>
          <w:p w14:paraId="1677C95E" w14:textId="77777777" w:rsidR="00BC39AD" w:rsidRPr="00BC39AD" w:rsidRDefault="00BC39AD" w:rsidP="006A3883">
            <w:pPr>
              <w:jc w:val="center"/>
              <w:rPr>
                <w:sz w:val="20"/>
              </w:rPr>
            </w:pPr>
            <w:r w:rsidRPr="00BC39AD">
              <w:rPr>
                <w:sz w:val="20"/>
              </w:rPr>
              <w:t>Atalanta Zeqiraj</w:t>
            </w:r>
          </w:p>
          <w:p w14:paraId="520B9E0E" w14:textId="77777777" w:rsidR="00BC39AD" w:rsidRDefault="00BC39AD" w:rsidP="006A3883">
            <w:pPr>
              <w:jc w:val="center"/>
              <w:rPr>
                <w:sz w:val="20"/>
              </w:rPr>
            </w:pPr>
          </w:p>
          <w:p w14:paraId="196AEC00" w14:textId="77777777" w:rsidR="002F3B72" w:rsidRDefault="002F3B72" w:rsidP="006A3883">
            <w:pPr>
              <w:jc w:val="center"/>
              <w:rPr>
                <w:sz w:val="20"/>
              </w:rPr>
            </w:pPr>
            <w:r>
              <w:rPr>
                <w:sz w:val="20"/>
              </w:rPr>
              <w:t>Lehtësues:</w:t>
            </w:r>
          </w:p>
          <w:p w14:paraId="16EA3531" w14:textId="0975EA7E" w:rsidR="002F3B72" w:rsidRPr="007A1399" w:rsidRDefault="00BC39AD" w:rsidP="006A3883">
            <w:pPr>
              <w:jc w:val="center"/>
              <w:rPr>
                <w:sz w:val="20"/>
              </w:rPr>
            </w:pPr>
            <w:r>
              <w:rPr>
                <w:sz w:val="20"/>
              </w:rPr>
              <w:t>Nurjeta Pogaçe</w:t>
            </w:r>
          </w:p>
        </w:tc>
        <w:tc>
          <w:tcPr>
            <w:tcW w:w="1440" w:type="dxa"/>
            <w:shd w:val="clear" w:color="auto" w:fill="auto"/>
          </w:tcPr>
          <w:p w14:paraId="3207495B" w14:textId="0C1B9469" w:rsidR="00462DD0" w:rsidRPr="007A1399" w:rsidRDefault="00462DD0" w:rsidP="006A3883">
            <w:pPr>
              <w:rPr>
                <w:rFonts w:eastAsia="Batang"/>
                <w:sz w:val="20"/>
                <w:u w:val="wave"/>
              </w:rPr>
            </w:pPr>
            <w:r w:rsidRPr="007A1399">
              <w:rPr>
                <w:rFonts w:eastAsia="Batang"/>
                <w:sz w:val="20"/>
                <w:u w:val="wave"/>
              </w:rPr>
              <w:t>14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5C95F682" w14:textId="6B80DAD5" w:rsidR="00462DD0" w:rsidRPr="00056D7F" w:rsidRDefault="00462DD0" w:rsidP="006A3883">
            <w:pPr>
              <w:shd w:val="clear" w:color="auto" w:fill="FFFFFF"/>
              <w:spacing w:line="276" w:lineRule="auto"/>
              <w:jc w:val="both"/>
              <w:rPr>
                <w:rFonts w:eastAsia="Times New Roman"/>
                <w:b/>
                <w:sz w:val="20"/>
                <w:highlight w:val="cyan"/>
              </w:rPr>
            </w:pPr>
          </w:p>
        </w:tc>
      </w:tr>
      <w:tr w:rsidR="00BE3DC1" w:rsidRPr="007A1399" w14:paraId="6F38AB8B" w14:textId="77777777" w:rsidTr="00045AAA">
        <w:trPr>
          <w:trHeight w:val="1667"/>
        </w:trPr>
        <w:tc>
          <w:tcPr>
            <w:tcW w:w="711" w:type="dxa"/>
            <w:shd w:val="clear" w:color="auto" w:fill="auto"/>
          </w:tcPr>
          <w:p w14:paraId="75CF1C29" w14:textId="77777777" w:rsidR="00BE3DC1" w:rsidRPr="007A1399" w:rsidRDefault="00BE3DC1" w:rsidP="006A3883">
            <w:pPr>
              <w:numPr>
                <w:ilvl w:val="0"/>
                <w:numId w:val="1"/>
              </w:numPr>
              <w:spacing w:line="276" w:lineRule="auto"/>
              <w:rPr>
                <w:rFonts w:eastAsia="Batang"/>
                <w:sz w:val="20"/>
                <w:u w:val="wave"/>
              </w:rPr>
            </w:pPr>
          </w:p>
        </w:tc>
        <w:tc>
          <w:tcPr>
            <w:tcW w:w="6844" w:type="dxa"/>
            <w:gridSpan w:val="2"/>
            <w:shd w:val="clear" w:color="auto" w:fill="auto"/>
          </w:tcPr>
          <w:p w14:paraId="07FDEAF1" w14:textId="77777777" w:rsidR="00BE3DC1" w:rsidRPr="00045AAA" w:rsidRDefault="00BE3DC1" w:rsidP="00BE3DC1">
            <w:pPr>
              <w:spacing w:line="276" w:lineRule="auto"/>
              <w:jc w:val="both"/>
              <w:rPr>
                <w:rFonts w:eastAsia="Batang"/>
                <w:sz w:val="20"/>
                <w:szCs w:val="20"/>
              </w:rPr>
            </w:pPr>
            <w:r w:rsidRPr="00045AAA">
              <w:rPr>
                <w:rFonts w:eastAsia="Batang"/>
                <w:sz w:val="20"/>
                <w:szCs w:val="20"/>
              </w:rPr>
              <w:t>Vlerësimi etiko profesional i magjistratëve. Dallimi ndërmjet shkeljeve në kuadër të vlerësimit etiko profesional nga shkeljet me karakter disiplinor.</w:t>
            </w:r>
          </w:p>
          <w:p w14:paraId="332AD640" w14:textId="77777777" w:rsidR="00BE3DC1" w:rsidRPr="00045AAA" w:rsidRDefault="00BE3DC1" w:rsidP="00BE3DC1">
            <w:pPr>
              <w:spacing w:line="276" w:lineRule="auto"/>
              <w:jc w:val="both"/>
              <w:rPr>
                <w:rFonts w:eastAsia="Batang"/>
                <w:sz w:val="20"/>
                <w:szCs w:val="20"/>
              </w:rPr>
            </w:pPr>
          </w:p>
          <w:p w14:paraId="25784376" w14:textId="0D6A1FA8" w:rsidR="00BE3DC1" w:rsidRPr="007A1399" w:rsidRDefault="00BE3DC1" w:rsidP="00BE3DC1">
            <w:pPr>
              <w:spacing w:line="276" w:lineRule="auto"/>
              <w:jc w:val="both"/>
              <w:rPr>
                <w:color w:val="000000" w:themeColor="text1"/>
                <w:sz w:val="20"/>
                <w:lang w:eastAsia="sq-AL"/>
              </w:rPr>
            </w:pPr>
            <w:r w:rsidRPr="00045AAA">
              <w:rPr>
                <w:rFonts w:eastAsia="Batang"/>
                <w:sz w:val="20"/>
                <w:szCs w:val="20"/>
              </w:rPr>
              <w:t>Trajnim për kandidatët për magjistratë, magjistratët e rinj dhe ILD</w:t>
            </w:r>
            <w:r w:rsidRPr="00045AAA">
              <w:rPr>
                <w:rFonts w:eastAsia="Batang"/>
              </w:rPr>
              <w:t>.</w:t>
            </w:r>
          </w:p>
        </w:tc>
        <w:tc>
          <w:tcPr>
            <w:tcW w:w="1530" w:type="dxa"/>
            <w:shd w:val="clear" w:color="auto" w:fill="auto"/>
          </w:tcPr>
          <w:p w14:paraId="11C0D55F" w14:textId="77777777" w:rsidR="00BE3DC1" w:rsidRPr="007A1399" w:rsidRDefault="00BE3DC1" w:rsidP="006A3883">
            <w:pPr>
              <w:jc w:val="center"/>
              <w:rPr>
                <w:rFonts w:eastAsia="Batang"/>
                <w:sz w:val="20"/>
                <w:u w:val="wave"/>
              </w:rPr>
            </w:pPr>
          </w:p>
        </w:tc>
        <w:tc>
          <w:tcPr>
            <w:tcW w:w="1980" w:type="dxa"/>
            <w:shd w:val="clear" w:color="auto" w:fill="auto"/>
          </w:tcPr>
          <w:p w14:paraId="5B05F873" w14:textId="77777777" w:rsidR="00045AAA" w:rsidRPr="00045AAA" w:rsidRDefault="00045AAA" w:rsidP="00045AAA">
            <w:pPr>
              <w:spacing w:line="276" w:lineRule="auto"/>
              <w:ind w:left="360"/>
              <w:rPr>
                <w:rFonts w:eastAsia="Batang"/>
                <w:sz w:val="20"/>
                <w:u w:val="wave"/>
              </w:rPr>
            </w:pPr>
            <w:r w:rsidRPr="00045AAA">
              <w:rPr>
                <w:rFonts w:eastAsia="Batang"/>
                <w:sz w:val="20"/>
                <w:u w:val="wave"/>
              </w:rPr>
              <w:t>Eksperte:</w:t>
            </w:r>
          </w:p>
          <w:p w14:paraId="0F193FD4" w14:textId="77777777" w:rsidR="00045AAA" w:rsidRPr="00045AAA" w:rsidRDefault="00045AAA" w:rsidP="00045AAA">
            <w:pPr>
              <w:spacing w:line="276" w:lineRule="auto"/>
              <w:rPr>
                <w:rFonts w:eastAsia="Batang"/>
                <w:sz w:val="20"/>
                <w:u w:val="wave"/>
              </w:rPr>
            </w:pPr>
            <w:r w:rsidRPr="00045AAA">
              <w:rPr>
                <w:rFonts w:eastAsia="Batang"/>
                <w:sz w:val="20"/>
                <w:u w:val="wave"/>
              </w:rPr>
              <w:t>Marsida Xhaferllari</w:t>
            </w:r>
          </w:p>
          <w:p w14:paraId="56B258A5" w14:textId="77777777" w:rsidR="00045AAA" w:rsidRDefault="00045AAA" w:rsidP="00045AAA">
            <w:pPr>
              <w:spacing w:line="276" w:lineRule="auto"/>
              <w:rPr>
                <w:rFonts w:eastAsia="Batang"/>
                <w:sz w:val="20"/>
                <w:u w:val="wave"/>
              </w:rPr>
            </w:pPr>
            <w:r w:rsidRPr="00045AAA">
              <w:rPr>
                <w:rFonts w:eastAsia="Batang"/>
                <w:sz w:val="20"/>
                <w:u w:val="wave"/>
              </w:rPr>
              <w:t>Vojsava Osmanaj</w:t>
            </w:r>
          </w:p>
          <w:p w14:paraId="28C3707E" w14:textId="77777777" w:rsidR="00045AAA" w:rsidRPr="00045AAA" w:rsidRDefault="00045AAA" w:rsidP="00045AAA">
            <w:pPr>
              <w:spacing w:line="276" w:lineRule="auto"/>
              <w:rPr>
                <w:rFonts w:eastAsia="Batang"/>
                <w:sz w:val="20"/>
                <w:u w:val="wave"/>
              </w:rPr>
            </w:pPr>
          </w:p>
          <w:p w14:paraId="12FF875D" w14:textId="2F707BF9" w:rsidR="00045AAA" w:rsidRPr="00045AAA" w:rsidRDefault="00045AAA" w:rsidP="00045AAA">
            <w:pPr>
              <w:spacing w:line="276" w:lineRule="auto"/>
              <w:ind w:left="360"/>
              <w:rPr>
                <w:rFonts w:eastAsia="Batang"/>
                <w:sz w:val="20"/>
                <w:u w:val="wave"/>
              </w:rPr>
            </w:pPr>
            <w:r w:rsidRPr="00045AAA">
              <w:rPr>
                <w:rFonts w:eastAsia="Batang"/>
                <w:sz w:val="20"/>
                <w:u w:val="wave"/>
              </w:rPr>
              <w:t>Lehtësues:</w:t>
            </w:r>
          </w:p>
          <w:p w14:paraId="2DC64646" w14:textId="6FF8B0F5" w:rsidR="00BE3DC1" w:rsidRDefault="00045AAA" w:rsidP="00045AAA">
            <w:pPr>
              <w:rPr>
                <w:sz w:val="20"/>
              </w:rPr>
            </w:pPr>
            <w:r w:rsidRPr="00045AAA">
              <w:rPr>
                <w:rFonts w:eastAsia="Batang"/>
                <w:sz w:val="20"/>
                <w:u w:val="wave"/>
              </w:rPr>
              <w:t>Esmerilda Habili</w:t>
            </w:r>
          </w:p>
        </w:tc>
        <w:tc>
          <w:tcPr>
            <w:tcW w:w="1440" w:type="dxa"/>
            <w:shd w:val="clear" w:color="auto" w:fill="auto"/>
          </w:tcPr>
          <w:p w14:paraId="2A82BE14" w14:textId="443D1585" w:rsidR="00BE3DC1" w:rsidRPr="007A1399" w:rsidRDefault="00045AAA" w:rsidP="006A3883">
            <w:pPr>
              <w:rPr>
                <w:rFonts w:eastAsia="Batang"/>
                <w:sz w:val="20"/>
                <w:u w:val="wave"/>
              </w:rPr>
            </w:pPr>
            <w:r>
              <w:rPr>
                <w:rFonts w:eastAsia="Batang"/>
                <w:sz w:val="20"/>
                <w:u w:val="wave"/>
              </w:rPr>
              <w:t>15 nëntor 2024</w:t>
            </w:r>
          </w:p>
        </w:tc>
        <w:tc>
          <w:tcPr>
            <w:tcW w:w="1350" w:type="dxa"/>
            <w:shd w:val="clear" w:color="auto" w:fill="auto"/>
          </w:tcPr>
          <w:p w14:paraId="74C2C627" w14:textId="77777777" w:rsidR="00BE3DC1" w:rsidRPr="00056D7F" w:rsidRDefault="00BE3DC1" w:rsidP="006A3883">
            <w:pPr>
              <w:shd w:val="clear" w:color="auto" w:fill="FFFFFF"/>
              <w:spacing w:line="276" w:lineRule="auto"/>
              <w:jc w:val="both"/>
              <w:rPr>
                <w:rFonts w:eastAsia="Times New Roman"/>
                <w:b/>
                <w:sz w:val="20"/>
                <w:highlight w:val="cyan"/>
              </w:rPr>
            </w:pPr>
          </w:p>
        </w:tc>
      </w:tr>
      <w:tr w:rsidR="00462DD0" w:rsidRPr="007A1399" w14:paraId="4AB8A4A0" w14:textId="77777777" w:rsidTr="006A3883">
        <w:trPr>
          <w:trHeight w:val="375"/>
        </w:trPr>
        <w:tc>
          <w:tcPr>
            <w:tcW w:w="711" w:type="dxa"/>
            <w:vMerge w:val="restart"/>
            <w:shd w:val="clear" w:color="auto" w:fill="auto"/>
          </w:tcPr>
          <w:p w14:paraId="09B1DA5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DFE4DD8" w14:textId="77777777" w:rsidR="00462DD0" w:rsidRPr="007A1399" w:rsidRDefault="00462DD0" w:rsidP="006A3883">
            <w:pPr>
              <w:spacing w:line="276" w:lineRule="auto"/>
              <w:jc w:val="center"/>
              <w:rPr>
                <w:rFonts w:eastAsia="Times New Roman"/>
                <w:bCs/>
                <w:sz w:val="20"/>
              </w:rPr>
            </w:pPr>
          </w:p>
          <w:p w14:paraId="07117135" w14:textId="79EC0941" w:rsidR="00462DD0" w:rsidRPr="007A1399" w:rsidRDefault="00462DD0" w:rsidP="006A3883">
            <w:pPr>
              <w:spacing w:line="276" w:lineRule="auto"/>
              <w:jc w:val="center"/>
              <w:rPr>
                <w:color w:val="000000" w:themeColor="text1"/>
                <w:sz w:val="20"/>
                <w:lang w:eastAsia="sq-AL"/>
              </w:rPr>
            </w:pPr>
            <w:r w:rsidRPr="006124C9">
              <w:rPr>
                <w:bCs/>
                <w:color w:val="000000" w:themeColor="text1"/>
                <w:sz w:val="20"/>
                <w:lang w:val="it-IT" w:eastAsia="sq-AL"/>
              </w:rPr>
              <w:t>MODUL “PROVAT N</w:t>
            </w:r>
            <w:r w:rsidR="00BB1127" w:rsidRPr="006124C9">
              <w:rPr>
                <w:bCs/>
                <w:color w:val="000000" w:themeColor="text1"/>
                <w:sz w:val="20"/>
                <w:lang w:val="it-IT" w:eastAsia="sq-AL"/>
              </w:rPr>
              <w:t>Ë</w:t>
            </w:r>
            <w:r w:rsidRPr="006124C9">
              <w:rPr>
                <w:bCs/>
                <w:color w:val="000000" w:themeColor="text1"/>
                <w:sz w:val="20"/>
                <w:lang w:val="it-IT" w:eastAsia="sq-AL"/>
              </w:rPr>
              <w:t xml:space="preserve"> PROCESIN CIVIL”</w:t>
            </w:r>
          </w:p>
        </w:tc>
        <w:tc>
          <w:tcPr>
            <w:tcW w:w="1530" w:type="dxa"/>
            <w:vMerge w:val="restart"/>
            <w:shd w:val="clear" w:color="auto" w:fill="auto"/>
          </w:tcPr>
          <w:p w14:paraId="4330A391"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7C30977" w14:textId="77777777" w:rsidR="00462DD0" w:rsidRDefault="00B60346" w:rsidP="006A3883">
            <w:pPr>
              <w:jc w:val="center"/>
              <w:rPr>
                <w:sz w:val="20"/>
              </w:rPr>
            </w:pPr>
            <w:r>
              <w:rPr>
                <w:sz w:val="20"/>
              </w:rPr>
              <w:t>Flutura Kola</w:t>
            </w:r>
          </w:p>
          <w:p w14:paraId="477E2655" w14:textId="77777777" w:rsidR="00B60346" w:rsidRDefault="00B60346" w:rsidP="006A3883">
            <w:pPr>
              <w:jc w:val="center"/>
              <w:rPr>
                <w:sz w:val="20"/>
              </w:rPr>
            </w:pPr>
            <w:r>
              <w:rPr>
                <w:sz w:val="20"/>
              </w:rPr>
              <w:t>Emona Muci</w:t>
            </w:r>
          </w:p>
          <w:p w14:paraId="3BFFDD0C" w14:textId="6F3730A0" w:rsidR="00B60346" w:rsidRPr="007A1399" w:rsidRDefault="00B60346" w:rsidP="006A3883">
            <w:pPr>
              <w:jc w:val="center"/>
              <w:rPr>
                <w:sz w:val="20"/>
              </w:rPr>
            </w:pPr>
            <w:r>
              <w:rPr>
                <w:sz w:val="20"/>
              </w:rPr>
              <w:t>Alban Brati</w:t>
            </w:r>
          </w:p>
        </w:tc>
        <w:tc>
          <w:tcPr>
            <w:tcW w:w="1440" w:type="dxa"/>
            <w:vMerge w:val="restart"/>
            <w:shd w:val="clear" w:color="auto" w:fill="auto"/>
          </w:tcPr>
          <w:p w14:paraId="61CFFA5C" w14:textId="0521ACF0" w:rsidR="00462DD0" w:rsidRPr="007A1399" w:rsidRDefault="00462DD0" w:rsidP="006A3883">
            <w:pPr>
              <w:rPr>
                <w:rFonts w:eastAsia="Batang"/>
                <w:sz w:val="20"/>
                <w:u w:val="wave"/>
              </w:rPr>
            </w:pPr>
            <w:r w:rsidRPr="007A1399">
              <w:rPr>
                <w:rFonts w:eastAsia="Batang"/>
                <w:sz w:val="20"/>
                <w:u w:val="wave"/>
              </w:rPr>
              <w:t>18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2C495EF" w14:textId="0D17DB6A" w:rsidR="005A7200" w:rsidRPr="00A94766" w:rsidRDefault="005A720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462DD0" w:rsidRPr="007A1399" w14:paraId="4C2D05D4" w14:textId="77777777" w:rsidTr="006A3883">
        <w:trPr>
          <w:trHeight w:val="450"/>
        </w:trPr>
        <w:tc>
          <w:tcPr>
            <w:tcW w:w="711" w:type="dxa"/>
            <w:vMerge/>
            <w:shd w:val="clear" w:color="auto" w:fill="auto"/>
          </w:tcPr>
          <w:p w14:paraId="3CA9CA77" w14:textId="4D915B0D"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58C91E8E" w14:textId="0CFDED03" w:rsidR="00462DD0" w:rsidRPr="007A1399" w:rsidRDefault="00462DD0" w:rsidP="006A3883">
            <w:pPr>
              <w:spacing w:line="276" w:lineRule="auto"/>
              <w:jc w:val="both"/>
              <w:rPr>
                <w:rFonts w:eastAsia="Times New Roman"/>
                <w:bCs/>
                <w:sz w:val="20"/>
              </w:rPr>
            </w:pPr>
            <w:r w:rsidRPr="007A1399">
              <w:rPr>
                <w:rFonts w:eastAsia="Times New Roman"/>
                <w:bCs/>
                <w:sz w:val="20"/>
              </w:rPr>
              <w:t>Provat elektronike ne procesin civil. Llojet e provave. Perdorshmeria dhe fuqia e tyre provuese. Trajtimi i proves elektronike sipas praktikes shqiptare dhe asaj nderkombetare.</w:t>
            </w:r>
          </w:p>
        </w:tc>
        <w:tc>
          <w:tcPr>
            <w:tcW w:w="1530" w:type="dxa"/>
            <w:vMerge/>
            <w:shd w:val="clear" w:color="auto" w:fill="auto"/>
          </w:tcPr>
          <w:p w14:paraId="36A619EF" w14:textId="77777777" w:rsidR="00462DD0" w:rsidRPr="007A1399" w:rsidRDefault="00462DD0" w:rsidP="006A3883">
            <w:pPr>
              <w:jc w:val="center"/>
              <w:rPr>
                <w:rFonts w:eastAsia="Batang"/>
                <w:sz w:val="20"/>
                <w:u w:val="wave"/>
              </w:rPr>
            </w:pPr>
          </w:p>
        </w:tc>
        <w:tc>
          <w:tcPr>
            <w:tcW w:w="1980" w:type="dxa"/>
            <w:vMerge/>
            <w:shd w:val="clear" w:color="auto" w:fill="auto"/>
          </w:tcPr>
          <w:p w14:paraId="1D3DB254" w14:textId="77777777" w:rsidR="00462DD0" w:rsidRPr="007A1399" w:rsidRDefault="00462DD0" w:rsidP="006A3883">
            <w:pPr>
              <w:jc w:val="center"/>
              <w:rPr>
                <w:sz w:val="20"/>
              </w:rPr>
            </w:pPr>
          </w:p>
        </w:tc>
        <w:tc>
          <w:tcPr>
            <w:tcW w:w="1440" w:type="dxa"/>
            <w:vMerge/>
            <w:shd w:val="clear" w:color="auto" w:fill="auto"/>
          </w:tcPr>
          <w:p w14:paraId="62EF0573" w14:textId="77777777" w:rsidR="00462DD0" w:rsidRPr="007A1399" w:rsidRDefault="00462DD0" w:rsidP="006A3883">
            <w:pPr>
              <w:rPr>
                <w:rFonts w:eastAsia="Batang"/>
                <w:sz w:val="20"/>
                <w:u w:val="wave"/>
              </w:rPr>
            </w:pPr>
          </w:p>
        </w:tc>
        <w:tc>
          <w:tcPr>
            <w:tcW w:w="1350" w:type="dxa"/>
            <w:vMerge/>
            <w:shd w:val="clear" w:color="auto" w:fill="auto"/>
          </w:tcPr>
          <w:p w14:paraId="06B0EAD1"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37CACC67" w14:textId="77777777" w:rsidTr="006A3883">
        <w:tc>
          <w:tcPr>
            <w:tcW w:w="711" w:type="dxa"/>
            <w:shd w:val="clear" w:color="auto" w:fill="auto"/>
          </w:tcPr>
          <w:p w14:paraId="61944A67"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0F74975" w14:textId="1D441DEF" w:rsidR="00462DD0" w:rsidRPr="007A1399" w:rsidRDefault="00462DD0" w:rsidP="006A3883">
            <w:pPr>
              <w:spacing w:line="276" w:lineRule="auto"/>
              <w:jc w:val="both"/>
              <w:rPr>
                <w:color w:val="000000" w:themeColor="text1"/>
                <w:sz w:val="20"/>
                <w:lang w:eastAsia="sq-AL"/>
              </w:rPr>
            </w:pPr>
            <w:r w:rsidRPr="007A1399">
              <w:rPr>
                <w:rFonts w:eastAsia="Times New Roman"/>
                <w:bCs/>
                <w:sz w:val="20"/>
              </w:rPr>
              <w:t>Aktet e ekspertimit si provë shkresore. Kushtet e vlefshmërisë, përdorshmërisë dhe papërdorshmërisë së tyre në procesin gjyqësor. Procesi i të provuarit gjatë gjykimit civil dhe veçoritë e aktit të ekspertimit si provë.</w:t>
            </w:r>
          </w:p>
        </w:tc>
        <w:tc>
          <w:tcPr>
            <w:tcW w:w="1530" w:type="dxa"/>
            <w:shd w:val="clear" w:color="auto" w:fill="auto"/>
          </w:tcPr>
          <w:p w14:paraId="79C9C087" w14:textId="77777777" w:rsidR="00462DD0" w:rsidRPr="007A1399" w:rsidRDefault="00462DD0" w:rsidP="006A3883">
            <w:pPr>
              <w:jc w:val="center"/>
              <w:rPr>
                <w:rFonts w:eastAsia="Batang"/>
                <w:sz w:val="20"/>
                <w:u w:val="wave"/>
              </w:rPr>
            </w:pPr>
          </w:p>
        </w:tc>
        <w:tc>
          <w:tcPr>
            <w:tcW w:w="1980" w:type="dxa"/>
            <w:shd w:val="clear" w:color="auto" w:fill="auto"/>
          </w:tcPr>
          <w:p w14:paraId="793B82C1" w14:textId="77777777" w:rsidR="00462DD0" w:rsidRDefault="00B60346" w:rsidP="006A3883">
            <w:pPr>
              <w:jc w:val="center"/>
              <w:rPr>
                <w:sz w:val="20"/>
              </w:rPr>
            </w:pPr>
            <w:r>
              <w:rPr>
                <w:sz w:val="20"/>
              </w:rPr>
              <w:t>Asim Vokshi</w:t>
            </w:r>
          </w:p>
          <w:p w14:paraId="2EB96416" w14:textId="156373B0" w:rsidR="00B60346" w:rsidRDefault="00B60346" w:rsidP="006A3883">
            <w:pPr>
              <w:jc w:val="center"/>
              <w:rPr>
                <w:sz w:val="20"/>
              </w:rPr>
            </w:pPr>
            <w:r>
              <w:rPr>
                <w:sz w:val="20"/>
              </w:rPr>
              <w:t xml:space="preserve">Nurjeta </w:t>
            </w:r>
            <w:r w:rsidR="008C067A">
              <w:rPr>
                <w:sz w:val="20"/>
              </w:rPr>
              <w:t>Pogaçe</w:t>
            </w:r>
          </w:p>
          <w:p w14:paraId="2359E55B" w14:textId="57E0B6E9" w:rsidR="008C067A" w:rsidRDefault="008C067A" w:rsidP="006A3883">
            <w:pPr>
              <w:jc w:val="center"/>
              <w:rPr>
                <w:sz w:val="20"/>
              </w:rPr>
            </w:pPr>
            <w:r>
              <w:rPr>
                <w:sz w:val="20"/>
              </w:rPr>
              <w:t>Lehtësues:</w:t>
            </w:r>
          </w:p>
          <w:p w14:paraId="4BEBEFA2" w14:textId="1C6D4E82" w:rsidR="00B60346" w:rsidRPr="007A1399" w:rsidRDefault="00B60346" w:rsidP="006A3883">
            <w:pPr>
              <w:jc w:val="center"/>
              <w:rPr>
                <w:sz w:val="20"/>
              </w:rPr>
            </w:pPr>
            <w:r>
              <w:rPr>
                <w:sz w:val="20"/>
              </w:rPr>
              <w:t>Olti Skrame</w:t>
            </w:r>
          </w:p>
        </w:tc>
        <w:tc>
          <w:tcPr>
            <w:tcW w:w="1440" w:type="dxa"/>
            <w:shd w:val="clear" w:color="auto" w:fill="auto"/>
          </w:tcPr>
          <w:p w14:paraId="3554E59B" w14:textId="6B9BE384" w:rsidR="00462DD0" w:rsidRPr="007A1399" w:rsidRDefault="00462DD0" w:rsidP="006A3883">
            <w:pPr>
              <w:rPr>
                <w:rFonts w:eastAsia="Batang"/>
                <w:sz w:val="20"/>
                <w:u w:val="wave"/>
              </w:rPr>
            </w:pPr>
            <w:r w:rsidRPr="007A1399">
              <w:rPr>
                <w:rFonts w:eastAsia="Batang"/>
                <w:sz w:val="20"/>
                <w:u w:val="wave"/>
              </w:rPr>
              <w:t>19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4F9374A"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D348FAB" w14:textId="77777777" w:rsidTr="006A3883">
        <w:trPr>
          <w:trHeight w:val="465"/>
        </w:trPr>
        <w:tc>
          <w:tcPr>
            <w:tcW w:w="711" w:type="dxa"/>
            <w:vMerge w:val="restart"/>
            <w:shd w:val="clear" w:color="auto" w:fill="auto"/>
          </w:tcPr>
          <w:p w14:paraId="79E13D9D"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105AB11" w14:textId="4231FF62"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61808EE7"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02CA7529" w14:textId="77777777" w:rsidR="00462DD0" w:rsidRDefault="00462DD0" w:rsidP="006A3883">
            <w:pPr>
              <w:jc w:val="center"/>
              <w:rPr>
                <w:sz w:val="20"/>
              </w:rPr>
            </w:pPr>
          </w:p>
          <w:p w14:paraId="2BFD68CF" w14:textId="681A1449" w:rsidR="000E0157" w:rsidRDefault="008C067A" w:rsidP="006A3883">
            <w:pPr>
              <w:jc w:val="center"/>
              <w:rPr>
                <w:sz w:val="20"/>
              </w:rPr>
            </w:pPr>
            <w:r>
              <w:rPr>
                <w:sz w:val="20"/>
              </w:rPr>
              <w:t>Edlira Petri</w:t>
            </w:r>
          </w:p>
          <w:p w14:paraId="451C911B" w14:textId="7DEF8A98" w:rsidR="000E0157" w:rsidRDefault="000E0157" w:rsidP="006A3883">
            <w:pPr>
              <w:jc w:val="center"/>
              <w:rPr>
                <w:sz w:val="20"/>
              </w:rPr>
            </w:pPr>
            <w:r>
              <w:rPr>
                <w:sz w:val="20"/>
              </w:rPr>
              <w:t>Adnand Xholi</w:t>
            </w:r>
          </w:p>
          <w:p w14:paraId="69A4D2CA" w14:textId="6F2017C6" w:rsidR="008C067A" w:rsidRDefault="008C067A" w:rsidP="006A3883">
            <w:pPr>
              <w:jc w:val="center"/>
              <w:rPr>
                <w:sz w:val="20"/>
              </w:rPr>
            </w:pPr>
          </w:p>
          <w:p w14:paraId="3D3D0077" w14:textId="1009883F" w:rsidR="008C067A" w:rsidRDefault="008C067A" w:rsidP="006A3883">
            <w:pPr>
              <w:jc w:val="center"/>
              <w:rPr>
                <w:sz w:val="20"/>
              </w:rPr>
            </w:pPr>
            <w:r>
              <w:rPr>
                <w:sz w:val="20"/>
              </w:rPr>
              <w:t>Lehtësues:</w:t>
            </w:r>
          </w:p>
          <w:p w14:paraId="167C4C2D" w14:textId="77777777" w:rsidR="000E0157" w:rsidRDefault="000E0157" w:rsidP="006A3883">
            <w:pPr>
              <w:jc w:val="center"/>
              <w:rPr>
                <w:sz w:val="20"/>
              </w:rPr>
            </w:pPr>
            <w:r>
              <w:rPr>
                <w:sz w:val="20"/>
              </w:rPr>
              <w:t>Florin Demollari</w:t>
            </w:r>
          </w:p>
          <w:p w14:paraId="5E7A5C9C" w14:textId="77777777" w:rsidR="00454E1D" w:rsidRDefault="00454E1D" w:rsidP="006A3883">
            <w:pPr>
              <w:jc w:val="center"/>
              <w:rPr>
                <w:sz w:val="20"/>
              </w:rPr>
            </w:pPr>
          </w:p>
          <w:p w14:paraId="1BF72B0E" w14:textId="47B1E439" w:rsidR="00454E1D" w:rsidRPr="007A1399" w:rsidRDefault="00454E1D" w:rsidP="006A3883">
            <w:pPr>
              <w:jc w:val="center"/>
              <w:rPr>
                <w:sz w:val="20"/>
              </w:rPr>
            </w:pPr>
          </w:p>
        </w:tc>
        <w:tc>
          <w:tcPr>
            <w:tcW w:w="1440" w:type="dxa"/>
            <w:vMerge w:val="restart"/>
            <w:shd w:val="clear" w:color="auto" w:fill="auto"/>
          </w:tcPr>
          <w:p w14:paraId="743B8A94" w14:textId="41045D2E" w:rsidR="00462DD0" w:rsidRPr="007A1399" w:rsidRDefault="00462DD0" w:rsidP="006A3883">
            <w:pPr>
              <w:rPr>
                <w:rFonts w:eastAsia="Batang"/>
                <w:sz w:val="20"/>
                <w:u w:val="wave"/>
              </w:rPr>
            </w:pPr>
            <w:r w:rsidRPr="007A1399">
              <w:rPr>
                <w:rFonts w:eastAsia="Batang"/>
                <w:sz w:val="20"/>
                <w:u w:val="wave"/>
              </w:rPr>
              <w:t>20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B404F72" w14:textId="21D5C302" w:rsidR="00E907F1" w:rsidRPr="00056D7F" w:rsidRDefault="00E907F1" w:rsidP="006A3883">
            <w:pPr>
              <w:shd w:val="clear" w:color="auto" w:fill="FFFFFF"/>
              <w:spacing w:line="276" w:lineRule="auto"/>
              <w:jc w:val="both"/>
              <w:rPr>
                <w:rFonts w:eastAsia="Times New Roman"/>
                <w:b/>
                <w:sz w:val="20"/>
                <w:highlight w:val="cyan"/>
              </w:rPr>
            </w:pPr>
          </w:p>
        </w:tc>
      </w:tr>
      <w:tr w:rsidR="00462DD0" w:rsidRPr="007A1399" w14:paraId="5F32A1A8" w14:textId="77777777" w:rsidTr="006A3883">
        <w:trPr>
          <w:trHeight w:val="3345"/>
        </w:trPr>
        <w:tc>
          <w:tcPr>
            <w:tcW w:w="711" w:type="dxa"/>
            <w:vMerge/>
            <w:shd w:val="clear" w:color="auto" w:fill="auto"/>
          </w:tcPr>
          <w:p w14:paraId="6E470127" w14:textId="73F7869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3504318D" w14:textId="25DDA118"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Ekspertimi, kushtet e vlefshmërisë dhe përdorshmërisë.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tc>
        <w:tc>
          <w:tcPr>
            <w:tcW w:w="1530" w:type="dxa"/>
            <w:vMerge/>
            <w:shd w:val="clear" w:color="auto" w:fill="auto"/>
          </w:tcPr>
          <w:p w14:paraId="7CEDB5C7" w14:textId="77777777" w:rsidR="00462DD0" w:rsidRPr="007A1399" w:rsidRDefault="00462DD0" w:rsidP="006A3883">
            <w:pPr>
              <w:jc w:val="center"/>
              <w:rPr>
                <w:rFonts w:eastAsia="Batang"/>
                <w:sz w:val="20"/>
                <w:u w:val="wave"/>
              </w:rPr>
            </w:pPr>
          </w:p>
        </w:tc>
        <w:tc>
          <w:tcPr>
            <w:tcW w:w="1980" w:type="dxa"/>
            <w:vMerge/>
            <w:shd w:val="clear" w:color="auto" w:fill="auto"/>
          </w:tcPr>
          <w:p w14:paraId="46637F0A" w14:textId="77777777" w:rsidR="00462DD0" w:rsidRPr="007A1399" w:rsidRDefault="00462DD0" w:rsidP="006A3883">
            <w:pPr>
              <w:jc w:val="center"/>
              <w:rPr>
                <w:sz w:val="20"/>
              </w:rPr>
            </w:pPr>
          </w:p>
        </w:tc>
        <w:tc>
          <w:tcPr>
            <w:tcW w:w="1440" w:type="dxa"/>
            <w:vMerge/>
            <w:shd w:val="clear" w:color="auto" w:fill="auto"/>
          </w:tcPr>
          <w:p w14:paraId="720D8443" w14:textId="77777777" w:rsidR="00462DD0" w:rsidRPr="007A1399" w:rsidRDefault="00462DD0" w:rsidP="006A3883">
            <w:pPr>
              <w:rPr>
                <w:rFonts w:eastAsia="Batang"/>
                <w:sz w:val="20"/>
                <w:u w:val="wave"/>
              </w:rPr>
            </w:pPr>
          </w:p>
        </w:tc>
        <w:tc>
          <w:tcPr>
            <w:tcW w:w="1350" w:type="dxa"/>
            <w:vMerge/>
            <w:shd w:val="clear" w:color="auto" w:fill="auto"/>
          </w:tcPr>
          <w:p w14:paraId="0B97F22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2AB33382" w14:textId="77777777" w:rsidTr="006A3883">
        <w:tc>
          <w:tcPr>
            <w:tcW w:w="711" w:type="dxa"/>
            <w:shd w:val="clear" w:color="auto" w:fill="auto"/>
          </w:tcPr>
          <w:p w14:paraId="03F7ED0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41FE7B4D" w14:textId="5706FE3E"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594C82A0"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73C1B99" w14:textId="77777777" w:rsidR="00462DD0" w:rsidRPr="007A1399" w:rsidRDefault="00462DD0" w:rsidP="006A3883">
            <w:pPr>
              <w:jc w:val="center"/>
              <w:rPr>
                <w:rFonts w:eastAsia="Batang"/>
                <w:sz w:val="20"/>
                <w:u w:val="wave"/>
              </w:rPr>
            </w:pPr>
          </w:p>
        </w:tc>
        <w:tc>
          <w:tcPr>
            <w:tcW w:w="1980" w:type="dxa"/>
            <w:shd w:val="clear" w:color="auto" w:fill="auto"/>
          </w:tcPr>
          <w:p w14:paraId="79AB37DD" w14:textId="3CA2000F" w:rsidR="00462DD0" w:rsidRDefault="00FB4685" w:rsidP="006A3883">
            <w:pPr>
              <w:jc w:val="center"/>
              <w:rPr>
                <w:sz w:val="20"/>
              </w:rPr>
            </w:pPr>
            <w:r>
              <w:rPr>
                <w:sz w:val="20"/>
              </w:rPr>
              <w:t>Henrik Ligori</w:t>
            </w:r>
          </w:p>
          <w:p w14:paraId="461D293D" w14:textId="095F89C5" w:rsidR="000E0157" w:rsidRDefault="000E0157" w:rsidP="006A3883">
            <w:pPr>
              <w:jc w:val="center"/>
              <w:rPr>
                <w:sz w:val="20"/>
              </w:rPr>
            </w:pPr>
            <w:r>
              <w:rPr>
                <w:sz w:val="20"/>
              </w:rPr>
              <w:t>Albert Kuli</w:t>
            </w:r>
            <w:r w:rsidR="008C067A">
              <w:rPr>
                <w:sz w:val="20"/>
              </w:rPr>
              <w:t>ç</w:t>
            </w:r>
            <w:r>
              <w:rPr>
                <w:sz w:val="20"/>
              </w:rPr>
              <w:t>i</w:t>
            </w:r>
          </w:p>
          <w:p w14:paraId="31351293" w14:textId="63EF4B98" w:rsidR="008C067A" w:rsidRDefault="008C067A" w:rsidP="006A3883">
            <w:pPr>
              <w:jc w:val="center"/>
              <w:rPr>
                <w:sz w:val="20"/>
              </w:rPr>
            </w:pPr>
          </w:p>
          <w:p w14:paraId="6E33F5DC" w14:textId="5AAC0EF1" w:rsidR="008C067A" w:rsidRDefault="008C067A" w:rsidP="006A3883">
            <w:pPr>
              <w:jc w:val="center"/>
              <w:rPr>
                <w:sz w:val="20"/>
              </w:rPr>
            </w:pPr>
            <w:r>
              <w:rPr>
                <w:sz w:val="20"/>
              </w:rPr>
              <w:t>Lehtësues:</w:t>
            </w:r>
          </w:p>
          <w:p w14:paraId="07FBB6DE" w14:textId="1E874D50" w:rsidR="000E0157" w:rsidRPr="007A1399" w:rsidRDefault="000E0157" w:rsidP="006A3883">
            <w:pPr>
              <w:jc w:val="center"/>
              <w:rPr>
                <w:sz w:val="20"/>
              </w:rPr>
            </w:pPr>
            <w:r>
              <w:rPr>
                <w:sz w:val="20"/>
              </w:rPr>
              <w:t>Francesk Ganaj</w:t>
            </w:r>
          </w:p>
        </w:tc>
        <w:tc>
          <w:tcPr>
            <w:tcW w:w="1440" w:type="dxa"/>
            <w:shd w:val="clear" w:color="auto" w:fill="auto"/>
          </w:tcPr>
          <w:p w14:paraId="5EA326E8" w14:textId="07729F94" w:rsidR="00462DD0" w:rsidRPr="007A1399" w:rsidRDefault="00462DD0" w:rsidP="006A3883">
            <w:pPr>
              <w:rPr>
                <w:rFonts w:eastAsia="Batang"/>
                <w:sz w:val="20"/>
                <w:u w:val="wave"/>
              </w:rPr>
            </w:pPr>
            <w:r w:rsidRPr="007A1399">
              <w:rPr>
                <w:rFonts w:eastAsia="Batang"/>
                <w:sz w:val="20"/>
                <w:u w:val="wave"/>
              </w:rPr>
              <w:t>21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34187E54" w14:textId="104C3A1B" w:rsidR="00462DD0" w:rsidRPr="00056D7F" w:rsidRDefault="00462DD0" w:rsidP="006A3883">
            <w:pPr>
              <w:shd w:val="clear" w:color="auto" w:fill="FFFFFF"/>
              <w:spacing w:line="276" w:lineRule="auto"/>
              <w:jc w:val="both"/>
              <w:rPr>
                <w:rFonts w:eastAsia="Times New Roman"/>
                <w:b/>
                <w:sz w:val="20"/>
                <w:highlight w:val="cyan"/>
              </w:rPr>
            </w:pPr>
          </w:p>
        </w:tc>
      </w:tr>
      <w:tr w:rsidR="00462DD0" w:rsidRPr="007A1399" w14:paraId="6DCDCBC8" w14:textId="77777777" w:rsidTr="006A3883">
        <w:trPr>
          <w:trHeight w:val="360"/>
        </w:trPr>
        <w:tc>
          <w:tcPr>
            <w:tcW w:w="711" w:type="dxa"/>
            <w:vMerge w:val="restart"/>
            <w:shd w:val="clear" w:color="auto" w:fill="auto"/>
          </w:tcPr>
          <w:p w14:paraId="66D6A7B1" w14:textId="67C3F17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3EC1EB2" w14:textId="347F7B0A"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MODULI “KONKURRENCA”</w:t>
            </w:r>
          </w:p>
        </w:tc>
        <w:tc>
          <w:tcPr>
            <w:tcW w:w="1530" w:type="dxa"/>
            <w:vMerge w:val="restart"/>
            <w:shd w:val="clear" w:color="auto" w:fill="auto"/>
          </w:tcPr>
          <w:p w14:paraId="246273FF" w14:textId="2FA4699D" w:rsidR="00462DD0" w:rsidRPr="007A1399" w:rsidRDefault="00462DD0" w:rsidP="006A3883">
            <w:pPr>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5DA6133C" w14:textId="77777777" w:rsidR="00462DD0" w:rsidRDefault="00462DD0" w:rsidP="006A3883">
            <w:pPr>
              <w:jc w:val="center"/>
              <w:rPr>
                <w:sz w:val="20"/>
              </w:rPr>
            </w:pPr>
          </w:p>
          <w:p w14:paraId="088F15CA" w14:textId="77777777" w:rsidR="006202BF" w:rsidRDefault="006202BF" w:rsidP="006A3883">
            <w:pPr>
              <w:jc w:val="center"/>
              <w:rPr>
                <w:sz w:val="20"/>
              </w:rPr>
            </w:pPr>
            <w:r>
              <w:rPr>
                <w:sz w:val="20"/>
              </w:rPr>
              <w:lastRenderedPageBreak/>
              <w:t>Denar Biba</w:t>
            </w:r>
          </w:p>
          <w:p w14:paraId="2025C067" w14:textId="77777777" w:rsidR="006202BF" w:rsidRDefault="008C067A" w:rsidP="006A3883">
            <w:pPr>
              <w:jc w:val="center"/>
              <w:rPr>
                <w:sz w:val="20"/>
              </w:rPr>
            </w:pPr>
            <w:r>
              <w:rPr>
                <w:sz w:val="20"/>
              </w:rPr>
              <w:t>Aida Bushati</w:t>
            </w:r>
          </w:p>
          <w:p w14:paraId="1F3B00A7" w14:textId="77777777" w:rsidR="003055EC" w:rsidRDefault="003055EC" w:rsidP="006A3883">
            <w:pPr>
              <w:jc w:val="center"/>
              <w:rPr>
                <w:sz w:val="20"/>
              </w:rPr>
            </w:pPr>
          </w:p>
          <w:p w14:paraId="65A26867" w14:textId="77777777" w:rsidR="003055EC" w:rsidRDefault="003055EC" w:rsidP="006A3883">
            <w:pPr>
              <w:jc w:val="center"/>
              <w:rPr>
                <w:sz w:val="20"/>
              </w:rPr>
            </w:pPr>
            <w:r>
              <w:rPr>
                <w:sz w:val="20"/>
              </w:rPr>
              <w:t>Lehtësues:</w:t>
            </w:r>
          </w:p>
          <w:p w14:paraId="7008D59A" w14:textId="4A88D407" w:rsidR="003055EC" w:rsidRPr="007A1399" w:rsidRDefault="003055EC" w:rsidP="006A3883">
            <w:pPr>
              <w:jc w:val="center"/>
              <w:rPr>
                <w:sz w:val="20"/>
              </w:rPr>
            </w:pPr>
            <w:r>
              <w:rPr>
                <w:sz w:val="20"/>
              </w:rPr>
              <w:t>Mediana Meta</w:t>
            </w:r>
          </w:p>
        </w:tc>
        <w:tc>
          <w:tcPr>
            <w:tcW w:w="1440" w:type="dxa"/>
            <w:vMerge w:val="restart"/>
            <w:shd w:val="clear" w:color="auto" w:fill="auto"/>
          </w:tcPr>
          <w:p w14:paraId="1DF7583A" w14:textId="4609648C" w:rsidR="00462DD0" w:rsidRPr="007A1399" w:rsidRDefault="00462DD0" w:rsidP="006A3883">
            <w:pPr>
              <w:rPr>
                <w:rFonts w:eastAsia="Batang"/>
                <w:sz w:val="20"/>
                <w:u w:val="wave"/>
              </w:rPr>
            </w:pPr>
            <w:r w:rsidRPr="007A1399">
              <w:rPr>
                <w:rFonts w:eastAsia="Batang"/>
                <w:sz w:val="20"/>
                <w:u w:val="wave"/>
              </w:rPr>
              <w:lastRenderedPageBreak/>
              <w:t>25-26 nëntor 2024</w:t>
            </w:r>
          </w:p>
        </w:tc>
        <w:tc>
          <w:tcPr>
            <w:tcW w:w="1350" w:type="dxa"/>
            <w:vMerge w:val="restart"/>
            <w:shd w:val="clear" w:color="auto" w:fill="auto"/>
          </w:tcPr>
          <w:p w14:paraId="35007679" w14:textId="689813F7" w:rsidR="00462DD0" w:rsidRPr="007A1399" w:rsidRDefault="00462DD0" w:rsidP="006A3883">
            <w:pPr>
              <w:shd w:val="clear" w:color="auto" w:fill="FFFFFF"/>
              <w:spacing w:line="276" w:lineRule="auto"/>
              <w:jc w:val="both"/>
              <w:rPr>
                <w:rFonts w:eastAsia="Times New Roman"/>
                <w:b/>
                <w:sz w:val="20"/>
              </w:rPr>
            </w:pPr>
          </w:p>
        </w:tc>
      </w:tr>
      <w:tr w:rsidR="00462DD0" w:rsidRPr="007A1399" w14:paraId="7DD2F2DC" w14:textId="77777777" w:rsidTr="006A3883">
        <w:trPr>
          <w:trHeight w:val="4395"/>
        </w:trPr>
        <w:tc>
          <w:tcPr>
            <w:tcW w:w="711" w:type="dxa"/>
            <w:vMerge/>
            <w:shd w:val="clear" w:color="auto" w:fill="auto"/>
          </w:tcPr>
          <w:p w14:paraId="7F548C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71C4F6F7" w14:textId="77777777"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Tema 3: Kontrolli i përqëndrimeve, çështje procedurale: Detyrimi i njoftimit paraprak: tavanet dhe rregullat për llogaritjen, fazat e shqyrtimit dhe kriteret për pajtueshmërinë me rregullat procedurale. Ankimi në gjykatë për gabime procedurale ose mosrespektim të të drejtave të mbrojtjes.</w:t>
            </w:r>
          </w:p>
          <w:p w14:paraId="69A726AA" w14:textId="2C43443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Tema 4: Kontrolli i përqëndrimeve, çështje materiale: Tregu digjital dhe kontrolli i përqëndrimeve, monitorimi i zbatimit të vendimeve, marrëveshjet dhe mjetet juridike, pasojat e mosrespektimit të këtyre detyrimeve.</w:t>
            </w:r>
          </w:p>
        </w:tc>
        <w:tc>
          <w:tcPr>
            <w:tcW w:w="1530" w:type="dxa"/>
            <w:vMerge/>
            <w:shd w:val="clear" w:color="auto" w:fill="auto"/>
          </w:tcPr>
          <w:p w14:paraId="4C832E09" w14:textId="77777777" w:rsidR="00462DD0" w:rsidRPr="007A1399" w:rsidRDefault="00462DD0" w:rsidP="006A3883">
            <w:pPr>
              <w:jc w:val="center"/>
              <w:rPr>
                <w:rFonts w:eastAsia="Batang"/>
                <w:sz w:val="20"/>
                <w:u w:val="wave"/>
              </w:rPr>
            </w:pPr>
          </w:p>
        </w:tc>
        <w:tc>
          <w:tcPr>
            <w:tcW w:w="1980" w:type="dxa"/>
            <w:vMerge/>
            <w:shd w:val="clear" w:color="auto" w:fill="auto"/>
          </w:tcPr>
          <w:p w14:paraId="5F89E6C9" w14:textId="77777777" w:rsidR="00462DD0" w:rsidRPr="007A1399" w:rsidRDefault="00462DD0" w:rsidP="006A3883">
            <w:pPr>
              <w:jc w:val="center"/>
              <w:rPr>
                <w:sz w:val="20"/>
              </w:rPr>
            </w:pPr>
          </w:p>
        </w:tc>
        <w:tc>
          <w:tcPr>
            <w:tcW w:w="1440" w:type="dxa"/>
            <w:vMerge/>
            <w:shd w:val="clear" w:color="auto" w:fill="auto"/>
          </w:tcPr>
          <w:p w14:paraId="48678CDA" w14:textId="77777777" w:rsidR="00462DD0" w:rsidRPr="007A1399" w:rsidRDefault="00462DD0" w:rsidP="006A3883">
            <w:pPr>
              <w:rPr>
                <w:rFonts w:eastAsia="Batang"/>
                <w:sz w:val="20"/>
                <w:u w:val="wave"/>
              </w:rPr>
            </w:pPr>
          </w:p>
        </w:tc>
        <w:tc>
          <w:tcPr>
            <w:tcW w:w="1350" w:type="dxa"/>
            <w:vMerge/>
            <w:shd w:val="clear" w:color="auto" w:fill="auto"/>
          </w:tcPr>
          <w:p w14:paraId="47936D3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BF9DCFF" w14:textId="77777777" w:rsidTr="006A3883">
        <w:trPr>
          <w:trHeight w:val="585"/>
        </w:trPr>
        <w:tc>
          <w:tcPr>
            <w:tcW w:w="711" w:type="dxa"/>
            <w:vMerge w:val="restart"/>
            <w:shd w:val="clear" w:color="auto" w:fill="auto"/>
          </w:tcPr>
          <w:p w14:paraId="6465AF2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2BFD1A73" w14:textId="7D7712A0"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27EC78DB"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A4D82CF" w14:textId="77777777" w:rsidR="00462DD0" w:rsidRDefault="006202BF" w:rsidP="006A3883">
            <w:pPr>
              <w:jc w:val="center"/>
              <w:rPr>
                <w:sz w:val="20"/>
              </w:rPr>
            </w:pPr>
            <w:r>
              <w:rPr>
                <w:sz w:val="20"/>
              </w:rPr>
              <w:t>Engert Pellumbi</w:t>
            </w:r>
          </w:p>
          <w:p w14:paraId="11A66F64" w14:textId="77777777" w:rsidR="006202BF" w:rsidRDefault="006202BF" w:rsidP="006A3883">
            <w:pPr>
              <w:jc w:val="center"/>
              <w:rPr>
                <w:sz w:val="20"/>
              </w:rPr>
            </w:pPr>
            <w:r>
              <w:rPr>
                <w:sz w:val="20"/>
              </w:rPr>
              <w:t>Klodian Braho</w:t>
            </w:r>
          </w:p>
          <w:p w14:paraId="73E66F9C" w14:textId="77777777" w:rsidR="008C067A" w:rsidRDefault="008C067A" w:rsidP="006A3883">
            <w:pPr>
              <w:jc w:val="center"/>
              <w:rPr>
                <w:sz w:val="20"/>
              </w:rPr>
            </w:pPr>
          </w:p>
          <w:p w14:paraId="564BF6B6" w14:textId="785E54FF" w:rsidR="008C067A" w:rsidRDefault="008C067A" w:rsidP="006A3883">
            <w:pPr>
              <w:jc w:val="center"/>
              <w:rPr>
                <w:sz w:val="20"/>
              </w:rPr>
            </w:pPr>
            <w:r>
              <w:rPr>
                <w:sz w:val="20"/>
              </w:rPr>
              <w:t>Lehtësues:</w:t>
            </w:r>
          </w:p>
          <w:p w14:paraId="35E5438C" w14:textId="411B7B0A" w:rsidR="006202BF" w:rsidRPr="007A1399" w:rsidRDefault="006202BF" w:rsidP="006A3883">
            <w:pPr>
              <w:jc w:val="center"/>
              <w:rPr>
                <w:sz w:val="20"/>
              </w:rPr>
            </w:pPr>
            <w:r>
              <w:rPr>
                <w:sz w:val="20"/>
              </w:rPr>
              <w:t>Gezim Spahiu</w:t>
            </w:r>
          </w:p>
        </w:tc>
        <w:tc>
          <w:tcPr>
            <w:tcW w:w="1440" w:type="dxa"/>
            <w:vMerge w:val="restart"/>
            <w:shd w:val="clear" w:color="auto" w:fill="auto"/>
          </w:tcPr>
          <w:p w14:paraId="375D3178" w14:textId="3FBFF6B8" w:rsidR="00462DD0" w:rsidRPr="007A1399" w:rsidRDefault="00462DD0" w:rsidP="006A3883">
            <w:pPr>
              <w:rPr>
                <w:rFonts w:eastAsia="Batang"/>
                <w:sz w:val="20"/>
                <w:u w:val="wave"/>
              </w:rPr>
            </w:pPr>
            <w:r w:rsidRPr="007A1399">
              <w:rPr>
                <w:rFonts w:eastAsia="Batang"/>
                <w:sz w:val="20"/>
                <w:u w:val="wave"/>
              </w:rPr>
              <w:t>27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D3F99BF" w14:textId="699A76A6" w:rsidR="00A80EA7" w:rsidRPr="007A1399" w:rsidRDefault="00A80EA7" w:rsidP="006A3883">
            <w:pPr>
              <w:shd w:val="clear" w:color="auto" w:fill="FFFFFF"/>
              <w:spacing w:line="276" w:lineRule="auto"/>
              <w:jc w:val="both"/>
              <w:rPr>
                <w:rFonts w:eastAsia="Times New Roman"/>
                <w:b/>
                <w:sz w:val="20"/>
              </w:rPr>
            </w:pPr>
            <w:r>
              <w:rPr>
                <w:rFonts w:eastAsia="Times New Roman"/>
                <w:bCs/>
                <w:sz w:val="20"/>
              </w:rPr>
              <w:t xml:space="preserve"> </w:t>
            </w:r>
          </w:p>
        </w:tc>
      </w:tr>
      <w:tr w:rsidR="00462DD0" w:rsidRPr="007A1399" w14:paraId="117AF556" w14:textId="77777777" w:rsidTr="006A3883">
        <w:trPr>
          <w:trHeight w:val="1637"/>
        </w:trPr>
        <w:tc>
          <w:tcPr>
            <w:tcW w:w="711" w:type="dxa"/>
            <w:vMerge/>
            <w:shd w:val="clear" w:color="auto" w:fill="auto"/>
          </w:tcPr>
          <w:p w14:paraId="30C85EC4" w14:textId="3AA01E82"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11E84E1D" w14:textId="1658F30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Përgjimet procedurale dhe parandaluese. Kufijtë e lejimit të përgjimit. Regjistrimi i fshehtë fotografik, filmik ose me video i personave. Praktika gjyqësore.</w:t>
            </w:r>
          </w:p>
        </w:tc>
        <w:tc>
          <w:tcPr>
            <w:tcW w:w="1530" w:type="dxa"/>
            <w:vMerge/>
            <w:shd w:val="clear" w:color="auto" w:fill="auto"/>
          </w:tcPr>
          <w:p w14:paraId="180957E6" w14:textId="77777777" w:rsidR="00462DD0" w:rsidRPr="007A1399" w:rsidRDefault="00462DD0" w:rsidP="006A3883">
            <w:pPr>
              <w:jc w:val="center"/>
              <w:rPr>
                <w:rFonts w:eastAsia="Batang"/>
                <w:sz w:val="20"/>
                <w:u w:val="wave"/>
              </w:rPr>
            </w:pPr>
          </w:p>
        </w:tc>
        <w:tc>
          <w:tcPr>
            <w:tcW w:w="1980" w:type="dxa"/>
            <w:vMerge/>
            <w:shd w:val="clear" w:color="auto" w:fill="auto"/>
          </w:tcPr>
          <w:p w14:paraId="397DD039" w14:textId="77777777" w:rsidR="00462DD0" w:rsidRPr="007A1399" w:rsidRDefault="00462DD0" w:rsidP="006A3883">
            <w:pPr>
              <w:jc w:val="center"/>
              <w:rPr>
                <w:sz w:val="20"/>
              </w:rPr>
            </w:pPr>
          </w:p>
        </w:tc>
        <w:tc>
          <w:tcPr>
            <w:tcW w:w="1440" w:type="dxa"/>
            <w:vMerge/>
            <w:shd w:val="clear" w:color="auto" w:fill="auto"/>
          </w:tcPr>
          <w:p w14:paraId="2AA9E0FE" w14:textId="77777777" w:rsidR="00462DD0" w:rsidRPr="007A1399" w:rsidRDefault="00462DD0" w:rsidP="006A3883">
            <w:pPr>
              <w:rPr>
                <w:rFonts w:eastAsia="Batang"/>
                <w:sz w:val="20"/>
                <w:u w:val="wave"/>
              </w:rPr>
            </w:pPr>
          </w:p>
        </w:tc>
        <w:tc>
          <w:tcPr>
            <w:tcW w:w="1350" w:type="dxa"/>
            <w:vMerge/>
            <w:shd w:val="clear" w:color="auto" w:fill="auto"/>
          </w:tcPr>
          <w:p w14:paraId="52293249"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45C72ABC" w14:textId="77777777" w:rsidTr="006A3883">
        <w:tc>
          <w:tcPr>
            <w:tcW w:w="13855" w:type="dxa"/>
            <w:gridSpan w:val="7"/>
            <w:shd w:val="clear" w:color="auto" w:fill="auto"/>
          </w:tcPr>
          <w:p w14:paraId="65F3671A" w14:textId="12C26D27" w:rsidR="00462DD0" w:rsidRPr="007A1399" w:rsidRDefault="00462DD0" w:rsidP="006A3883">
            <w:pPr>
              <w:spacing w:line="276" w:lineRule="auto"/>
              <w:jc w:val="center"/>
              <w:rPr>
                <w:rFonts w:eastAsia="Batang"/>
                <w:b/>
                <w:sz w:val="20"/>
                <w:u w:val="wave"/>
              </w:rPr>
            </w:pPr>
            <w:r w:rsidRPr="007A1399">
              <w:rPr>
                <w:rFonts w:eastAsia="Times New Roman"/>
                <w:b/>
                <w:sz w:val="20"/>
                <w:szCs w:val="22"/>
              </w:rPr>
              <w:t>DHJETOR 2024</w:t>
            </w:r>
          </w:p>
        </w:tc>
      </w:tr>
      <w:tr w:rsidR="00462DD0" w:rsidRPr="007A1399" w14:paraId="49D8D4EB" w14:textId="77777777" w:rsidTr="006A3883">
        <w:trPr>
          <w:trHeight w:val="510"/>
        </w:trPr>
        <w:tc>
          <w:tcPr>
            <w:tcW w:w="711" w:type="dxa"/>
            <w:vMerge w:val="restart"/>
            <w:shd w:val="clear" w:color="auto" w:fill="auto"/>
          </w:tcPr>
          <w:p w14:paraId="46F017B7" w14:textId="77777777" w:rsidR="00462DD0" w:rsidRPr="007A1399" w:rsidRDefault="00462DD0" w:rsidP="006A3883">
            <w:pPr>
              <w:numPr>
                <w:ilvl w:val="0"/>
                <w:numId w:val="1"/>
              </w:numPr>
              <w:spacing w:line="276" w:lineRule="auto"/>
              <w:rPr>
                <w:rFonts w:eastAsia="Batang"/>
                <w:sz w:val="20"/>
                <w:u w:val="wave"/>
              </w:rPr>
            </w:pPr>
            <w:bookmarkStart w:id="7" w:name="_Hlk147151022"/>
          </w:p>
        </w:tc>
        <w:tc>
          <w:tcPr>
            <w:tcW w:w="6844" w:type="dxa"/>
            <w:gridSpan w:val="2"/>
            <w:tcBorders>
              <w:bottom w:val="single" w:sz="4" w:space="0" w:color="auto"/>
            </w:tcBorders>
            <w:shd w:val="clear" w:color="auto" w:fill="auto"/>
          </w:tcPr>
          <w:p w14:paraId="5A820321" w14:textId="77777777" w:rsidR="00462DD0" w:rsidRPr="007A1399" w:rsidRDefault="00462DD0" w:rsidP="006A3883">
            <w:pPr>
              <w:spacing w:line="276" w:lineRule="auto"/>
              <w:jc w:val="center"/>
              <w:rPr>
                <w:rFonts w:eastAsia="Times New Roman"/>
                <w:bCs/>
                <w:sz w:val="20"/>
              </w:rPr>
            </w:pPr>
          </w:p>
          <w:p w14:paraId="03CA9483" w14:textId="483498C2" w:rsidR="00462DD0" w:rsidRPr="007A1399" w:rsidRDefault="00462DD0" w:rsidP="006A3883">
            <w:pPr>
              <w:spacing w:line="276" w:lineRule="auto"/>
              <w:jc w:val="center"/>
              <w:rPr>
                <w:sz w:val="20"/>
              </w:rPr>
            </w:pPr>
            <w:r w:rsidRPr="006124C9">
              <w:rPr>
                <w:bCs/>
                <w:sz w:val="20"/>
                <w:lang w:val="it-IT"/>
              </w:rPr>
              <w:t>MODUL “PROVAT N</w:t>
            </w:r>
            <w:r w:rsidR="00BB1127" w:rsidRPr="006124C9">
              <w:rPr>
                <w:bCs/>
                <w:sz w:val="20"/>
                <w:lang w:val="it-IT"/>
              </w:rPr>
              <w:t>Ë</w:t>
            </w:r>
            <w:r w:rsidRPr="006124C9">
              <w:rPr>
                <w:bCs/>
                <w:sz w:val="20"/>
                <w:lang w:val="it-IT"/>
              </w:rPr>
              <w:t xml:space="preserve"> PROCESIN CIVIL”</w:t>
            </w:r>
          </w:p>
        </w:tc>
        <w:tc>
          <w:tcPr>
            <w:tcW w:w="1530" w:type="dxa"/>
            <w:vMerge w:val="restart"/>
            <w:shd w:val="clear" w:color="auto" w:fill="auto"/>
          </w:tcPr>
          <w:p w14:paraId="0DB00E94" w14:textId="3BCD088F" w:rsidR="00462DD0" w:rsidRPr="007A1399" w:rsidRDefault="00462DD0" w:rsidP="006A3883">
            <w:pPr>
              <w:spacing w:line="276" w:lineRule="auto"/>
              <w:jc w:val="center"/>
              <w:rPr>
                <w:rFonts w:eastAsia="Batang"/>
                <w:sz w:val="20"/>
                <w:u w:val="wave"/>
              </w:rPr>
            </w:pPr>
          </w:p>
        </w:tc>
        <w:tc>
          <w:tcPr>
            <w:tcW w:w="1980" w:type="dxa"/>
            <w:vMerge w:val="restart"/>
            <w:shd w:val="clear" w:color="auto" w:fill="auto"/>
          </w:tcPr>
          <w:p w14:paraId="4CE1941D" w14:textId="77777777" w:rsidR="00462DD0" w:rsidRDefault="0000192D" w:rsidP="006A3883">
            <w:pPr>
              <w:jc w:val="center"/>
              <w:rPr>
                <w:rFonts w:eastAsia="Batang"/>
                <w:sz w:val="20"/>
                <w:u w:val="wave"/>
              </w:rPr>
            </w:pPr>
            <w:r>
              <w:rPr>
                <w:rFonts w:eastAsia="Batang"/>
                <w:sz w:val="20"/>
                <w:u w:val="wave"/>
              </w:rPr>
              <w:t>Vangjel Kosta</w:t>
            </w:r>
          </w:p>
          <w:p w14:paraId="4BAF7A42" w14:textId="77777777" w:rsidR="0000192D" w:rsidRDefault="0000192D" w:rsidP="006A3883">
            <w:pPr>
              <w:jc w:val="center"/>
              <w:rPr>
                <w:rFonts w:eastAsia="Batang"/>
                <w:sz w:val="20"/>
                <w:u w:val="wave"/>
              </w:rPr>
            </w:pPr>
            <w:r>
              <w:rPr>
                <w:rFonts w:eastAsia="Batang"/>
                <w:sz w:val="20"/>
                <w:u w:val="wave"/>
              </w:rPr>
              <w:t>Henrik Ligori</w:t>
            </w:r>
          </w:p>
          <w:p w14:paraId="30CFDB71" w14:textId="77777777" w:rsidR="008C067A" w:rsidRDefault="008C067A" w:rsidP="006A3883">
            <w:pPr>
              <w:jc w:val="center"/>
              <w:rPr>
                <w:rFonts w:eastAsia="Batang"/>
                <w:sz w:val="20"/>
                <w:u w:val="wave"/>
              </w:rPr>
            </w:pPr>
          </w:p>
          <w:p w14:paraId="7260E2ED" w14:textId="1F5BF597" w:rsidR="008C067A" w:rsidRDefault="008C067A" w:rsidP="006A3883">
            <w:pPr>
              <w:jc w:val="center"/>
              <w:rPr>
                <w:rFonts w:eastAsia="Batang"/>
                <w:sz w:val="20"/>
                <w:u w:val="wave"/>
              </w:rPr>
            </w:pPr>
            <w:r>
              <w:rPr>
                <w:rFonts w:eastAsia="Batang"/>
                <w:sz w:val="20"/>
                <w:u w:val="wave"/>
              </w:rPr>
              <w:t>Lehtësues:</w:t>
            </w:r>
          </w:p>
          <w:p w14:paraId="362C04F4" w14:textId="0EAF33BF" w:rsidR="0000192D" w:rsidRPr="007A1399" w:rsidRDefault="00077B96" w:rsidP="006A3883">
            <w:pPr>
              <w:jc w:val="center"/>
              <w:rPr>
                <w:rFonts w:eastAsia="Batang"/>
                <w:sz w:val="20"/>
                <w:u w:val="wave"/>
              </w:rPr>
            </w:pPr>
            <w:r>
              <w:rPr>
                <w:rFonts w:eastAsia="Batang"/>
                <w:sz w:val="20"/>
                <w:u w:val="wave"/>
              </w:rPr>
              <w:t>Ejona Lazellari</w:t>
            </w:r>
          </w:p>
        </w:tc>
        <w:tc>
          <w:tcPr>
            <w:tcW w:w="1440" w:type="dxa"/>
            <w:vMerge w:val="restart"/>
            <w:shd w:val="clear" w:color="auto" w:fill="auto"/>
          </w:tcPr>
          <w:p w14:paraId="51C6DF87" w14:textId="7A70B2AA" w:rsidR="00462DD0" w:rsidRPr="007A1399" w:rsidRDefault="00462DD0" w:rsidP="006A3883">
            <w:pPr>
              <w:spacing w:line="276" w:lineRule="auto"/>
              <w:rPr>
                <w:rFonts w:eastAsia="Batang"/>
                <w:sz w:val="20"/>
              </w:rPr>
            </w:pPr>
            <w:r w:rsidRPr="007A1399">
              <w:rPr>
                <w:rFonts w:eastAsia="Batang"/>
                <w:sz w:val="20"/>
              </w:rPr>
              <w:t>2 dhjetor 2024</w:t>
            </w:r>
          </w:p>
        </w:tc>
        <w:tc>
          <w:tcPr>
            <w:tcW w:w="1350" w:type="dxa"/>
            <w:vMerge w:val="restart"/>
            <w:shd w:val="clear" w:color="auto" w:fill="auto"/>
          </w:tcPr>
          <w:p w14:paraId="557A248B" w14:textId="7900749C" w:rsidR="00462DD0" w:rsidRPr="00056D7F" w:rsidRDefault="00462DD0" w:rsidP="006A3883">
            <w:pPr>
              <w:shd w:val="clear" w:color="auto" w:fill="FFFFFF"/>
              <w:spacing w:line="276" w:lineRule="auto"/>
              <w:jc w:val="both"/>
              <w:rPr>
                <w:rFonts w:eastAsia="Times New Roman"/>
                <w:sz w:val="20"/>
                <w:highlight w:val="cyan"/>
              </w:rPr>
            </w:pPr>
          </w:p>
        </w:tc>
      </w:tr>
      <w:tr w:rsidR="00462DD0" w:rsidRPr="007A1399" w14:paraId="198AC644" w14:textId="77777777" w:rsidTr="006A3883">
        <w:trPr>
          <w:trHeight w:val="1380"/>
        </w:trPr>
        <w:tc>
          <w:tcPr>
            <w:tcW w:w="711" w:type="dxa"/>
            <w:vMerge/>
            <w:shd w:val="clear" w:color="auto" w:fill="auto"/>
          </w:tcPr>
          <w:p w14:paraId="3FD48524" w14:textId="04FBFD6C"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7F7B4848" w14:textId="77777777" w:rsidR="00462DD0" w:rsidRPr="007A1399" w:rsidRDefault="00462DD0" w:rsidP="006A3883">
            <w:pPr>
              <w:spacing w:line="276" w:lineRule="auto"/>
              <w:jc w:val="both"/>
              <w:rPr>
                <w:rFonts w:eastAsia="Times New Roman"/>
                <w:bCs/>
                <w:sz w:val="20"/>
              </w:rPr>
            </w:pPr>
          </w:p>
          <w:p w14:paraId="3790FC1A" w14:textId="77777777" w:rsidR="00462DD0" w:rsidRPr="007A1399" w:rsidRDefault="00462DD0" w:rsidP="006A3883">
            <w:pPr>
              <w:spacing w:line="276" w:lineRule="auto"/>
              <w:jc w:val="both"/>
              <w:rPr>
                <w:rFonts w:eastAsia="Times New Roman"/>
                <w:bCs/>
                <w:sz w:val="20"/>
              </w:rPr>
            </w:pPr>
            <w:r w:rsidRPr="007A1399">
              <w:rPr>
                <w:rFonts w:eastAsia="Times New Roman"/>
                <w:bCs/>
                <w:sz w:val="20"/>
              </w:rPr>
              <w:t>Standardet e provës në këndvështrimin krahasues, mes procesit penal dhe civil.</w:t>
            </w:r>
          </w:p>
          <w:p w14:paraId="57047C23" w14:textId="77777777" w:rsidR="00462DD0" w:rsidRPr="007A1399" w:rsidRDefault="00462DD0" w:rsidP="006A3883">
            <w:pPr>
              <w:spacing w:line="276" w:lineRule="auto"/>
              <w:jc w:val="both"/>
              <w:rPr>
                <w:rFonts w:eastAsia="Times New Roman"/>
                <w:bCs/>
                <w:sz w:val="20"/>
              </w:rPr>
            </w:pPr>
          </w:p>
        </w:tc>
        <w:tc>
          <w:tcPr>
            <w:tcW w:w="1530" w:type="dxa"/>
            <w:vMerge/>
            <w:shd w:val="clear" w:color="auto" w:fill="auto"/>
          </w:tcPr>
          <w:p w14:paraId="621B1E2F" w14:textId="77777777" w:rsidR="00462DD0" w:rsidRPr="007A1399" w:rsidRDefault="00462DD0" w:rsidP="006A3883">
            <w:pPr>
              <w:spacing w:line="276" w:lineRule="auto"/>
              <w:jc w:val="center"/>
              <w:rPr>
                <w:rFonts w:eastAsia="Batang"/>
                <w:sz w:val="20"/>
                <w:u w:val="wave"/>
              </w:rPr>
            </w:pPr>
          </w:p>
        </w:tc>
        <w:tc>
          <w:tcPr>
            <w:tcW w:w="1980" w:type="dxa"/>
            <w:vMerge/>
            <w:shd w:val="clear" w:color="auto" w:fill="auto"/>
          </w:tcPr>
          <w:p w14:paraId="4561D840" w14:textId="77777777" w:rsidR="00462DD0" w:rsidRPr="007A1399" w:rsidRDefault="00462DD0" w:rsidP="006A3883">
            <w:pPr>
              <w:jc w:val="center"/>
              <w:rPr>
                <w:rFonts w:eastAsia="Batang"/>
                <w:sz w:val="20"/>
                <w:u w:val="wave"/>
              </w:rPr>
            </w:pPr>
          </w:p>
        </w:tc>
        <w:tc>
          <w:tcPr>
            <w:tcW w:w="1440" w:type="dxa"/>
            <w:vMerge/>
            <w:shd w:val="clear" w:color="auto" w:fill="auto"/>
          </w:tcPr>
          <w:p w14:paraId="55B1EDA9" w14:textId="77777777" w:rsidR="00462DD0" w:rsidRPr="007A1399" w:rsidRDefault="00462DD0" w:rsidP="006A3883">
            <w:pPr>
              <w:spacing w:line="276" w:lineRule="auto"/>
              <w:rPr>
                <w:rFonts w:eastAsia="Batang"/>
                <w:sz w:val="20"/>
              </w:rPr>
            </w:pPr>
          </w:p>
        </w:tc>
        <w:tc>
          <w:tcPr>
            <w:tcW w:w="1350" w:type="dxa"/>
            <w:vMerge/>
            <w:shd w:val="clear" w:color="auto" w:fill="auto"/>
          </w:tcPr>
          <w:p w14:paraId="25F74124" w14:textId="77777777" w:rsidR="00462DD0" w:rsidRPr="007A1399" w:rsidRDefault="00462DD0" w:rsidP="006A3883">
            <w:pPr>
              <w:shd w:val="clear" w:color="auto" w:fill="FFFFFF"/>
              <w:spacing w:line="276" w:lineRule="auto"/>
              <w:jc w:val="both"/>
              <w:rPr>
                <w:rFonts w:eastAsia="Times New Roman"/>
                <w:sz w:val="20"/>
              </w:rPr>
            </w:pPr>
          </w:p>
        </w:tc>
      </w:tr>
      <w:bookmarkEnd w:id="7"/>
      <w:tr w:rsidR="00462DD0" w:rsidRPr="007A1399" w14:paraId="4564482F" w14:textId="77777777" w:rsidTr="006A3883">
        <w:tc>
          <w:tcPr>
            <w:tcW w:w="711" w:type="dxa"/>
            <w:shd w:val="clear" w:color="auto" w:fill="auto"/>
          </w:tcPr>
          <w:p w14:paraId="0590AE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A8B2003" w14:textId="2A8F4C0F" w:rsidR="00462DD0" w:rsidRPr="007A1399" w:rsidRDefault="00462DD0" w:rsidP="006A3883">
            <w:pPr>
              <w:jc w:val="both"/>
              <w:rPr>
                <w:color w:val="000000" w:themeColor="text1"/>
                <w:sz w:val="20"/>
              </w:rPr>
            </w:pPr>
            <w:r w:rsidRPr="007A1399">
              <w:rPr>
                <w:rFonts w:eastAsia="Times New Roman"/>
                <w:bCs/>
                <w:sz w:val="20"/>
              </w:rPr>
              <w:t>Çmuarja e provave si domen i gjykatave të faktit dhe vlerësimi i saj prej Gj.Lartë si pjesë e arsyetimit të vendimit gjyqësor.</w:t>
            </w:r>
          </w:p>
        </w:tc>
        <w:tc>
          <w:tcPr>
            <w:tcW w:w="1530" w:type="dxa"/>
            <w:shd w:val="clear" w:color="auto" w:fill="auto"/>
          </w:tcPr>
          <w:p w14:paraId="6657C6CA" w14:textId="7ECD4260" w:rsidR="00462DD0" w:rsidRPr="007A1399" w:rsidRDefault="00462DD0" w:rsidP="006A3883">
            <w:pPr>
              <w:spacing w:line="276" w:lineRule="auto"/>
              <w:jc w:val="center"/>
              <w:rPr>
                <w:rFonts w:eastAsia="Batang"/>
                <w:sz w:val="20"/>
                <w:u w:val="wave"/>
              </w:rPr>
            </w:pPr>
          </w:p>
        </w:tc>
        <w:tc>
          <w:tcPr>
            <w:tcW w:w="1980" w:type="dxa"/>
            <w:shd w:val="clear" w:color="auto" w:fill="auto"/>
          </w:tcPr>
          <w:p w14:paraId="103FB824" w14:textId="1A67B5D4" w:rsidR="00D803BB" w:rsidRDefault="00D803BB" w:rsidP="006A3883">
            <w:pPr>
              <w:jc w:val="center"/>
              <w:rPr>
                <w:rFonts w:eastAsia="Batang"/>
                <w:sz w:val="20"/>
                <w:u w:val="wave"/>
              </w:rPr>
            </w:pPr>
            <w:r>
              <w:rPr>
                <w:rFonts w:eastAsia="Batang"/>
                <w:sz w:val="20"/>
                <w:u w:val="wave"/>
              </w:rPr>
              <w:t>Margarita Buhali</w:t>
            </w:r>
          </w:p>
          <w:p w14:paraId="607152EB" w14:textId="78724251" w:rsidR="006B12D2" w:rsidRDefault="006B12D2" w:rsidP="006A3883">
            <w:pPr>
              <w:jc w:val="center"/>
              <w:rPr>
                <w:rFonts w:eastAsia="Batang"/>
                <w:sz w:val="20"/>
                <w:u w:val="wave"/>
              </w:rPr>
            </w:pPr>
            <w:r>
              <w:rPr>
                <w:rFonts w:eastAsia="Batang"/>
                <w:sz w:val="20"/>
                <w:u w:val="wave"/>
              </w:rPr>
              <w:t>Genti Dokolla</w:t>
            </w:r>
            <w:r w:rsidR="00340697">
              <w:rPr>
                <w:rFonts w:eastAsia="Batang"/>
                <w:sz w:val="20"/>
                <w:u w:val="wave"/>
              </w:rPr>
              <w:t>ri</w:t>
            </w:r>
          </w:p>
          <w:p w14:paraId="5115EB5F" w14:textId="77777777" w:rsidR="008C067A" w:rsidRDefault="008C067A" w:rsidP="006A3883">
            <w:pPr>
              <w:jc w:val="center"/>
              <w:rPr>
                <w:rFonts w:eastAsia="Batang"/>
                <w:sz w:val="20"/>
                <w:u w:val="wave"/>
              </w:rPr>
            </w:pPr>
          </w:p>
          <w:p w14:paraId="793C187B" w14:textId="7A2AA557" w:rsidR="008C067A" w:rsidRDefault="008C067A" w:rsidP="006A3883">
            <w:pPr>
              <w:jc w:val="center"/>
              <w:rPr>
                <w:rFonts w:eastAsia="Batang"/>
                <w:sz w:val="20"/>
                <w:u w:val="wave"/>
              </w:rPr>
            </w:pPr>
            <w:r>
              <w:rPr>
                <w:rFonts w:eastAsia="Batang"/>
                <w:sz w:val="20"/>
                <w:u w:val="wave"/>
              </w:rPr>
              <w:t>Lehtësues:</w:t>
            </w:r>
          </w:p>
          <w:p w14:paraId="1F2D4AA2" w14:textId="2E1BBD5B" w:rsidR="006B12D2" w:rsidRDefault="006B12D2" w:rsidP="006A3883">
            <w:pPr>
              <w:jc w:val="center"/>
              <w:rPr>
                <w:rFonts w:eastAsia="Batang"/>
                <w:sz w:val="20"/>
                <w:u w:val="wave"/>
              </w:rPr>
            </w:pPr>
            <w:r>
              <w:rPr>
                <w:rFonts w:eastAsia="Batang"/>
                <w:sz w:val="20"/>
                <w:u w:val="wave"/>
              </w:rPr>
              <w:lastRenderedPageBreak/>
              <w:t>Erlanda Agaj</w:t>
            </w:r>
          </w:p>
          <w:p w14:paraId="507219F5" w14:textId="64399616" w:rsidR="00D803BB" w:rsidRPr="007A1399" w:rsidRDefault="00D803BB" w:rsidP="006A3883">
            <w:pPr>
              <w:jc w:val="center"/>
              <w:rPr>
                <w:rFonts w:eastAsia="Batang"/>
                <w:sz w:val="20"/>
                <w:u w:val="wave"/>
              </w:rPr>
            </w:pPr>
          </w:p>
        </w:tc>
        <w:tc>
          <w:tcPr>
            <w:tcW w:w="1440" w:type="dxa"/>
            <w:shd w:val="clear" w:color="auto" w:fill="auto"/>
          </w:tcPr>
          <w:p w14:paraId="445ABF65" w14:textId="721C9431" w:rsidR="00462DD0" w:rsidRPr="007A1399" w:rsidRDefault="00462DD0" w:rsidP="006A3883">
            <w:pPr>
              <w:spacing w:line="276" w:lineRule="auto"/>
              <w:rPr>
                <w:rFonts w:eastAsia="Batang"/>
                <w:sz w:val="20"/>
              </w:rPr>
            </w:pPr>
            <w:r w:rsidRPr="007A1399">
              <w:rPr>
                <w:rFonts w:eastAsia="Batang"/>
                <w:sz w:val="20"/>
              </w:rPr>
              <w:lastRenderedPageBreak/>
              <w:t>3 dhjetor 2024</w:t>
            </w:r>
          </w:p>
        </w:tc>
        <w:tc>
          <w:tcPr>
            <w:tcW w:w="1350" w:type="dxa"/>
            <w:shd w:val="clear" w:color="auto" w:fill="auto"/>
          </w:tcPr>
          <w:p w14:paraId="686D550A" w14:textId="3F61719A" w:rsidR="00462DD0" w:rsidRPr="00056D7F" w:rsidRDefault="00462DD0" w:rsidP="006A3883">
            <w:pPr>
              <w:shd w:val="clear" w:color="auto" w:fill="FFFFFF"/>
              <w:spacing w:line="276" w:lineRule="auto"/>
              <w:jc w:val="both"/>
              <w:rPr>
                <w:rFonts w:eastAsia="Batang"/>
                <w:sz w:val="20"/>
                <w:highlight w:val="cyan"/>
                <w:u w:val="wave"/>
              </w:rPr>
            </w:pPr>
          </w:p>
        </w:tc>
      </w:tr>
      <w:tr w:rsidR="00462DD0" w:rsidRPr="007A1399" w14:paraId="2CE4B0B2" w14:textId="77777777" w:rsidTr="00F7706B">
        <w:tc>
          <w:tcPr>
            <w:tcW w:w="711" w:type="dxa"/>
            <w:shd w:val="clear" w:color="auto" w:fill="auto"/>
          </w:tcPr>
          <w:p w14:paraId="4F43FC8E" w14:textId="77777777" w:rsidR="00462DD0" w:rsidRPr="007A1399" w:rsidRDefault="00462DD0" w:rsidP="006A3883">
            <w:pPr>
              <w:numPr>
                <w:ilvl w:val="0"/>
                <w:numId w:val="1"/>
              </w:numPr>
              <w:spacing w:line="276" w:lineRule="auto"/>
              <w:rPr>
                <w:rFonts w:eastAsia="Batang"/>
                <w:sz w:val="20"/>
                <w:u w:val="wave"/>
              </w:rPr>
            </w:pPr>
            <w:bookmarkStart w:id="8" w:name="_Hlk147151614"/>
          </w:p>
        </w:tc>
        <w:tc>
          <w:tcPr>
            <w:tcW w:w="6844" w:type="dxa"/>
            <w:gridSpan w:val="2"/>
            <w:shd w:val="clear" w:color="auto" w:fill="FFF2CC" w:themeFill="accent4" w:themeFillTint="33"/>
          </w:tcPr>
          <w:p w14:paraId="7258EA90" w14:textId="43713597" w:rsidR="00462DD0" w:rsidRPr="007A1399" w:rsidRDefault="00B33544" w:rsidP="006A3883">
            <w:pPr>
              <w:jc w:val="center"/>
              <w:rPr>
                <w:color w:val="000000" w:themeColor="text1"/>
                <w:sz w:val="20"/>
              </w:rPr>
            </w:pPr>
            <w:r w:rsidRPr="007A1399">
              <w:rPr>
                <w:color w:val="000000" w:themeColor="text1"/>
                <w:sz w:val="20"/>
              </w:rPr>
              <w:t>TRAJNIM TRAJNER</w:t>
            </w:r>
            <w:r w:rsidR="00BB1127" w:rsidRPr="007A1399">
              <w:rPr>
                <w:color w:val="000000" w:themeColor="text1"/>
                <w:sz w:val="20"/>
              </w:rPr>
              <w:t>Ë</w:t>
            </w:r>
            <w:r w:rsidRPr="007A1399">
              <w:rPr>
                <w:color w:val="000000" w:themeColor="text1"/>
                <w:sz w:val="20"/>
              </w:rPr>
              <w:t xml:space="preserve">SH </w:t>
            </w:r>
          </w:p>
          <w:p w14:paraId="7E3CA76D" w14:textId="4C81007A" w:rsidR="00B33544" w:rsidRPr="007A1399" w:rsidRDefault="00B33544" w:rsidP="006A3883">
            <w:pPr>
              <w:jc w:val="center"/>
              <w:rPr>
                <w:color w:val="000000" w:themeColor="text1"/>
                <w:sz w:val="20"/>
              </w:rPr>
            </w:pPr>
            <w:r w:rsidRPr="007A1399">
              <w:rPr>
                <w:color w:val="000000" w:themeColor="text1"/>
                <w:sz w:val="20"/>
              </w:rPr>
              <w:t>Siguria dhe mbrojtja e gazetar</w:t>
            </w:r>
            <w:r w:rsidR="00BB1127" w:rsidRPr="007A1399">
              <w:rPr>
                <w:color w:val="000000" w:themeColor="text1"/>
                <w:sz w:val="20"/>
              </w:rPr>
              <w:t>ë</w:t>
            </w:r>
            <w:r w:rsidRPr="007A1399">
              <w:rPr>
                <w:color w:val="000000" w:themeColor="text1"/>
                <w:sz w:val="20"/>
              </w:rPr>
              <w:t>ve</w:t>
            </w:r>
          </w:p>
        </w:tc>
        <w:tc>
          <w:tcPr>
            <w:tcW w:w="1530" w:type="dxa"/>
            <w:shd w:val="clear" w:color="auto" w:fill="FFF2CC" w:themeFill="accent4" w:themeFillTint="33"/>
          </w:tcPr>
          <w:p w14:paraId="4B1637DD" w14:textId="77777777" w:rsidR="00462DD0" w:rsidRPr="007A1399" w:rsidRDefault="00B33544" w:rsidP="006A3883">
            <w:pPr>
              <w:spacing w:line="276" w:lineRule="auto"/>
              <w:jc w:val="center"/>
              <w:rPr>
                <w:rFonts w:eastAsia="Batang"/>
                <w:sz w:val="20"/>
                <w:u w:val="wave"/>
              </w:rPr>
            </w:pPr>
            <w:r w:rsidRPr="007A1399">
              <w:rPr>
                <w:rFonts w:eastAsia="Batang"/>
                <w:sz w:val="20"/>
                <w:u w:val="wave"/>
              </w:rPr>
              <w:t>KE</w:t>
            </w:r>
          </w:p>
          <w:p w14:paraId="55F4040A" w14:textId="77777777" w:rsidR="00B33544" w:rsidRPr="007A1399" w:rsidRDefault="00B33544" w:rsidP="006A3883">
            <w:pPr>
              <w:spacing w:line="276" w:lineRule="auto"/>
              <w:jc w:val="center"/>
              <w:rPr>
                <w:rFonts w:eastAsia="Batang"/>
                <w:sz w:val="20"/>
                <w:u w:val="wave"/>
              </w:rPr>
            </w:pPr>
            <w:r w:rsidRPr="007A1399">
              <w:rPr>
                <w:rFonts w:eastAsia="Batang"/>
                <w:sz w:val="20"/>
                <w:u w:val="wave"/>
              </w:rPr>
              <w:t>PRO-FREX-A</w:t>
            </w:r>
          </w:p>
          <w:p w14:paraId="77F00A9D" w14:textId="62109811" w:rsidR="00B33544" w:rsidRPr="007A1399" w:rsidRDefault="00B33544" w:rsidP="006A3883">
            <w:pPr>
              <w:spacing w:line="276" w:lineRule="auto"/>
              <w:jc w:val="center"/>
              <w:rPr>
                <w:rFonts w:eastAsia="Batang"/>
                <w:sz w:val="20"/>
                <w:u w:val="wave"/>
              </w:rPr>
            </w:pPr>
            <w:r w:rsidRPr="007A1399">
              <w:rPr>
                <w:rFonts w:eastAsia="Batang"/>
                <w:sz w:val="20"/>
                <w:u w:val="wave"/>
              </w:rPr>
              <w:t>(Erkanda Bujari pik</w:t>
            </w:r>
            <w:r w:rsidR="00BB1127" w:rsidRPr="007A1399">
              <w:rPr>
                <w:rFonts w:eastAsia="Batang"/>
                <w:sz w:val="20"/>
                <w:u w:val="wave"/>
              </w:rPr>
              <w:t>ë</w:t>
            </w:r>
            <w:r w:rsidRPr="007A1399">
              <w:rPr>
                <w:rFonts w:eastAsia="Batang"/>
                <w:sz w:val="20"/>
                <w:u w:val="wave"/>
              </w:rPr>
              <w:t xml:space="preserve"> kontakti)</w:t>
            </w:r>
          </w:p>
        </w:tc>
        <w:tc>
          <w:tcPr>
            <w:tcW w:w="1980" w:type="dxa"/>
            <w:shd w:val="clear" w:color="auto" w:fill="FFF2CC" w:themeFill="accent4" w:themeFillTint="33"/>
          </w:tcPr>
          <w:p w14:paraId="203DF8EC" w14:textId="77777777" w:rsidR="00DE0933" w:rsidRDefault="00DE0933" w:rsidP="006A3883">
            <w:pPr>
              <w:jc w:val="center"/>
              <w:rPr>
                <w:rFonts w:eastAsia="Batang"/>
                <w:sz w:val="20"/>
                <w:u w:val="wave"/>
              </w:rPr>
            </w:pPr>
            <w:r>
              <w:rPr>
                <w:rFonts w:eastAsia="Batang"/>
                <w:sz w:val="20"/>
                <w:u w:val="wave"/>
              </w:rPr>
              <w:t>Asim Vokshi</w:t>
            </w:r>
          </w:p>
          <w:p w14:paraId="4B2861B0" w14:textId="39F97837" w:rsidR="00DE0933" w:rsidRPr="007A1399" w:rsidRDefault="00DE0933" w:rsidP="006A3883">
            <w:pPr>
              <w:jc w:val="center"/>
              <w:rPr>
                <w:rFonts w:eastAsia="Batang"/>
                <w:sz w:val="20"/>
                <w:u w:val="wave"/>
              </w:rPr>
            </w:pPr>
            <w:r>
              <w:rPr>
                <w:rFonts w:eastAsia="Batang"/>
                <w:sz w:val="20"/>
                <w:u w:val="wave"/>
              </w:rPr>
              <w:t xml:space="preserve">Edlira Petri </w:t>
            </w:r>
          </w:p>
          <w:p w14:paraId="4ED4195A" w14:textId="09933C13" w:rsidR="008C067A" w:rsidRPr="007A1399" w:rsidRDefault="008C067A" w:rsidP="006A3883">
            <w:pPr>
              <w:jc w:val="center"/>
              <w:rPr>
                <w:rFonts w:eastAsia="Batang"/>
                <w:sz w:val="20"/>
                <w:u w:val="wave"/>
              </w:rPr>
            </w:pPr>
          </w:p>
        </w:tc>
        <w:tc>
          <w:tcPr>
            <w:tcW w:w="1440" w:type="dxa"/>
            <w:shd w:val="clear" w:color="auto" w:fill="FFF2CC" w:themeFill="accent4" w:themeFillTint="33"/>
          </w:tcPr>
          <w:p w14:paraId="39DD7653" w14:textId="0CAFC49F" w:rsidR="00462DD0" w:rsidRPr="007A1399" w:rsidRDefault="00B33544" w:rsidP="006A3883">
            <w:pPr>
              <w:spacing w:line="276" w:lineRule="auto"/>
              <w:rPr>
                <w:rFonts w:eastAsia="Batang"/>
                <w:sz w:val="20"/>
              </w:rPr>
            </w:pPr>
            <w:r w:rsidRPr="007A1399">
              <w:rPr>
                <w:rFonts w:eastAsia="Batang"/>
                <w:sz w:val="20"/>
              </w:rPr>
              <w:t>4-5 dhjetor 2024</w:t>
            </w:r>
          </w:p>
        </w:tc>
        <w:tc>
          <w:tcPr>
            <w:tcW w:w="1350" w:type="dxa"/>
            <w:shd w:val="clear" w:color="auto" w:fill="FFF2CC" w:themeFill="accent4" w:themeFillTint="33"/>
          </w:tcPr>
          <w:p w14:paraId="001125D3" w14:textId="77777777" w:rsidR="00462DD0" w:rsidRPr="007A1399" w:rsidRDefault="00462DD0" w:rsidP="006A3883">
            <w:pPr>
              <w:shd w:val="clear" w:color="auto" w:fill="FFFFFF"/>
              <w:spacing w:line="276" w:lineRule="auto"/>
              <w:jc w:val="both"/>
              <w:rPr>
                <w:rFonts w:eastAsia="Batang"/>
                <w:sz w:val="20"/>
                <w:u w:val="wave"/>
              </w:rPr>
            </w:pPr>
          </w:p>
        </w:tc>
      </w:tr>
      <w:tr w:rsidR="001E4A11" w:rsidRPr="007A1399" w14:paraId="11F9BA3B" w14:textId="77777777" w:rsidTr="006A3883">
        <w:trPr>
          <w:trHeight w:val="450"/>
        </w:trPr>
        <w:tc>
          <w:tcPr>
            <w:tcW w:w="711" w:type="dxa"/>
            <w:vMerge w:val="restart"/>
            <w:shd w:val="clear" w:color="auto" w:fill="auto"/>
          </w:tcPr>
          <w:p w14:paraId="0A424092"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756887B" w14:textId="77777777" w:rsidR="001E4A11" w:rsidRPr="007A1399" w:rsidRDefault="001E4A11" w:rsidP="006A3883">
            <w:pPr>
              <w:jc w:val="center"/>
              <w:rPr>
                <w:color w:val="000000" w:themeColor="text1"/>
                <w:sz w:val="20"/>
              </w:rPr>
            </w:pPr>
            <w:r w:rsidRPr="007A1399">
              <w:rPr>
                <w:color w:val="000000" w:themeColor="text1"/>
                <w:sz w:val="20"/>
              </w:rPr>
              <w:t>MODUL TRAFIKIMI</w:t>
            </w:r>
          </w:p>
          <w:p w14:paraId="2AB3DBB6" w14:textId="1E89EDCF" w:rsidR="001E4A11" w:rsidRPr="007A1399" w:rsidRDefault="001E4A11" w:rsidP="006A3883">
            <w:pPr>
              <w:jc w:val="center"/>
              <w:rPr>
                <w:color w:val="000000" w:themeColor="text1"/>
                <w:sz w:val="20"/>
              </w:rPr>
            </w:pPr>
          </w:p>
        </w:tc>
        <w:tc>
          <w:tcPr>
            <w:tcW w:w="1530" w:type="dxa"/>
            <w:vMerge w:val="restart"/>
            <w:shd w:val="clear" w:color="auto" w:fill="auto"/>
          </w:tcPr>
          <w:p w14:paraId="51009135" w14:textId="614AC2A4" w:rsidR="001E4A11" w:rsidRPr="007A1399" w:rsidRDefault="001E4A11" w:rsidP="006A3883">
            <w:pPr>
              <w:spacing w:line="276" w:lineRule="auto"/>
              <w:jc w:val="center"/>
              <w:rPr>
                <w:rFonts w:eastAsia="Batang"/>
                <w:sz w:val="20"/>
                <w:u w:val="wave"/>
              </w:rPr>
            </w:pPr>
            <w:r w:rsidRPr="007A1399">
              <w:rPr>
                <w:rFonts w:eastAsia="Batang"/>
                <w:sz w:val="20"/>
                <w:u w:val="wave"/>
              </w:rPr>
              <w:t>OSBE (pik</w:t>
            </w:r>
            <w:r w:rsidR="00BB1127" w:rsidRPr="007A1399">
              <w:rPr>
                <w:rFonts w:eastAsia="Batang"/>
                <w:sz w:val="20"/>
                <w:u w:val="wave"/>
              </w:rPr>
              <w:t>ë</w:t>
            </w:r>
            <w:r w:rsidRPr="007A1399">
              <w:rPr>
                <w:rFonts w:eastAsia="Batang"/>
                <w:sz w:val="20"/>
                <w:u w:val="wave"/>
              </w:rPr>
              <w:t xml:space="preserve"> kontakti Julian Rexha)</w:t>
            </w:r>
          </w:p>
        </w:tc>
        <w:tc>
          <w:tcPr>
            <w:tcW w:w="1980" w:type="dxa"/>
            <w:vMerge w:val="restart"/>
            <w:shd w:val="clear" w:color="auto" w:fill="auto"/>
          </w:tcPr>
          <w:p w14:paraId="589542CE" w14:textId="66A1398B" w:rsidR="001E4A11" w:rsidRDefault="001C01F6" w:rsidP="006A3883">
            <w:pPr>
              <w:jc w:val="center"/>
              <w:rPr>
                <w:rFonts w:eastAsia="Batang"/>
                <w:sz w:val="20"/>
                <w:u w:val="wave"/>
              </w:rPr>
            </w:pPr>
            <w:r>
              <w:rPr>
                <w:rFonts w:eastAsia="Batang"/>
                <w:sz w:val="20"/>
                <w:u w:val="wave"/>
              </w:rPr>
              <w:t>Sand</w:t>
            </w:r>
            <w:r w:rsidR="008C067A">
              <w:rPr>
                <w:rFonts w:eastAsia="Batang"/>
                <w:sz w:val="20"/>
                <w:u w:val="wave"/>
              </w:rPr>
              <w:t>ë</w:t>
            </w:r>
            <w:r>
              <w:rPr>
                <w:rFonts w:eastAsia="Batang"/>
                <w:sz w:val="20"/>
                <w:u w:val="wave"/>
              </w:rPr>
              <w:t>r Simoni</w:t>
            </w:r>
          </w:p>
          <w:p w14:paraId="39BB234C" w14:textId="77777777" w:rsidR="001C01F6" w:rsidRDefault="001C01F6" w:rsidP="006A3883">
            <w:pPr>
              <w:jc w:val="center"/>
              <w:rPr>
                <w:rFonts w:eastAsia="Batang"/>
                <w:sz w:val="20"/>
                <w:u w:val="wave"/>
              </w:rPr>
            </w:pPr>
            <w:r>
              <w:rPr>
                <w:rFonts w:eastAsia="Batang"/>
                <w:sz w:val="20"/>
                <w:u w:val="wave"/>
              </w:rPr>
              <w:t>Doloreza Musabelliu</w:t>
            </w:r>
          </w:p>
          <w:p w14:paraId="773E5C0F" w14:textId="77777777" w:rsidR="008C067A" w:rsidRDefault="008C067A" w:rsidP="006A3883">
            <w:pPr>
              <w:jc w:val="center"/>
              <w:rPr>
                <w:rFonts w:eastAsia="Batang"/>
                <w:sz w:val="20"/>
                <w:u w:val="wave"/>
              </w:rPr>
            </w:pPr>
          </w:p>
          <w:p w14:paraId="3A7FEC67" w14:textId="465CF561" w:rsidR="008C067A" w:rsidRDefault="008C067A" w:rsidP="006A3883">
            <w:pPr>
              <w:jc w:val="center"/>
              <w:rPr>
                <w:rFonts w:eastAsia="Batang"/>
                <w:sz w:val="20"/>
                <w:u w:val="wave"/>
              </w:rPr>
            </w:pPr>
            <w:r>
              <w:rPr>
                <w:rFonts w:eastAsia="Batang"/>
                <w:sz w:val="20"/>
                <w:u w:val="wave"/>
              </w:rPr>
              <w:t>Lehtësues:</w:t>
            </w:r>
          </w:p>
          <w:p w14:paraId="1DCF9205" w14:textId="46AEC9C9" w:rsidR="001C01F6" w:rsidRPr="007A1399" w:rsidRDefault="001C01F6" w:rsidP="006A3883">
            <w:pPr>
              <w:jc w:val="center"/>
              <w:rPr>
                <w:rFonts w:eastAsia="Batang"/>
                <w:sz w:val="20"/>
                <w:u w:val="wave"/>
              </w:rPr>
            </w:pPr>
            <w:r>
              <w:rPr>
                <w:rFonts w:eastAsia="Batang"/>
                <w:sz w:val="20"/>
                <w:u w:val="wave"/>
              </w:rPr>
              <w:t>Eliora Elezi</w:t>
            </w:r>
          </w:p>
        </w:tc>
        <w:tc>
          <w:tcPr>
            <w:tcW w:w="1440" w:type="dxa"/>
            <w:vMerge w:val="restart"/>
            <w:shd w:val="clear" w:color="auto" w:fill="auto"/>
          </w:tcPr>
          <w:p w14:paraId="3F2195A5" w14:textId="4A327E2C" w:rsidR="001E4A11" w:rsidRPr="007A1399" w:rsidRDefault="001E4A11" w:rsidP="006A3883">
            <w:pPr>
              <w:spacing w:line="276" w:lineRule="auto"/>
              <w:rPr>
                <w:rFonts w:eastAsia="Batang"/>
                <w:sz w:val="20"/>
              </w:rPr>
            </w:pPr>
            <w:r w:rsidRPr="007A1399">
              <w:rPr>
                <w:rFonts w:eastAsia="Batang"/>
                <w:sz w:val="20"/>
              </w:rPr>
              <w:t>6 dhjetor 2024</w:t>
            </w:r>
          </w:p>
        </w:tc>
        <w:tc>
          <w:tcPr>
            <w:tcW w:w="1350" w:type="dxa"/>
            <w:vMerge w:val="restart"/>
            <w:shd w:val="clear" w:color="auto" w:fill="auto"/>
          </w:tcPr>
          <w:p w14:paraId="0676ADE4" w14:textId="58908863" w:rsidR="001E4A11" w:rsidRPr="007A1399" w:rsidRDefault="001E4A11" w:rsidP="006A3883">
            <w:pPr>
              <w:shd w:val="clear" w:color="auto" w:fill="FFFFFF"/>
              <w:spacing w:line="276" w:lineRule="auto"/>
              <w:jc w:val="both"/>
              <w:rPr>
                <w:rFonts w:eastAsia="Batang"/>
                <w:sz w:val="20"/>
                <w:u w:val="wave"/>
              </w:rPr>
            </w:pPr>
            <w:r w:rsidRPr="007A1399">
              <w:rPr>
                <w:rFonts w:eastAsia="Batang"/>
                <w:sz w:val="20"/>
                <w:u w:val="wave"/>
              </w:rPr>
              <w:t>Tiran</w:t>
            </w:r>
            <w:r w:rsidR="00BB1127" w:rsidRPr="007A1399">
              <w:rPr>
                <w:rFonts w:eastAsia="Batang"/>
                <w:sz w:val="20"/>
                <w:u w:val="wave"/>
              </w:rPr>
              <w:t>ë</w:t>
            </w:r>
            <w:r w:rsidRPr="007A1399">
              <w:rPr>
                <w:rFonts w:eastAsia="Batang"/>
                <w:sz w:val="20"/>
                <w:u w:val="wave"/>
              </w:rPr>
              <w:t xml:space="preserve"> </w:t>
            </w:r>
          </w:p>
        </w:tc>
      </w:tr>
      <w:tr w:rsidR="001E4A11" w:rsidRPr="007A1399" w14:paraId="378FDF53" w14:textId="77777777" w:rsidTr="006A3883">
        <w:trPr>
          <w:trHeight w:val="1682"/>
        </w:trPr>
        <w:tc>
          <w:tcPr>
            <w:tcW w:w="711" w:type="dxa"/>
            <w:vMerge/>
            <w:shd w:val="clear" w:color="auto" w:fill="auto"/>
          </w:tcPr>
          <w:p w14:paraId="263C52CB"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340E9BE" w14:textId="265BEA94" w:rsidR="001A4C9E" w:rsidRPr="001A4C9E" w:rsidRDefault="001A4C9E" w:rsidP="006A3883">
            <w:pPr>
              <w:jc w:val="both"/>
              <w:rPr>
                <w:color w:val="000000" w:themeColor="text1"/>
                <w:sz w:val="20"/>
              </w:rPr>
            </w:pPr>
            <w:r w:rsidRPr="001A4C9E">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r>
              <w:rPr>
                <w:color w:val="000000" w:themeColor="text1"/>
                <w:sz w:val="20"/>
              </w:rPr>
              <w:t>.</w:t>
            </w:r>
          </w:p>
        </w:tc>
        <w:tc>
          <w:tcPr>
            <w:tcW w:w="1530" w:type="dxa"/>
            <w:vMerge/>
            <w:shd w:val="clear" w:color="auto" w:fill="auto"/>
          </w:tcPr>
          <w:p w14:paraId="1C54207A" w14:textId="77777777" w:rsidR="001E4A11" w:rsidRPr="007A1399" w:rsidRDefault="001E4A11" w:rsidP="006A3883">
            <w:pPr>
              <w:spacing w:line="276" w:lineRule="auto"/>
              <w:jc w:val="center"/>
              <w:rPr>
                <w:rFonts w:eastAsia="Batang"/>
                <w:sz w:val="20"/>
                <w:u w:val="wave"/>
              </w:rPr>
            </w:pPr>
          </w:p>
        </w:tc>
        <w:tc>
          <w:tcPr>
            <w:tcW w:w="1980" w:type="dxa"/>
            <w:vMerge/>
            <w:shd w:val="clear" w:color="auto" w:fill="auto"/>
          </w:tcPr>
          <w:p w14:paraId="626EA4EF" w14:textId="77777777" w:rsidR="001E4A11" w:rsidRPr="007A1399" w:rsidRDefault="001E4A11" w:rsidP="006A3883">
            <w:pPr>
              <w:jc w:val="center"/>
              <w:rPr>
                <w:rFonts w:eastAsia="Batang"/>
                <w:sz w:val="20"/>
                <w:u w:val="wave"/>
              </w:rPr>
            </w:pPr>
          </w:p>
        </w:tc>
        <w:tc>
          <w:tcPr>
            <w:tcW w:w="1440" w:type="dxa"/>
            <w:vMerge/>
            <w:shd w:val="clear" w:color="auto" w:fill="auto"/>
          </w:tcPr>
          <w:p w14:paraId="49BA6301" w14:textId="77777777" w:rsidR="001E4A11" w:rsidRPr="007A1399" w:rsidRDefault="001E4A11" w:rsidP="006A3883">
            <w:pPr>
              <w:spacing w:line="276" w:lineRule="auto"/>
              <w:rPr>
                <w:rFonts w:eastAsia="Batang"/>
                <w:sz w:val="20"/>
              </w:rPr>
            </w:pPr>
          </w:p>
        </w:tc>
        <w:tc>
          <w:tcPr>
            <w:tcW w:w="1350" w:type="dxa"/>
            <w:vMerge/>
            <w:shd w:val="clear" w:color="auto" w:fill="auto"/>
          </w:tcPr>
          <w:p w14:paraId="0E74F2B6" w14:textId="77777777" w:rsidR="001E4A11" w:rsidRPr="007A1399" w:rsidRDefault="001E4A11" w:rsidP="006A3883">
            <w:pPr>
              <w:shd w:val="clear" w:color="auto" w:fill="FFFFFF"/>
              <w:spacing w:line="276" w:lineRule="auto"/>
              <w:jc w:val="both"/>
              <w:rPr>
                <w:rFonts w:eastAsia="Batang"/>
                <w:sz w:val="20"/>
                <w:u w:val="wave"/>
              </w:rPr>
            </w:pPr>
          </w:p>
        </w:tc>
      </w:tr>
      <w:bookmarkEnd w:id="8"/>
      <w:tr w:rsidR="00ED0241" w:rsidRPr="007A1399" w14:paraId="2E55809E" w14:textId="77777777" w:rsidTr="009C5E6B">
        <w:trPr>
          <w:trHeight w:val="452"/>
        </w:trPr>
        <w:tc>
          <w:tcPr>
            <w:tcW w:w="711" w:type="dxa"/>
            <w:vMerge w:val="restart"/>
            <w:shd w:val="clear" w:color="auto" w:fill="auto"/>
          </w:tcPr>
          <w:p w14:paraId="4BAFCBF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23008AA" w14:textId="6DE8D865" w:rsidR="00ED0241" w:rsidRPr="001A4C9E" w:rsidRDefault="00ED0241" w:rsidP="006A3883">
            <w:pPr>
              <w:jc w:val="both"/>
              <w:rPr>
                <w:color w:val="000000" w:themeColor="text1"/>
                <w:sz w:val="20"/>
              </w:rPr>
            </w:pPr>
            <w:r w:rsidRPr="007A1399">
              <w:rPr>
                <w:sz w:val="20"/>
              </w:rPr>
              <w:t>MODUL “SHQYRTIMI GJYQËSOR I AKTIT ADMINISTRATIV”</w:t>
            </w:r>
          </w:p>
        </w:tc>
        <w:tc>
          <w:tcPr>
            <w:tcW w:w="1530" w:type="dxa"/>
            <w:vMerge w:val="restart"/>
            <w:shd w:val="clear" w:color="auto" w:fill="auto"/>
          </w:tcPr>
          <w:p w14:paraId="77C91DF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8C29F51" w14:textId="77777777" w:rsidR="00ED0241" w:rsidRDefault="00ED0241" w:rsidP="006A3883">
            <w:pPr>
              <w:shd w:val="clear" w:color="auto" w:fill="FFFFFF"/>
              <w:ind w:left="26"/>
              <w:jc w:val="center"/>
              <w:rPr>
                <w:sz w:val="20"/>
              </w:rPr>
            </w:pPr>
            <w:r>
              <w:rPr>
                <w:sz w:val="20"/>
              </w:rPr>
              <w:t>Selvije Gjocaj</w:t>
            </w:r>
          </w:p>
          <w:p w14:paraId="671662F7" w14:textId="0A65535E" w:rsidR="00ED0241" w:rsidRDefault="006124C9" w:rsidP="006124C9">
            <w:pPr>
              <w:shd w:val="clear" w:color="auto" w:fill="FFFFFF"/>
              <w:ind w:left="26"/>
              <w:rPr>
                <w:sz w:val="20"/>
              </w:rPr>
            </w:pPr>
            <w:r>
              <w:rPr>
                <w:sz w:val="20"/>
              </w:rPr>
              <w:t xml:space="preserve">      Elvana Çiçolli</w:t>
            </w:r>
          </w:p>
          <w:p w14:paraId="04CF444F" w14:textId="77777777" w:rsidR="006124C9" w:rsidRDefault="006124C9" w:rsidP="006124C9">
            <w:pPr>
              <w:shd w:val="clear" w:color="auto" w:fill="FFFFFF"/>
              <w:ind w:left="26"/>
              <w:rPr>
                <w:sz w:val="20"/>
              </w:rPr>
            </w:pPr>
          </w:p>
          <w:p w14:paraId="60DF79F7" w14:textId="77777777" w:rsidR="00ED0241" w:rsidRDefault="00ED0241" w:rsidP="006A3883">
            <w:pPr>
              <w:shd w:val="clear" w:color="auto" w:fill="FFFFFF"/>
              <w:ind w:left="26"/>
              <w:jc w:val="center"/>
              <w:rPr>
                <w:sz w:val="20"/>
              </w:rPr>
            </w:pPr>
            <w:r>
              <w:rPr>
                <w:sz w:val="20"/>
              </w:rPr>
              <w:t>Lehtësues:</w:t>
            </w:r>
          </w:p>
          <w:p w14:paraId="7856E992" w14:textId="77777777" w:rsidR="00ED0241" w:rsidRDefault="00ED0241" w:rsidP="006A3883">
            <w:pPr>
              <w:shd w:val="clear" w:color="auto" w:fill="FFFFFF"/>
              <w:ind w:left="26"/>
              <w:jc w:val="center"/>
              <w:rPr>
                <w:sz w:val="20"/>
              </w:rPr>
            </w:pPr>
            <w:r>
              <w:rPr>
                <w:sz w:val="20"/>
              </w:rPr>
              <w:t>Enisa Shahini</w:t>
            </w:r>
          </w:p>
          <w:p w14:paraId="7990C156"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4155EA44" w14:textId="5431962E" w:rsidR="00ED0241" w:rsidRPr="007A1399" w:rsidRDefault="00ED0241" w:rsidP="006A3883">
            <w:pPr>
              <w:spacing w:line="276" w:lineRule="auto"/>
              <w:rPr>
                <w:rFonts w:eastAsia="Batang"/>
                <w:sz w:val="20"/>
              </w:rPr>
            </w:pPr>
            <w:r>
              <w:rPr>
                <w:rFonts w:eastAsia="Batang"/>
                <w:sz w:val="20"/>
                <w:u w:val="wave"/>
              </w:rPr>
              <w:t>10 dhjetor 2024</w:t>
            </w:r>
          </w:p>
        </w:tc>
        <w:tc>
          <w:tcPr>
            <w:tcW w:w="1350" w:type="dxa"/>
            <w:vMerge w:val="restart"/>
            <w:shd w:val="clear" w:color="auto" w:fill="auto"/>
          </w:tcPr>
          <w:p w14:paraId="18090D72"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027E98" w14:textId="77777777" w:rsidTr="009C5E6B">
        <w:trPr>
          <w:trHeight w:val="1215"/>
        </w:trPr>
        <w:tc>
          <w:tcPr>
            <w:tcW w:w="711" w:type="dxa"/>
            <w:vMerge/>
            <w:shd w:val="clear" w:color="auto" w:fill="auto"/>
          </w:tcPr>
          <w:p w14:paraId="622AF7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A7724" w14:textId="0E4E0293" w:rsidR="00ED0241" w:rsidRPr="007A1399" w:rsidRDefault="00ED0241" w:rsidP="006A3883">
            <w:pPr>
              <w:jc w:val="both"/>
              <w:rPr>
                <w:sz w:val="20"/>
              </w:rPr>
            </w:pPr>
            <w:r w:rsidRPr="00ED0241">
              <w:rPr>
                <w:sz w:val="20"/>
              </w:rPr>
              <w:t>Riti gjykimor pranë gjykatës administrative të shkallës së parë. Vlerësimi i kushteve formale të padisë në gjykimin administrativ. Natyra dhe efektet e vendimit të mospranimit të padisë. Legjitimimi aktiv dhe pasiv në gjykimet për kundërshtimin e veprimtarisë administrative të organeve publike, kur mund të cënohen të drejtat apo interesat e ligjshëm të të tretëve. Dallimi nga vlerësimi i juridiksionit gjyqësor dhe disponimi për nxjerrjen e çështjes jashtë juridiksionit gjyqësor.</w:t>
            </w:r>
          </w:p>
        </w:tc>
        <w:tc>
          <w:tcPr>
            <w:tcW w:w="1530" w:type="dxa"/>
            <w:vMerge/>
            <w:shd w:val="clear" w:color="auto" w:fill="auto"/>
          </w:tcPr>
          <w:p w14:paraId="0069548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3DC9E93" w14:textId="77777777" w:rsidR="00ED0241" w:rsidRDefault="00ED0241" w:rsidP="006A3883">
            <w:pPr>
              <w:shd w:val="clear" w:color="auto" w:fill="FFFFFF"/>
              <w:ind w:left="26"/>
              <w:jc w:val="center"/>
              <w:rPr>
                <w:sz w:val="20"/>
              </w:rPr>
            </w:pPr>
          </w:p>
        </w:tc>
        <w:tc>
          <w:tcPr>
            <w:tcW w:w="1440" w:type="dxa"/>
            <w:vMerge/>
            <w:shd w:val="clear" w:color="auto" w:fill="auto"/>
          </w:tcPr>
          <w:p w14:paraId="21BC5DF3"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26CEE6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0EE084C" w14:textId="77777777" w:rsidTr="009C5E6B">
        <w:trPr>
          <w:trHeight w:val="1682"/>
        </w:trPr>
        <w:tc>
          <w:tcPr>
            <w:tcW w:w="711" w:type="dxa"/>
            <w:shd w:val="clear" w:color="auto" w:fill="auto"/>
          </w:tcPr>
          <w:p w14:paraId="1D20B92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B6B6E87" w14:textId="4909EDC2" w:rsidR="00ED0241" w:rsidRPr="007A1399" w:rsidRDefault="00ED0241" w:rsidP="006A3883">
            <w:pPr>
              <w:jc w:val="both"/>
              <w:rPr>
                <w:sz w:val="20"/>
              </w:rPr>
            </w:pPr>
            <w:r w:rsidRPr="007A1399">
              <w:rPr>
                <w:sz w:val="20"/>
              </w:rPr>
              <w:t>Kushtet ligjore për sigurimin e padisë. Sigurimi i padisë në rastet e pretendimeve të paligjshmërisë së aktit administrativ. Barra e provës dhe barra e të pretenduarit në gjykimin administrativ për kundërshtimin e veeprimtarisë administrative të organeve publike. Kuptimi i detyrimit të organit publik për të provuar ligjshmërinë e aktit administrativ, si dhe faktet që parashtrohen dhe vendosen në themel të veprimtarisë së kundërshtuar, përkundrejt rolit të gjykatës për mbrojtjen edhe të interesit publik.</w:t>
            </w:r>
          </w:p>
        </w:tc>
        <w:tc>
          <w:tcPr>
            <w:tcW w:w="1530" w:type="dxa"/>
            <w:shd w:val="clear" w:color="auto" w:fill="auto"/>
          </w:tcPr>
          <w:p w14:paraId="337BD9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CF314AE" w14:textId="77777777" w:rsidR="00ED0241" w:rsidRDefault="00ED0241" w:rsidP="006A3883">
            <w:pPr>
              <w:shd w:val="clear" w:color="auto" w:fill="FFFFFF"/>
              <w:ind w:left="26"/>
              <w:jc w:val="center"/>
              <w:rPr>
                <w:sz w:val="20"/>
              </w:rPr>
            </w:pPr>
            <w:r>
              <w:rPr>
                <w:sz w:val="20"/>
              </w:rPr>
              <w:t>Nafije Hasko</w:t>
            </w:r>
          </w:p>
          <w:p w14:paraId="346D0B96" w14:textId="77777777" w:rsidR="00ED0241" w:rsidRDefault="00ED0241" w:rsidP="006A3883">
            <w:pPr>
              <w:shd w:val="clear" w:color="auto" w:fill="FFFFFF"/>
              <w:ind w:left="26"/>
              <w:jc w:val="center"/>
              <w:rPr>
                <w:sz w:val="20"/>
              </w:rPr>
            </w:pPr>
            <w:r>
              <w:rPr>
                <w:sz w:val="20"/>
              </w:rPr>
              <w:t>Elda Vrioni</w:t>
            </w:r>
          </w:p>
          <w:p w14:paraId="5662520E" w14:textId="77777777" w:rsidR="00ED0241" w:rsidRDefault="00ED0241" w:rsidP="006A3883">
            <w:pPr>
              <w:shd w:val="clear" w:color="auto" w:fill="FFFFFF"/>
              <w:ind w:left="26"/>
              <w:jc w:val="center"/>
              <w:rPr>
                <w:sz w:val="20"/>
              </w:rPr>
            </w:pPr>
          </w:p>
          <w:p w14:paraId="14F2D7C1" w14:textId="77777777" w:rsidR="00ED0241" w:rsidRDefault="00ED0241" w:rsidP="006A3883">
            <w:pPr>
              <w:shd w:val="clear" w:color="auto" w:fill="FFFFFF"/>
              <w:ind w:left="26"/>
              <w:jc w:val="center"/>
              <w:rPr>
                <w:sz w:val="20"/>
              </w:rPr>
            </w:pPr>
            <w:r>
              <w:rPr>
                <w:sz w:val="20"/>
              </w:rPr>
              <w:t>Lehtësues:</w:t>
            </w:r>
          </w:p>
          <w:p w14:paraId="314E4742" w14:textId="223213A5" w:rsidR="00ED0241" w:rsidRDefault="00816BD9" w:rsidP="006A3883">
            <w:pPr>
              <w:shd w:val="clear" w:color="auto" w:fill="FFFFFF"/>
              <w:ind w:left="26"/>
              <w:jc w:val="center"/>
              <w:rPr>
                <w:sz w:val="20"/>
              </w:rPr>
            </w:pPr>
            <w:r>
              <w:rPr>
                <w:sz w:val="20"/>
              </w:rPr>
              <w:t>Etleva Gjamo</w:t>
            </w:r>
          </w:p>
        </w:tc>
        <w:tc>
          <w:tcPr>
            <w:tcW w:w="1440" w:type="dxa"/>
            <w:shd w:val="clear" w:color="auto" w:fill="auto"/>
          </w:tcPr>
          <w:p w14:paraId="23108898" w14:textId="0B2B579E" w:rsidR="00ED0241" w:rsidRPr="007A1399" w:rsidRDefault="00ED0241" w:rsidP="006A3883">
            <w:pPr>
              <w:spacing w:line="276" w:lineRule="auto"/>
              <w:rPr>
                <w:rFonts w:eastAsia="Batang"/>
                <w:sz w:val="20"/>
                <w:u w:val="wave"/>
              </w:rPr>
            </w:pPr>
            <w:r w:rsidRPr="007A1399">
              <w:rPr>
                <w:rFonts w:eastAsia="Batang"/>
                <w:sz w:val="20"/>
                <w:u w:val="wave"/>
              </w:rPr>
              <w:t>1</w:t>
            </w:r>
            <w:r>
              <w:rPr>
                <w:rFonts w:eastAsia="Batang"/>
                <w:sz w:val="20"/>
                <w:u w:val="wave"/>
              </w:rPr>
              <w:t>1</w:t>
            </w:r>
            <w:r>
              <w:rPr>
                <w:sz w:val="20"/>
              </w:rPr>
              <w:t xml:space="preserve"> dhjetor</w:t>
            </w:r>
            <w:r>
              <w:rPr>
                <w:rFonts w:eastAsia="Batang"/>
                <w:sz w:val="20"/>
                <w:u w:val="wave"/>
              </w:rPr>
              <w:t xml:space="preserve"> 2024</w:t>
            </w:r>
          </w:p>
        </w:tc>
        <w:tc>
          <w:tcPr>
            <w:tcW w:w="1350" w:type="dxa"/>
            <w:shd w:val="clear" w:color="auto" w:fill="auto"/>
          </w:tcPr>
          <w:p w14:paraId="4C54EBF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18A601B4" w14:textId="77777777" w:rsidTr="006A3883">
        <w:trPr>
          <w:trHeight w:val="405"/>
        </w:trPr>
        <w:tc>
          <w:tcPr>
            <w:tcW w:w="711" w:type="dxa"/>
            <w:vMerge w:val="restart"/>
            <w:shd w:val="clear" w:color="auto" w:fill="auto"/>
          </w:tcPr>
          <w:p w14:paraId="6BFD778A" w14:textId="4FA2C86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8E0F59" w14:textId="46B13AF9" w:rsidR="00ED0241" w:rsidRPr="007A1399" w:rsidRDefault="00ED0241" w:rsidP="006A3883">
            <w:pPr>
              <w:jc w:val="both"/>
              <w:rPr>
                <w:color w:val="000000" w:themeColor="text1"/>
                <w:sz w:val="20"/>
              </w:rPr>
            </w:pPr>
            <w:r w:rsidRPr="007A1399">
              <w:rPr>
                <w:color w:val="000000" w:themeColor="text1"/>
                <w:sz w:val="20"/>
              </w:rPr>
              <w:t>MODUL “DISKRIMINIMI”</w:t>
            </w:r>
          </w:p>
          <w:p w14:paraId="75DFC930" w14:textId="14757403" w:rsidR="00ED0241" w:rsidRPr="007A1399" w:rsidRDefault="00ED0241" w:rsidP="006A3883">
            <w:pPr>
              <w:jc w:val="both"/>
              <w:rPr>
                <w:color w:val="000000" w:themeColor="text1"/>
                <w:sz w:val="20"/>
              </w:rPr>
            </w:pPr>
          </w:p>
        </w:tc>
        <w:tc>
          <w:tcPr>
            <w:tcW w:w="1530" w:type="dxa"/>
            <w:vMerge w:val="restart"/>
            <w:shd w:val="clear" w:color="auto" w:fill="auto"/>
          </w:tcPr>
          <w:p w14:paraId="2536318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623489" w14:textId="0211CCA5" w:rsidR="00ED0241" w:rsidRDefault="009D7F5C" w:rsidP="009D7F5C">
            <w:pPr>
              <w:jc w:val="center"/>
              <w:rPr>
                <w:rFonts w:eastAsia="Batang"/>
                <w:sz w:val="20"/>
                <w:u w:val="wave"/>
              </w:rPr>
            </w:pPr>
            <w:r>
              <w:rPr>
                <w:rFonts w:eastAsia="Batang"/>
                <w:sz w:val="20"/>
                <w:u w:val="wave"/>
              </w:rPr>
              <w:t>Ekspert:</w:t>
            </w:r>
          </w:p>
          <w:p w14:paraId="36B4F4BC" w14:textId="3A982864" w:rsidR="00ED0241" w:rsidRDefault="00ED0241" w:rsidP="006A3883">
            <w:pPr>
              <w:jc w:val="center"/>
              <w:rPr>
                <w:rFonts w:eastAsia="Batang"/>
                <w:sz w:val="20"/>
                <w:u w:val="wave"/>
              </w:rPr>
            </w:pPr>
            <w:r>
              <w:rPr>
                <w:rFonts w:eastAsia="Batang"/>
                <w:sz w:val="20"/>
                <w:u w:val="wave"/>
              </w:rPr>
              <w:t>Robert Gajda</w:t>
            </w:r>
          </w:p>
          <w:p w14:paraId="616C90AA" w14:textId="36B9B94C" w:rsidR="009D7F5C" w:rsidRDefault="009D7F5C" w:rsidP="009D7F5C">
            <w:pPr>
              <w:jc w:val="center"/>
              <w:rPr>
                <w:rFonts w:eastAsia="Batang"/>
                <w:sz w:val="20"/>
                <w:u w:val="wave"/>
              </w:rPr>
            </w:pPr>
            <w:r>
              <w:rPr>
                <w:rFonts w:eastAsia="Batang"/>
                <w:sz w:val="20"/>
                <w:u w:val="wave"/>
              </w:rPr>
              <w:t>(specialist fushe)</w:t>
            </w:r>
          </w:p>
          <w:p w14:paraId="0E1007B3" w14:textId="2C8F80BA" w:rsidR="009D7F5C" w:rsidRDefault="00ED0241" w:rsidP="009D7F5C">
            <w:pPr>
              <w:jc w:val="center"/>
              <w:rPr>
                <w:rFonts w:eastAsia="Batang"/>
                <w:sz w:val="20"/>
                <w:u w:val="wave"/>
              </w:rPr>
            </w:pPr>
            <w:r>
              <w:rPr>
                <w:rFonts w:eastAsia="Batang"/>
                <w:sz w:val="20"/>
                <w:u w:val="wave"/>
              </w:rPr>
              <w:t>Fiona Papajorgji</w:t>
            </w:r>
          </w:p>
          <w:p w14:paraId="5EEA3F0D" w14:textId="77777777" w:rsidR="00ED0241" w:rsidRDefault="00ED0241" w:rsidP="006A3883">
            <w:pPr>
              <w:jc w:val="center"/>
              <w:rPr>
                <w:rFonts w:eastAsia="Batang"/>
                <w:sz w:val="20"/>
                <w:u w:val="wave"/>
              </w:rPr>
            </w:pPr>
          </w:p>
          <w:p w14:paraId="3F184F2C" w14:textId="7AACC3EF" w:rsidR="00ED0241" w:rsidRDefault="00ED0241" w:rsidP="006A3883">
            <w:pPr>
              <w:jc w:val="center"/>
              <w:rPr>
                <w:rFonts w:eastAsia="Batang"/>
                <w:sz w:val="20"/>
                <w:u w:val="wave"/>
              </w:rPr>
            </w:pPr>
            <w:r>
              <w:rPr>
                <w:rFonts w:eastAsia="Batang"/>
                <w:sz w:val="20"/>
                <w:u w:val="wave"/>
              </w:rPr>
              <w:t>Lehtësues:</w:t>
            </w:r>
          </w:p>
          <w:p w14:paraId="2B178C1F" w14:textId="24507EAC" w:rsidR="00ED0241" w:rsidRPr="007A1399" w:rsidRDefault="00ED0241" w:rsidP="006A3883">
            <w:pPr>
              <w:jc w:val="center"/>
              <w:rPr>
                <w:rFonts w:eastAsia="Batang"/>
                <w:sz w:val="20"/>
                <w:u w:val="wave"/>
              </w:rPr>
            </w:pPr>
            <w:r>
              <w:rPr>
                <w:rFonts w:eastAsia="Batang"/>
                <w:sz w:val="20"/>
                <w:u w:val="wave"/>
              </w:rPr>
              <w:t>Ina Hoxhaj</w:t>
            </w:r>
          </w:p>
        </w:tc>
        <w:tc>
          <w:tcPr>
            <w:tcW w:w="1440" w:type="dxa"/>
            <w:vMerge w:val="restart"/>
            <w:shd w:val="clear" w:color="auto" w:fill="auto"/>
          </w:tcPr>
          <w:p w14:paraId="416746F2" w14:textId="5717EF36" w:rsidR="00ED0241" w:rsidRPr="007A1399" w:rsidRDefault="00ED0241" w:rsidP="006A3883">
            <w:pPr>
              <w:spacing w:line="276" w:lineRule="auto"/>
              <w:rPr>
                <w:rFonts w:eastAsia="Batang"/>
                <w:sz w:val="20"/>
              </w:rPr>
            </w:pPr>
            <w:r w:rsidRPr="007A1399">
              <w:rPr>
                <w:rFonts w:eastAsia="Batang"/>
                <w:sz w:val="20"/>
              </w:rPr>
              <w:t>12 dhjetor 2024</w:t>
            </w:r>
          </w:p>
        </w:tc>
        <w:tc>
          <w:tcPr>
            <w:tcW w:w="1350" w:type="dxa"/>
            <w:vMerge w:val="restart"/>
            <w:shd w:val="clear" w:color="auto" w:fill="auto"/>
          </w:tcPr>
          <w:p w14:paraId="321988E8" w14:textId="657990CC" w:rsidR="00ED0241" w:rsidRPr="00056D7F" w:rsidRDefault="00ED0241" w:rsidP="006A3883">
            <w:pPr>
              <w:shd w:val="clear" w:color="auto" w:fill="FFFFFF"/>
              <w:spacing w:line="276" w:lineRule="auto"/>
              <w:jc w:val="both"/>
              <w:rPr>
                <w:rFonts w:eastAsia="Batang"/>
                <w:sz w:val="20"/>
                <w:highlight w:val="cyan"/>
                <w:u w:val="wave"/>
              </w:rPr>
            </w:pPr>
          </w:p>
        </w:tc>
      </w:tr>
      <w:tr w:rsidR="00ED0241" w:rsidRPr="007A1399" w14:paraId="019E825A" w14:textId="77777777" w:rsidTr="006A3883">
        <w:trPr>
          <w:trHeight w:val="1070"/>
        </w:trPr>
        <w:tc>
          <w:tcPr>
            <w:tcW w:w="711" w:type="dxa"/>
            <w:vMerge/>
            <w:shd w:val="clear" w:color="auto" w:fill="auto"/>
          </w:tcPr>
          <w:p w14:paraId="538CC2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0FED4A" w14:textId="70414EB5" w:rsidR="00ED0241" w:rsidRPr="007A1399" w:rsidRDefault="00ED0241" w:rsidP="006A3883">
            <w:pPr>
              <w:jc w:val="both"/>
              <w:rPr>
                <w:color w:val="000000" w:themeColor="text1"/>
                <w:sz w:val="20"/>
              </w:rPr>
            </w:pPr>
            <w:r w:rsidRPr="007A1399">
              <w:rPr>
                <w:color w:val="000000" w:themeColor="text1"/>
                <w:sz w:val="20"/>
              </w:rPr>
              <w:t>Ndalimi i diskriminimit në ligjin ndërkombëtar, europian dhe shqiptar. Standardet dhe barra e provës. Marzhet e vlerësimit. Arsyetimi i vendimit nga gjykata. E drejta e ankimimit.</w:t>
            </w:r>
          </w:p>
        </w:tc>
        <w:tc>
          <w:tcPr>
            <w:tcW w:w="1530" w:type="dxa"/>
            <w:vMerge/>
            <w:shd w:val="clear" w:color="auto" w:fill="auto"/>
          </w:tcPr>
          <w:p w14:paraId="300F22D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FB7C48E" w14:textId="77777777" w:rsidR="00ED0241" w:rsidRPr="007A1399" w:rsidRDefault="00ED0241" w:rsidP="006A3883">
            <w:pPr>
              <w:jc w:val="center"/>
              <w:rPr>
                <w:rFonts w:eastAsia="Batang"/>
                <w:sz w:val="20"/>
                <w:u w:val="wave"/>
              </w:rPr>
            </w:pPr>
          </w:p>
        </w:tc>
        <w:tc>
          <w:tcPr>
            <w:tcW w:w="1440" w:type="dxa"/>
            <w:vMerge/>
            <w:shd w:val="clear" w:color="auto" w:fill="auto"/>
          </w:tcPr>
          <w:p w14:paraId="57FC5580" w14:textId="77777777" w:rsidR="00ED0241" w:rsidRPr="007A1399" w:rsidRDefault="00ED0241" w:rsidP="006A3883">
            <w:pPr>
              <w:spacing w:line="276" w:lineRule="auto"/>
              <w:rPr>
                <w:rFonts w:eastAsia="Batang"/>
                <w:sz w:val="20"/>
              </w:rPr>
            </w:pPr>
          </w:p>
        </w:tc>
        <w:tc>
          <w:tcPr>
            <w:tcW w:w="1350" w:type="dxa"/>
            <w:vMerge/>
            <w:shd w:val="clear" w:color="auto" w:fill="auto"/>
          </w:tcPr>
          <w:p w14:paraId="0668E82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06269A" w14:textId="77777777" w:rsidTr="006A3883">
        <w:trPr>
          <w:trHeight w:val="1700"/>
        </w:trPr>
        <w:tc>
          <w:tcPr>
            <w:tcW w:w="711" w:type="dxa"/>
            <w:vMerge w:val="restart"/>
            <w:shd w:val="clear" w:color="auto" w:fill="auto"/>
          </w:tcPr>
          <w:p w14:paraId="5F7FF34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CFF61DE" w14:textId="288B690E" w:rsidR="00ED0241" w:rsidRPr="007A1399" w:rsidRDefault="00ED0241" w:rsidP="006A3883">
            <w:pPr>
              <w:jc w:val="center"/>
              <w:rPr>
                <w:color w:val="000000" w:themeColor="text1"/>
                <w:sz w:val="20"/>
              </w:rPr>
            </w:pPr>
            <w:r w:rsidRPr="007A1399">
              <w:rPr>
                <w:color w:val="000000" w:themeColor="text1"/>
                <w:sz w:val="20"/>
              </w:rPr>
              <w:t>MODUL “TRAFIKIMI”</w:t>
            </w:r>
          </w:p>
          <w:p w14:paraId="4AA45404" w14:textId="24055E38" w:rsidR="00ED0241" w:rsidRPr="007A1399" w:rsidRDefault="00ED0241" w:rsidP="006A3883">
            <w:pPr>
              <w:jc w:val="center"/>
              <w:rPr>
                <w:color w:val="000000" w:themeColor="text1"/>
                <w:sz w:val="20"/>
              </w:rPr>
            </w:pPr>
          </w:p>
        </w:tc>
        <w:tc>
          <w:tcPr>
            <w:tcW w:w="1530" w:type="dxa"/>
            <w:vMerge w:val="restart"/>
            <w:shd w:val="clear" w:color="auto" w:fill="auto"/>
          </w:tcPr>
          <w:p w14:paraId="1D37EEE7" w14:textId="38214977" w:rsidR="00ED0241" w:rsidRPr="007A1399" w:rsidRDefault="00ED0241" w:rsidP="006A3883">
            <w:pPr>
              <w:spacing w:line="276" w:lineRule="auto"/>
              <w:jc w:val="center"/>
              <w:rPr>
                <w:rFonts w:eastAsia="Batang"/>
                <w:sz w:val="20"/>
                <w:u w:val="wave"/>
              </w:rPr>
            </w:pPr>
            <w:r w:rsidRPr="007A1399">
              <w:rPr>
                <w:rFonts w:eastAsia="Batang"/>
                <w:sz w:val="20"/>
                <w:u w:val="wave"/>
              </w:rPr>
              <w:t>OSBE (pikë kontakti Julian Rexha)</w:t>
            </w:r>
          </w:p>
        </w:tc>
        <w:tc>
          <w:tcPr>
            <w:tcW w:w="1980" w:type="dxa"/>
            <w:vMerge w:val="restart"/>
            <w:shd w:val="clear" w:color="auto" w:fill="auto"/>
          </w:tcPr>
          <w:p w14:paraId="4756371E" w14:textId="37143CD9" w:rsidR="00ED0241" w:rsidRDefault="00ED0241" w:rsidP="006A3883">
            <w:pPr>
              <w:jc w:val="center"/>
              <w:rPr>
                <w:rFonts w:eastAsia="Batang"/>
                <w:sz w:val="20"/>
                <w:u w:val="wave"/>
              </w:rPr>
            </w:pPr>
            <w:r>
              <w:rPr>
                <w:rFonts w:eastAsia="Batang"/>
                <w:sz w:val="20"/>
                <w:u w:val="wave"/>
              </w:rPr>
              <w:t>Arta Mandro</w:t>
            </w:r>
          </w:p>
          <w:p w14:paraId="1EED6FA6" w14:textId="6FC5FB0B" w:rsidR="00ED0241" w:rsidRDefault="00ED0241" w:rsidP="006A3883">
            <w:pPr>
              <w:jc w:val="center"/>
              <w:rPr>
                <w:rFonts w:eastAsia="Batang"/>
                <w:sz w:val="20"/>
                <w:u w:val="wave"/>
              </w:rPr>
            </w:pPr>
            <w:r>
              <w:rPr>
                <w:rFonts w:eastAsia="Batang"/>
                <w:sz w:val="20"/>
                <w:u w:val="wave"/>
              </w:rPr>
              <w:t>Altin Binaj</w:t>
            </w:r>
          </w:p>
          <w:p w14:paraId="1283FF4C" w14:textId="77777777" w:rsidR="00ED0241" w:rsidRDefault="00ED0241" w:rsidP="006A3883">
            <w:pPr>
              <w:jc w:val="center"/>
              <w:rPr>
                <w:rFonts w:eastAsia="Batang"/>
                <w:sz w:val="20"/>
                <w:u w:val="wave"/>
              </w:rPr>
            </w:pPr>
          </w:p>
          <w:p w14:paraId="45CE64A0" w14:textId="63951912" w:rsidR="00ED0241" w:rsidRDefault="00ED0241" w:rsidP="006A3883">
            <w:pPr>
              <w:jc w:val="center"/>
              <w:rPr>
                <w:rFonts w:eastAsia="Batang"/>
                <w:sz w:val="20"/>
                <w:u w:val="wave"/>
              </w:rPr>
            </w:pPr>
            <w:r>
              <w:rPr>
                <w:rFonts w:eastAsia="Batang"/>
                <w:sz w:val="20"/>
                <w:u w:val="wave"/>
              </w:rPr>
              <w:t>Lehtësues:</w:t>
            </w:r>
          </w:p>
          <w:p w14:paraId="05D4D868" w14:textId="0144C1E0" w:rsidR="00ED0241" w:rsidRPr="007A1399" w:rsidRDefault="00ED0241" w:rsidP="006A3883">
            <w:pPr>
              <w:jc w:val="center"/>
              <w:rPr>
                <w:rFonts w:eastAsia="Batang"/>
                <w:sz w:val="20"/>
                <w:u w:val="wave"/>
              </w:rPr>
            </w:pPr>
            <w:r>
              <w:rPr>
                <w:rFonts w:eastAsia="Batang"/>
                <w:sz w:val="20"/>
                <w:u w:val="wave"/>
              </w:rPr>
              <w:t>Ervisa Hyka</w:t>
            </w:r>
          </w:p>
        </w:tc>
        <w:tc>
          <w:tcPr>
            <w:tcW w:w="1440" w:type="dxa"/>
            <w:vMerge w:val="restart"/>
            <w:shd w:val="clear" w:color="auto" w:fill="auto"/>
          </w:tcPr>
          <w:p w14:paraId="517EC201" w14:textId="035EF971" w:rsidR="00ED0241" w:rsidRPr="007A1399" w:rsidRDefault="00ED0241" w:rsidP="006A3883">
            <w:pPr>
              <w:spacing w:line="276" w:lineRule="auto"/>
              <w:rPr>
                <w:rFonts w:eastAsia="Batang"/>
                <w:sz w:val="20"/>
              </w:rPr>
            </w:pPr>
            <w:r w:rsidRPr="007A1399">
              <w:rPr>
                <w:rFonts w:eastAsia="Batang"/>
                <w:sz w:val="20"/>
              </w:rPr>
              <w:t>13 dhjetor</w:t>
            </w:r>
          </w:p>
        </w:tc>
        <w:tc>
          <w:tcPr>
            <w:tcW w:w="1350" w:type="dxa"/>
            <w:vMerge w:val="restart"/>
            <w:shd w:val="clear" w:color="auto" w:fill="auto"/>
          </w:tcPr>
          <w:p w14:paraId="4D4805E9" w14:textId="77777777"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Rajonal </w:t>
            </w:r>
          </w:p>
          <w:p w14:paraId="2841570A" w14:textId="77777777" w:rsidR="00ED0241" w:rsidRPr="00056D7F" w:rsidRDefault="00ED0241" w:rsidP="006A3883">
            <w:pPr>
              <w:shd w:val="clear" w:color="auto" w:fill="FFFFFF"/>
              <w:spacing w:line="276" w:lineRule="auto"/>
              <w:jc w:val="both"/>
              <w:rPr>
                <w:rFonts w:eastAsia="Batang"/>
                <w:sz w:val="20"/>
                <w:highlight w:val="cyan"/>
                <w:u w:val="wave"/>
              </w:rPr>
            </w:pPr>
          </w:p>
          <w:p w14:paraId="06E5915C" w14:textId="34909BBE"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 </w:t>
            </w:r>
          </w:p>
        </w:tc>
      </w:tr>
      <w:tr w:rsidR="00ED0241" w:rsidRPr="007A1399" w14:paraId="01F545C7" w14:textId="77777777" w:rsidTr="006A3883">
        <w:trPr>
          <w:trHeight w:val="1610"/>
        </w:trPr>
        <w:tc>
          <w:tcPr>
            <w:tcW w:w="711" w:type="dxa"/>
            <w:vMerge/>
            <w:shd w:val="clear" w:color="auto" w:fill="auto"/>
          </w:tcPr>
          <w:p w14:paraId="287FA6FA" w14:textId="518D5C2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740B63" w14:textId="77777777" w:rsidR="00ED0241" w:rsidRPr="007A1399" w:rsidRDefault="00ED0241" w:rsidP="006A3883">
            <w:pPr>
              <w:jc w:val="both"/>
              <w:rPr>
                <w:color w:val="000000" w:themeColor="text1"/>
                <w:sz w:val="20"/>
              </w:rPr>
            </w:pPr>
            <w:r w:rsidRPr="007A1399">
              <w:rPr>
                <w:color w:val="000000" w:themeColor="text1"/>
                <w:sz w:val="20"/>
              </w:rPr>
              <w:t>Trafikimi i qënieve njerëzore, personave të rritur e të mitur. Kuadri ligjor ndërkombëtar i zbatueshëm, jurisprudenca e GJEDNJ. Kuadri ligjor kombëtar dhe format e kryerjes së veprës penale të trafikimit të qënieve njerëzore. Praktika gjyqësore e njehsuar e KPGJL.  Pozicioni procedural i viktimave të trafikimit gjatë hetimeve, të drejtat procedurale, mbështetja dhe trajtimi gjatë gjykimit të çështjeve.</w:t>
            </w:r>
          </w:p>
          <w:p w14:paraId="44358662" w14:textId="5C180B3D" w:rsidR="00ED0241" w:rsidRPr="007A1399" w:rsidRDefault="00ED0241" w:rsidP="006A3883">
            <w:pPr>
              <w:jc w:val="both"/>
              <w:rPr>
                <w:color w:val="000000" w:themeColor="text1"/>
                <w:sz w:val="20"/>
              </w:rPr>
            </w:pPr>
          </w:p>
        </w:tc>
        <w:tc>
          <w:tcPr>
            <w:tcW w:w="1530" w:type="dxa"/>
            <w:vMerge/>
            <w:shd w:val="clear" w:color="auto" w:fill="auto"/>
          </w:tcPr>
          <w:p w14:paraId="547134F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09DFFE" w14:textId="77777777" w:rsidR="00ED0241" w:rsidRPr="007A1399" w:rsidRDefault="00ED0241" w:rsidP="006A3883">
            <w:pPr>
              <w:jc w:val="center"/>
              <w:rPr>
                <w:rFonts w:eastAsia="Batang"/>
                <w:sz w:val="20"/>
                <w:u w:val="wave"/>
              </w:rPr>
            </w:pPr>
          </w:p>
        </w:tc>
        <w:tc>
          <w:tcPr>
            <w:tcW w:w="1440" w:type="dxa"/>
            <w:vMerge/>
            <w:shd w:val="clear" w:color="auto" w:fill="auto"/>
          </w:tcPr>
          <w:p w14:paraId="13E2DB35" w14:textId="77777777" w:rsidR="00ED0241" w:rsidRPr="007A1399" w:rsidRDefault="00ED0241" w:rsidP="006A3883">
            <w:pPr>
              <w:spacing w:line="276" w:lineRule="auto"/>
              <w:rPr>
                <w:rFonts w:eastAsia="Batang"/>
                <w:sz w:val="20"/>
              </w:rPr>
            </w:pPr>
          </w:p>
        </w:tc>
        <w:tc>
          <w:tcPr>
            <w:tcW w:w="1350" w:type="dxa"/>
            <w:vMerge/>
            <w:shd w:val="clear" w:color="auto" w:fill="auto"/>
          </w:tcPr>
          <w:p w14:paraId="0100421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4FD8012" w14:textId="77777777" w:rsidTr="009C5E6B">
        <w:trPr>
          <w:trHeight w:val="425"/>
        </w:trPr>
        <w:tc>
          <w:tcPr>
            <w:tcW w:w="711" w:type="dxa"/>
            <w:vMerge w:val="restart"/>
            <w:shd w:val="clear" w:color="auto" w:fill="auto"/>
          </w:tcPr>
          <w:p w14:paraId="5A9C839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8D7F267" w14:textId="77777777" w:rsidR="00ED0241" w:rsidRPr="007A1399" w:rsidRDefault="00ED0241" w:rsidP="006A3883">
            <w:pPr>
              <w:spacing w:line="276" w:lineRule="auto"/>
              <w:jc w:val="center"/>
              <w:rPr>
                <w:sz w:val="20"/>
              </w:rPr>
            </w:pPr>
            <w:r w:rsidRPr="007A1399">
              <w:rPr>
                <w:sz w:val="20"/>
              </w:rPr>
              <w:t>MODUL “SHQYRTIMI GJYQËSOR I AKTIT ADMINISTRATIV”</w:t>
            </w:r>
          </w:p>
          <w:p w14:paraId="4171BB42" w14:textId="77777777" w:rsidR="00ED0241" w:rsidRPr="007A1399" w:rsidRDefault="00ED0241" w:rsidP="006A3883">
            <w:pPr>
              <w:jc w:val="both"/>
              <w:rPr>
                <w:color w:val="000000" w:themeColor="text1"/>
                <w:sz w:val="20"/>
              </w:rPr>
            </w:pPr>
          </w:p>
        </w:tc>
        <w:tc>
          <w:tcPr>
            <w:tcW w:w="1530" w:type="dxa"/>
            <w:vMerge w:val="restart"/>
            <w:shd w:val="clear" w:color="auto" w:fill="auto"/>
          </w:tcPr>
          <w:p w14:paraId="4329A6A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F7B2DA3" w14:textId="77777777" w:rsidR="00ED0241" w:rsidRDefault="00ED0241" w:rsidP="006A3883">
            <w:pPr>
              <w:shd w:val="clear" w:color="auto" w:fill="FFFFFF"/>
              <w:ind w:left="26"/>
              <w:jc w:val="center"/>
              <w:rPr>
                <w:sz w:val="20"/>
              </w:rPr>
            </w:pPr>
            <w:r>
              <w:rPr>
                <w:sz w:val="20"/>
              </w:rPr>
              <w:t>Sokol Sadushi</w:t>
            </w:r>
          </w:p>
          <w:p w14:paraId="4392A659" w14:textId="77777777" w:rsidR="00ED0241" w:rsidRDefault="00ED0241" w:rsidP="006A3883">
            <w:pPr>
              <w:shd w:val="clear" w:color="auto" w:fill="FFFFFF"/>
              <w:ind w:left="26"/>
              <w:jc w:val="center"/>
              <w:rPr>
                <w:sz w:val="20"/>
              </w:rPr>
            </w:pPr>
            <w:r>
              <w:rPr>
                <w:sz w:val="20"/>
              </w:rPr>
              <w:t>Altina Nasufi</w:t>
            </w:r>
          </w:p>
          <w:p w14:paraId="6C047FE4" w14:textId="77777777" w:rsidR="00ED0241" w:rsidRDefault="00ED0241" w:rsidP="006A3883">
            <w:pPr>
              <w:shd w:val="clear" w:color="auto" w:fill="FFFFFF"/>
              <w:ind w:left="26"/>
              <w:jc w:val="center"/>
              <w:rPr>
                <w:sz w:val="20"/>
              </w:rPr>
            </w:pPr>
          </w:p>
          <w:p w14:paraId="03AB4CB0" w14:textId="77777777" w:rsidR="00ED0241" w:rsidRDefault="00ED0241" w:rsidP="006A3883">
            <w:pPr>
              <w:shd w:val="clear" w:color="auto" w:fill="FFFFFF"/>
              <w:ind w:left="26"/>
              <w:jc w:val="center"/>
              <w:rPr>
                <w:sz w:val="20"/>
              </w:rPr>
            </w:pPr>
            <w:r>
              <w:rPr>
                <w:sz w:val="20"/>
              </w:rPr>
              <w:t>Lehtësues:</w:t>
            </w:r>
          </w:p>
          <w:p w14:paraId="5DA99CFB" w14:textId="77777777" w:rsidR="00ED0241" w:rsidRDefault="00ED0241" w:rsidP="006A3883">
            <w:pPr>
              <w:shd w:val="clear" w:color="auto" w:fill="FFFFFF"/>
              <w:ind w:left="26"/>
              <w:jc w:val="center"/>
              <w:rPr>
                <w:sz w:val="20"/>
              </w:rPr>
            </w:pPr>
            <w:r>
              <w:rPr>
                <w:sz w:val="20"/>
              </w:rPr>
              <w:t>Sokol Ibi</w:t>
            </w:r>
          </w:p>
          <w:p w14:paraId="2FEBEA34"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08849EF1" w14:textId="2912837C" w:rsidR="00ED0241" w:rsidRPr="007A1399" w:rsidRDefault="00ED0241" w:rsidP="006A3883">
            <w:pPr>
              <w:spacing w:line="276" w:lineRule="auto"/>
              <w:rPr>
                <w:rFonts w:eastAsia="Batang"/>
                <w:sz w:val="20"/>
              </w:rPr>
            </w:pPr>
            <w:r>
              <w:rPr>
                <w:rFonts w:eastAsia="Batang"/>
                <w:sz w:val="20"/>
                <w:u w:val="wave"/>
              </w:rPr>
              <w:t>16 dhjetor 2024</w:t>
            </w:r>
          </w:p>
        </w:tc>
        <w:tc>
          <w:tcPr>
            <w:tcW w:w="1350" w:type="dxa"/>
            <w:vMerge w:val="restart"/>
            <w:shd w:val="clear" w:color="auto" w:fill="auto"/>
          </w:tcPr>
          <w:p w14:paraId="20FCC800" w14:textId="77777777" w:rsidR="00ED0241" w:rsidRDefault="00ED0241" w:rsidP="006A3883">
            <w:pPr>
              <w:spacing w:line="276" w:lineRule="auto"/>
              <w:jc w:val="both"/>
              <w:rPr>
                <w:rFonts w:eastAsia="Times New Roman"/>
                <w:sz w:val="20"/>
                <w:highlight w:val="yellow"/>
                <w:lang w:val="en-US" w:eastAsia="en-GB"/>
              </w:rPr>
            </w:pPr>
          </w:p>
          <w:p w14:paraId="62D2330E" w14:textId="1C9166CB" w:rsidR="00ED0241" w:rsidRPr="007A1399" w:rsidRDefault="00ED0241" w:rsidP="006A3883">
            <w:pPr>
              <w:shd w:val="clear" w:color="auto" w:fill="FFFFFF"/>
              <w:spacing w:line="276" w:lineRule="auto"/>
              <w:jc w:val="both"/>
              <w:rPr>
                <w:rFonts w:eastAsia="Batang"/>
                <w:sz w:val="20"/>
                <w:u w:val="wave"/>
              </w:rPr>
            </w:pPr>
            <w:r>
              <w:rPr>
                <w:rFonts w:eastAsia="Times New Roman"/>
                <w:sz w:val="20"/>
                <w:lang w:val="en-US" w:eastAsia="en-GB"/>
              </w:rPr>
              <w:t xml:space="preserve"> </w:t>
            </w:r>
          </w:p>
        </w:tc>
      </w:tr>
      <w:tr w:rsidR="00ED0241" w:rsidRPr="007A1399" w14:paraId="5618F21B" w14:textId="77777777" w:rsidTr="009C5E6B">
        <w:trPr>
          <w:trHeight w:val="1170"/>
        </w:trPr>
        <w:tc>
          <w:tcPr>
            <w:tcW w:w="711" w:type="dxa"/>
            <w:vMerge/>
            <w:shd w:val="clear" w:color="auto" w:fill="auto"/>
          </w:tcPr>
          <w:p w14:paraId="7381EC6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5738CE" w14:textId="78F8D844" w:rsidR="00ED0241" w:rsidRPr="007A1399" w:rsidRDefault="00ED0241" w:rsidP="006A3883">
            <w:pPr>
              <w:jc w:val="both"/>
              <w:rPr>
                <w:sz w:val="20"/>
              </w:rPr>
            </w:pPr>
            <w:r w:rsidRPr="00ED0241">
              <w:rPr>
                <w:sz w:val="20"/>
              </w:rPr>
              <w:t>Kufijtë e shqyrtimit të çështjes nga gjykata administrative. Kuptimi i vlerësimit të çështjes sipas situatës ligjore dhe faktike ekzistuese në kohën e kryerjes së veprimit administrativ apo në kohën e marrjes së vendimit. Ushtrimi i diskrecionit nga organi publik dhe kufijtë e shqyrtimit të tij nga gjykatat administrative. Kontrolli gjyqësor mbi (dis)proporcionalitetin e ndërhyrjes së organit publik, si dhe ndaj veprimeve administrative të kryera nga organet “quasi gjyqësore”. Hetimi gjyqësor në raport me hetimin administrativ në gjykimin e kësaj kategorie të çështjeve, në vështrim të nenit 37 të ligjit nr. 49/2012.</w:t>
            </w:r>
          </w:p>
        </w:tc>
        <w:tc>
          <w:tcPr>
            <w:tcW w:w="1530" w:type="dxa"/>
            <w:vMerge/>
            <w:shd w:val="clear" w:color="auto" w:fill="auto"/>
          </w:tcPr>
          <w:p w14:paraId="5F2B2D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86DC58" w14:textId="77777777" w:rsidR="00ED0241" w:rsidRDefault="00ED0241" w:rsidP="006A3883">
            <w:pPr>
              <w:shd w:val="clear" w:color="auto" w:fill="FFFFFF"/>
              <w:ind w:left="26"/>
              <w:jc w:val="center"/>
              <w:rPr>
                <w:sz w:val="20"/>
              </w:rPr>
            </w:pPr>
          </w:p>
        </w:tc>
        <w:tc>
          <w:tcPr>
            <w:tcW w:w="1440" w:type="dxa"/>
            <w:vMerge/>
            <w:shd w:val="clear" w:color="auto" w:fill="auto"/>
          </w:tcPr>
          <w:p w14:paraId="4EBFDB4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14C45A7"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10B368CB" w14:textId="77777777" w:rsidTr="009C5E6B">
        <w:trPr>
          <w:trHeight w:val="1610"/>
        </w:trPr>
        <w:tc>
          <w:tcPr>
            <w:tcW w:w="711" w:type="dxa"/>
            <w:shd w:val="clear" w:color="auto" w:fill="auto"/>
          </w:tcPr>
          <w:p w14:paraId="31BBBA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FD88BC" w14:textId="4E9F2892" w:rsidR="00ED0241" w:rsidRPr="007A1399" w:rsidRDefault="00ED0241" w:rsidP="006A3883">
            <w:pPr>
              <w:jc w:val="both"/>
              <w:rPr>
                <w:color w:val="000000" w:themeColor="text1"/>
                <w:sz w:val="20"/>
              </w:rPr>
            </w:pPr>
            <w:r w:rsidRPr="007A1399">
              <w:rPr>
                <w:sz w:val="20"/>
              </w:rPr>
              <w:t>Kufijtë e shqyrtimit ndërmjet juridiksionit gjyqësor administrativ dhe juridiksionit kushtetues. Dallimi ndërmjet vlerësimit në ligj dhe në fakt, si një ndër shfaqjet e konfliktit ndërmjet dy juridiksioneve. Rastet dhe mënyra e zbatimit nga gjykata administrative të vlerësimit dhe kontrollit incidental të kushtetueshmërisë dhe ligjshmërisë së aktit nënligjor normativ. Shqyrtimi gjyqësor i akteve normative nënligjore.</w:t>
            </w:r>
          </w:p>
        </w:tc>
        <w:tc>
          <w:tcPr>
            <w:tcW w:w="1530" w:type="dxa"/>
            <w:shd w:val="clear" w:color="auto" w:fill="auto"/>
          </w:tcPr>
          <w:p w14:paraId="5E7347D9"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AE438B0" w14:textId="77777777" w:rsidR="00ED0241" w:rsidRDefault="00ED0241" w:rsidP="006A3883">
            <w:pPr>
              <w:shd w:val="clear" w:color="auto" w:fill="FFFFFF"/>
              <w:ind w:left="26"/>
              <w:jc w:val="center"/>
              <w:rPr>
                <w:sz w:val="20"/>
              </w:rPr>
            </w:pPr>
            <w:r>
              <w:rPr>
                <w:sz w:val="20"/>
              </w:rPr>
              <w:t>Sokol Sadushi</w:t>
            </w:r>
          </w:p>
          <w:p w14:paraId="305F9500" w14:textId="77777777" w:rsidR="00ED0241" w:rsidRDefault="00ED0241" w:rsidP="006A3883">
            <w:pPr>
              <w:shd w:val="clear" w:color="auto" w:fill="FFFFFF"/>
              <w:ind w:left="26"/>
              <w:jc w:val="center"/>
              <w:rPr>
                <w:sz w:val="20"/>
              </w:rPr>
            </w:pPr>
            <w:r>
              <w:rPr>
                <w:sz w:val="20"/>
              </w:rPr>
              <w:t>Holta Zaçaj</w:t>
            </w:r>
          </w:p>
          <w:p w14:paraId="5DE3EB67" w14:textId="77777777" w:rsidR="00ED0241" w:rsidRDefault="00ED0241" w:rsidP="006A3883">
            <w:pPr>
              <w:shd w:val="clear" w:color="auto" w:fill="FFFFFF"/>
              <w:ind w:left="26"/>
              <w:jc w:val="center"/>
              <w:rPr>
                <w:sz w:val="20"/>
              </w:rPr>
            </w:pPr>
          </w:p>
          <w:p w14:paraId="0BCAB66C" w14:textId="77777777" w:rsidR="00ED0241" w:rsidRDefault="00ED0241" w:rsidP="006A3883">
            <w:pPr>
              <w:shd w:val="clear" w:color="auto" w:fill="FFFFFF"/>
              <w:ind w:left="26"/>
              <w:jc w:val="center"/>
              <w:rPr>
                <w:sz w:val="20"/>
              </w:rPr>
            </w:pPr>
            <w:r>
              <w:rPr>
                <w:sz w:val="20"/>
              </w:rPr>
              <w:t>Lehtësues:</w:t>
            </w:r>
          </w:p>
          <w:p w14:paraId="7AC50534" w14:textId="7410246C" w:rsidR="00ED0241" w:rsidRDefault="00ED0241" w:rsidP="006A3883">
            <w:pPr>
              <w:shd w:val="clear" w:color="auto" w:fill="FFFFFF"/>
              <w:ind w:left="26"/>
              <w:jc w:val="center"/>
              <w:rPr>
                <w:sz w:val="20"/>
              </w:rPr>
            </w:pPr>
            <w:r>
              <w:rPr>
                <w:sz w:val="20"/>
              </w:rPr>
              <w:t>E</w:t>
            </w:r>
            <w:r w:rsidR="00EE284C">
              <w:rPr>
                <w:sz w:val="20"/>
              </w:rPr>
              <w:t>rind Mërkuri</w:t>
            </w:r>
          </w:p>
          <w:p w14:paraId="73659007" w14:textId="77777777" w:rsidR="00ED0241" w:rsidRDefault="00ED0241" w:rsidP="006A3883">
            <w:pPr>
              <w:shd w:val="clear" w:color="auto" w:fill="FFFFFF"/>
              <w:ind w:left="26"/>
              <w:jc w:val="center"/>
              <w:rPr>
                <w:sz w:val="20"/>
              </w:rPr>
            </w:pPr>
          </w:p>
          <w:p w14:paraId="0798287A" w14:textId="77777777" w:rsidR="00ED0241" w:rsidRPr="007A1399" w:rsidRDefault="00ED0241" w:rsidP="006A3883">
            <w:pPr>
              <w:jc w:val="center"/>
              <w:rPr>
                <w:rFonts w:eastAsia="Batang"/>
                <w:sz w:val="20"/>
                <w:u w:val="wave"/>
              </w:rPr>
            </w:pPr>
          </w:p>
        </w:tc>
        <w:tc>
          <w:tcPr>
            <w:tcW w:w="1440" w:type="dxa"/>
            <w:shd w:val="clear" w:color="auto" w:fill="auto"/>
          </w:tcPr>
          <w:p w14:paraId="73557F39" w14:textId="1DB4CCFC" w:rsidR="00ED0241" w:rsidRPr="007A1399" w:rsidRDefault="00ED0241" w:rsidP="006A3883">
            <w:pPr>
              <w:spacing w:line="276" w:lineRule="auto"/>
              <w:rPr>
                <w:rFonts w:eastAsia="Batang"/>
                <w:sz w:val="20"/>
              </w:rPr>
            </w:pPr>
            <w:r>
              <w:rPr>
                <w:rFonts w:eastAsia="Batang"/>
                <w:sz w:val="20"/>
                <w:u w:val="wave"/>
              </w:rPr>
              <w:t>17 dhjetor 2024</w:t>
            </w:r>
          </w:p>
        </w:tc>
        <w:tc>
          <w:tcPr>
            <w:tcW w:w="1350" w:type="dxa"/>
            <w:shd w:val="clear" w:color="auto" w:fill="auto"/>
          </w:tcPr>
          <w:p w14:paraId="31FEA2A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F0CCCD" w14:textId="77777777" w:rsidTr="006A3883">
        <w:trPr>
          <w:trHeight w:val="435"/>
        </w:trPr>
        <w:tc>
          <w:tcPr>
            <w:tcW w:w="711" w:type="dxa"/>
            <w:vMerge w:val="restart"/>
            <w:shd w:val="clear" w:color="auto" w:fill="auto"/>
          </w:tcPr>
          <w:p w14:paraId="27070B7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FA15F5F" w14:textId="6FF1EF2F" w:rsidR="00ED0241" w:rsidRPr="007A1399" w:rsidRDefault="00ED0241" w:rsidP="006A3883">
            <w:pPr>
              <w:jc w:val="both"/>
              <w:rPr>
                <w:color w:val="000000" w:themeColor="text1"/>
                <w:sz w:val="20"/>
              </w:rPr>
            </w:pPr>
            <w:r w:rsidRPr="007A1399">
              <w:rPr>
                <w:color w:val="000000" w:themeColor="text1"/>
                <w:sz w:val="20"/>
              </w:rPr>
              <w:t>MODUL “DISKRIMINIMI”</w:t>
            </w:r>
          </w:p>
          <w:p w14:paraId="544E84E7" w14:textId="7258A4F8" w:rsidR="00ED0241" w:rsidRPr="007A1399" w:rsidRDefault="00ED0241" w:rsidP="006A3883">
            <w:pPr>
              <w:jc w:val="both"/>
              <w:rPr>
                <w:color w:val="000000" w:themeColor="text1"/>
                <w:sz w:val="20"/>
              </w:rPr>
            </w:pPr>
          </w:p>
        </w:tc>
        <w:tc>
          <w:tcPr>
            <w:tcW w:w="1530" w:type="dxa"/>
            <w:vMerge w:val="restart"/>
            <w:shd w:val="clear" w:color="auto" w:fill="auto"/>
          </w:tcPr>
          <w:p w14:paraId="634D7B1E"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2B1DFD3" w14:textId="77777777" w:rsidR="00ED0241" w:rsidRDefault="00ED0241" w:rsidP="006A3883">
            <w:pPr>
              <w:jc w:val="center"/>
              <w:rPr>
                <w:rFonts w:eastAsia="Batang"/>
                <w:sz w:val="20"/>
                <w:u w:val="wave"/>
              </w:rPr>
            </w:pPr>
          </w:p>
          <w:p w14:paraId="5CE49856" w14:textId="77777777" w:rsidR="00ED0241" w:rsidRDefault="00ED0241" w:rsidP="006A3883">
            <w:pPr>
              <w:jc w:val="center"/>
              <w:rPr>
                <w:rFonts w:eastAsia="Batang"/>
                <w:sz w:val="20"/>
                <w:u w:val="wave"/>
              </w:rPr>
            </w:pPr>
          </w:p>
          <w:p w14:paraId="7806C803" w14:textId="77777777" w:rsidR="00ED0241" w:rsidRDefault="00ED0241" w:rsidP="006A3883">
            <w:pPr>
              <w:jc w:val="center"/>
              <w:rPr>
                <w:rFonts w:eastAsia="Batang"/>
                <w:sz w:val="20"/>
                <w:u w:val="wave"/>
              </w:rPr>
            </w:pPr>
            <w:r>
              <w:rPr>
                <w:rFonts w:eastAsia="Batang"/>
                <w:sz w:val="20"/>
                <w:u w:val="wave"/>
              </w:rPr>
              <w:t>Elvana Cicolli</w:t>
            </w:r>
          </w:p>
          <w:p w14:paraId="40379FA3" w14:textId="2DF0049B" w:rsidR="00ED0241" w:rsidRDefault="00ED0241" w:rsidP="006A3883">
            <w:pPr>
              <w:jc w:val="center"/>
              <w:rPr>
                <w:rFonts w:eastAsia="Batang"/>
                <w:sz w:val="20"/>
                <w:u w:val="wave"/>
              </w:rPr>
            </w:pPr>
            <w:r>
              <w:rPr>
                <w:rFonts w:eastAsia="Batang"/>
                <w:sz w:val="20"/>
                <w:u w:val="wave"/>
              </w:rPr>
              <w:t>Marinela Nuni</w:t>
            </w:r>
          </w:p>
          <w:p w14:paraId="6BED8479" w14:textId="5837C83A" w:rsidR="00ED0241" w:rsidRDefault="00ED0241" w:rsidP="006A3883">
            <w:pPr>
              <w:jc w:val="center"/>
              <w:rPr>
                <w:rFonts w:eastAsia="Batang"/>
                <w:sz w:val="20"/>
                <w:u w:val="wave"/>
              </w:rPr>
            </w:pPr>
          </w:p>
          <w:p w14:paraId="6F0935D4" w14:textId="5DB2AF66" w:rsidR="00ED0241" w:rsidRDefault="00ED0241" w:rsidP="006A3883">
            <w:pPr>
              <w:jc w:val="center"/>
              <w:rPr>
                <w:rFonts w:eastAsia="Batang"/>
                <w:sz w:val="20"/>
                <w:u w:val="wave"/>
              </w:rPr>
            </w:pPr>
            <w:r>
              <w:rPr>
                <w:rFonts w:eastAsia="Batang"/>
                <w:sz w:val="20"/>
                <w:u w:val="wave"/>
              </w:rPr>
              <w:t>Lehtësues:</w:t>
            </w:r>
          </w:p>
          <w:p w14:paraId="2E7908A3" w14:textId="7447E956" w:rsidR="00ED0241" w:rsidRPr="007A1399" w:rsidRDefault="00ED0241" w:rsidP="006A3883">
            <w:pPr>
              <w:jc w:val="center"/>
              <w:rPr>
                <w:rFonts w:eastAsia="Batang"/>
                <w:sz w:val="20"/>
                <w:u w:val="wave"/>
              </w:rPr>
            </w:pPr>
            <w:r>
              <w:rPr>
                <w:rFonts w:eastAsia="Batang"/>
                <w:sz w:val="20"/>
                <w:u w:val="wave"/>
              </w:rPr>
              <w:t>Lorena Cabej</w:t>
            </w:r>
          </w:p>
        </w:tc>
        <w:tc>
          <w:tcPr>
            <w:tcW w:w="1440" w:type="dxa"/>
            <w:vMerge w:val="restart"/>
            <w:shd w:val="clear" w:color="auto" w:fill="auto"/>
          </w:tcPr>
          <w:p w14:paraId="744D2DC7" w14:textId="17C4CDBB" w:rsidR="00ED0241" w:rsidRPr="007A1399" w:rsidRDefault="00ED0241" w:rsidP="006A3883">
            <w:pPr>
              <w:spacing w:line="276" w:lineRule="auto"/>
              <w:rPr>
                <w:rFonts w:eastAsia="Batang"/>
                <w:sz w:val="20"/>
              </w:rPr>
            </w:pPr>
            <w:r w:rsidRPr="007A1399">
              <w:rPr>
                <w:rFonts w:eastAsia="Batang"/>
                <w:sz w:val="20"/>
              </w:rPr>
              <w:t>18 dhjetor 2024</w:t>
            </w:r>
          </w:p>
        </w:tc>
        <w:tc>
          <w:tcPr>
            <w:tcW w:w="1350" w:type="dxa"/>
            <w:vMerge w:val="restart"/>
            <w:shd w:val="clear" w:color="auto" w:fill="auto"/>
          </w:tcPr>
          <w:p w14:paraId="4FE21FF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A02DDBA" w14:textId="77777777" w:rsidTr="006A3883">
        <w:trPr>
          <w:trHeight w:val="660"/>
        </w:trPr>
        <w:tc>
          <w:tcPr>
            <w:tcW w:w="711" w:type="dxa"/>
            <w:vMerge/>
            <w:shd w:val="clear" w:color="auto" w:fill="auto"/>
          </w:tcPr>
          <w:p w14:paraId="5AD26A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547A40A" w14:textId="69DD8588" w:rsidR="00ED0241" w:rsidRPr="007A1399" w:rsidRDefault="00ED0241" w:rsidP="006A3883">
            <w:pPr>
              <w:jc w:val="both"/>
              <w:rPr>
                <w:color w:val="000000" w:themeColor="text1"/>
                <w:sz w:val="20"/>
              </w:rPr>
            </w:pPr>
            <w:r w:rsidRPr="007A1399">
              <w:rPr>
                <w:color w:val="000000" w:themeColor="text1"/>
                <w:sz w:val="20"/>
              </w:rPr>
              <w:t>Perspektiva gjinore dhe diskriminimi. Shpërblimi i dëmit në rastet e diskriminimit.</w:t>
            </w:r>
          </w:p>
        </w:tc>
        <w:tc>
          <w:tcPr>
            <w:tcW w:w="1530" w:type="dxa"/>
            <w:vMerge/>
            <w:shd w:val="clear" w:color="auto" w:fill="auto"/>
          </w:tcPr>
          <w:p w14:paraId="386CF23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694247B" w14:textId="77777777" w:rsidR="00ED0241" w:rsidRPr="007A1399" w:rsidRDefault="00ED0241" w:rsidP="006A3883">
            <w:pPr>
              <w:jc w:val="center"/>
              <w:rPr>
                <w:rFonts w:eastAsia="Batang"/>
                <w:sz w:val="20"/>
                <w:u w:val="wave"/>
              </w:rPr>
            </w:pPr>
          </w:p>
        </w:tc>
        <w:tc>
          <w:tcPr>
            <w:tcW w:w="1440" w:type="dxa"/>
            <w:vMerge/>
            <w:shd w:val="clear" w:color="auto" w:fill="auto"/>
          </w:tcPr>
          <w:p w14:paraId="3C4864FD" w14:textId="77777777" w:rsidR="00ED0241" w:rsidRPr="007A1399" w:rsidRDefault="00ED0241" w:rsidP="006A3883">
            <w:pPr>
              <w:spacing w:line="276" w:lineRule="auto"/>
              <w:rPr>
                <w:rFonts w:eastAsia="Batang"/>
                <w:sz w:val="20"/>
              </w:rPr>
            </w:pPr>
          </w:p>
        </w:tc>
        <w:tc>
          <w:tcPr>
            <w:tcW w:w="1350" w:type="dxa"/>
            <w:vMerge/>
            <w:shd w:val="clear" w:color="auto" w:fill="auto"/>
          </w:tcPr>
          <w:p w14:paraId="405723BD"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8B96AD" w14:textId="77777777" w:rsidTr="006A3883">
        <w:tc>
          <w:tcPr>
            <w:tcW w:w="711" w:type="dxa"/>
            <w:shd w:val="clear" w:color="auto" w:fill="auto"/>
          </w:tcPr>
          <w:p w14:paraId="6E8044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9D23B99" w14:textId="569BD44E" w:rsidR="00ED0241" w:rsidRPr="007A1399" w:rsidRDefault="00ED0241" w:rsidP="006A3883">
            <w:pPr>
              <w:jc w:val="both"/>
              <w:rPr>
                <w:color w:val="000000" w:themeColor="text1"/>
                <w:sz w:val="20"/>
              </w:rPr>
            </w:pPr>
            <w:r w:rsidRPr="007A1399">
              <w:rPr>
                <w:color w:val="000000" w:themeColor="text1"/>
                <w:sz w:val="20"/>
              </w:rPr>
              <w:t>Pozicioni procedural i Komisionerit për Mbrojtjen nga Diskriminimi në Gjykatë. Natyra e vendimeve të Komisionerit për Mbrojtjen nga Diskriminimi. Praktika e GJEDNJ, GJED dhe gjykatave në Republikën e Shqipërisë lidhur me parimin e barazisë dhe mosdiskriminimit.</w:t>
            </w:r>
          </w:p>
        </w:tc>
        <w:tc>
          <w:tcPr>
            <w:tcW w:w="1530" w:type="dxa"/>
            <w:shd w:val="clear" w:color="auto" w:fill="auto"/>
          </w:tcPr>
          <w:p w14:paraId="214531ED"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958B563" w14:textId="4C74B4AF" w:rsidR="009D7F5C" w:rsidRDefault="009D7F5C" w:rsidP="006A3883">
            <w:pPr>
              <w:jc w:val="center"/>
              <w:rPr>
                <w:rFonts w:eastAsia="Batang"/>
                <w:sz w:val="20"/>
                <w:u w:val="wave"/>
              </w:rPr>
            </w:pPr>
            <w:r>
              <w:rPr>
                <w:rFonts w:eastAsia="Batang"/>
                <w:sz w:val="20"/>
                <w:u w:val="wave"/>
              </w:rPr>
              <w:t>Ekspert:</w:t>
            </w:r>
          </w:p>
          <w:p w14:paraId="707F7E9C" w14:textId="13E83A3C" w:rsidR="00ED0241" w:rsidRDefault="00ED0241" w:rsidP="006A3883">
            <w:pPr>
              <w:jc w:val="center"/>
              <w:rPr>
                <w:rFonts w:eastAsia="Batang"/>
                <w:sz w:val="20"/>
                <w:u w:val="wave"/>
              </w:rPr>
            </w:pPr>
            <w:r>
              <w:rPr>
                <w:rFonts w:eastAsia="Batang"/>
                <w:sz w:val="20"/>
                <w:u w:val="wave"/>
              </w:rPr>
              <w:t>Robert Gajda</w:t>
            </w:r>
          </w:p>
          <w:p w14:paraId="4F0EDAA6" w14:textId="470BD757" w:rsidR="009D7F5C" w:rsidRDefault="009D7F5C" w:rsidP="006A3883">
            <w:pPr>
              <w:jc w:val="center"/>
              <w:rPr>
                <w:rFonts w:eastAsia="Batang"/>
                <w:sz w:val="20"/>
                <w:u w:val="wave"/>
              </w:rPr>
            </w:pPr>
            <w:r>
              <w:rPr>
                <w:rFonts w:eastAsia="Batang"/>
                <w:sz w:val="20"/>
                <w:u w:val="wave"/>
              </w:rPr>
              <w:t>(specialist fushe)</w:t>
            </w:r>
          </w:p>
          <w:p w14:paraId="6BA3F563" w14:textId="152C3140" w:rsidR="00ED0241" w:rsidRDefault="00ED0241" w:rsidP="006A3883">
            <w:pPr>
              <w:jc w:val="center"/>
              <w:rPr>
                <w:rFonts w:eastAsia="Batang"/>
                <w:sz w:val="20"/>
                <w:u w:val="wave"/>
              </w:rPr>
            </w:pPr>
            <w:r>
              <w:rPr>
                <w:rFonts w:eastAsia="Batang"/>
                <w:sz w:val="20"/>
                <w:u w:val="wave"/>
              </w:rPr>
              <w:t>Bezart Kackini</w:t>
            </w:r>
          </w:p>
          <w:p w14:paraId="3D790DB4" w14:textId="77777777" w:rsidR="00ED0241" w:rsidRDefault="00ED0241" w:rsidP="006A3883">
            <w:pPr>
              <w:jc w:val="center"/>
              <w:rPr>
                <w:rFonts w:eastAsia="Batang"/>
                <w:sz w:val="20"/>
                <w:u w:val="wave"/>
              </w:rPr>
            </w:pPr>
          </w:p>
          <w:p w14:paraId="4A348F7C" w14:textId="337BAC4A" w:rsidR="00ED0241" w:rsidRDefault="00ED0241" w:rsidP="006A3883">
            <w:pPr>
              <w:jc w:val="center"/>
              <w:rPr>
                <w:rFonts w:eastAsia="Batang"/>
                <w:sz w:val="20"/>
                <w:u w:val="wave"/>
              </w:rPr>
            </w:pPr>
            <w:r>
              <w:rPr>
                <w:rFonts w:eastAsia="Batang"/>
                <w:sz w:val="20"/>
                <w:u w:val="wave"/>
              </w:rPr>
              <w:t>Lehtësues:</w:t>
            </w:r>
          </w:p>
          <w:p w14:paraId="769926AA" w14:textId="3F19573D" w:rsidR="00ED0241" w:rsidRPr="007A1399" w:rsidRDefault="00ED0241" w:rsidP="006A3883">
            <w:pPr>
              <w:jc w:val="center"/>
              <w:rPr>
                <w:rFonts w:eastAsia="Batang"/>
                <w:sz w:val="20"/>
                <w:u w:val="wave"/>
              </w:rPr>
            </w:pPr>
            <w:r>
              <w:rPr>
                <w:rFonts w:eastAsia="Batang"/>
                <w:sz w:val="20"/>
                <w:u w:val="wave"/>
              </w:rPr>
              <w:t>Marko Boshku</w:t>
            </w:r>
          </w:p>
        </w:tc>
        <w:tc>
          <w:tcPr>
            <w:tcW w:w="1440" w:type="dxa"/>
            <w:shd w:val="clear" w:color="auto" w:fill="auto"/>
          </w:tcPr>
          <w:p w14:paraId="6C6D323B" w14:textId="4125D4F6" w:rsidR="00ED0241" w:rsidRPr="007A1399" w:rsidRDefault="00ED0241" w:rsidP="006A3883">
            <w:pPr>
              <w:spacing w:line="276" w:lineRule="auto"/>
              <w:rPr>
                <w:rFonts w:eastAsia="Batang"/>
                <w:sz w:val="20"/>
              </w:rPr>
            </w:pPr>
            <w:r w:rsidRPr="007A1399">
              <w:rPr>
                <w:rFonts w:eastAsia="Batang"/>
                <w:sz w:val="20"/>
              </w:rPr>
              <w:lastRenderedPageBreak/>
              <w:t>19 dhjetor 2024</w:t>
            </w:r>
          </w:p>
        </w:tc>
        <w:tc>
          <w:tcPr>
            <w:tcW w:w="1350" w:type="dxa"/>
            <w:shd w:val="clear" w:color="auto" w:fill="auto"/>
          </w:tcPr>
          <w:p w14:paraId="342CDF9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5D1155F9" w14:textId="77777777" w:rsidTr="006A3883">
        <w:trPr>
          <w:trHeight w:val="435"/>
        </w:trPr>
        <w:tc>
          <w:tcPr>
            <w:tcW w:w="711" w:type="dxa"/>
            <w:vMerge w:val="restart"/>
            <w:shd w:val="clear" w:color="auto" w:fill="auto"/>
          </w:tcPr>
          <w:p w14:paraId="30A23D76" w14:textId="0C09B5D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0375C1" w14:textId="77777777" w:rsidR="00ED0241" w:rsidRPr="007A1399" w:rsidRDefault="00ED0241" w:rsidP="006A3883">
            <w:pPr>
              <w:jc w:val="center"/>
              <w:rPr>
                <w:color w:val="000000" w:themeColor="text1"/>
                <w:sz w:val="20"/>
              </w:rPr>
            </w:pPr>
            <w:r w:rsidRPr="007A1399">
              <w:rPr>
                <w:color w:val="000000" w:themeColor="text1"/>
                <w:sz w:val="20"/>
              </w:rPr>
              <w:t>MODUL “TRAFIKIMI”</w:t>
            </w:r>
          </w:p>
          <w:p w14:paraId="5B1C9E13" w14:textId="7C11DE1F" w:rsidR="00ED0241" w:rsidRPr="007A1399" w:rsidRDefault="00ED0241" w:rsidP="006A3883">
            <w:pPr>
              <w:jc w:val="center"/>
              <w:rPr>
                <w:color w:val="000000" w:themeColor="text1"/>
                <w:sz w:val="20"/>
              </w:rPr>
            </w:pPr>
          </w:p>
        </w:tc>
        <w:tc>
          <w:tcPr>
            <w:tcW w:w="1530" w:type="dxa"/>
            <w:vMerge w:val="restart"/>
            <w:shd w:val="clear" w:color="auto" w:fill="auto"/>
          </w:tcPr>
          <w:p w14:paraId="73E9204E" w14:textId="7D295093" w:rsidR="00ED0241" w:rsidRPr="007A1399" w:rsidRDefault="00ED0241" w:rsidP="006A3883">
            <w:pPr>
              <w:spacing w:line="276" w:lineRule="auto"/>
              <w:jc w:val="center"/>
              <w:rPr>
                <w:rFonts w:eastAsia="Batang"/>
                <w:sz w:val="20"/>
                <w:u w:val="wave"/>
              </w:rPr>
            </w:pPr>
            <w:r w:rsidRPr="007A1399">
              <w:rPr>
                <w:rFonts w:eastAsia="Batang"/>
                <w:sz w:val="20"/>
                <w:u w:val="wave"/>
              </w:rPr>
              <w:t>OSBE (pikë kontakti Julian Rexha)</w:t>
            </w:r>
          </w:p>
        </w:tc>
        <w:tc>
          <w:tcPr>
            <w:tcW w:w="1980" w:type="dxa"/>
            <w:vMerge w:val="restart"/>
            <w:shd w:val="clear" w:color="auto" w:fill="auto"/>
          </w:tcPr>
          <w:p w14:paraId="64659A86" w14:textId="77777777" w:rsidR="00ED0241" w:rsidRDefault="00ED0241" w:rsidP="006A3883">
            <w:pPr>
              <w:jc w:val="center"/>
              <w:rPr>
                <w:rFonts w:eastAsia="Batang"/>
                <w:sz w:val="20"/>
                <w:u w:val="wave"/>
              </w:rPr>
            </w:pPr>
            <w:r>
              <w:rPr>
                <w:rFonts w:eastAsia="Batang"/>
                <w:sz w:val="20"/>
                <w:u w:val="wave"/>
              </w:rPr>
              <w:t>Sander Simoni</w:t>
            </w:r>
          </w:p>
          <w:p w14:paraId="3A4AD758" w14:textId="77777777" w:rsidR="00ED0241" w:rsidRDefault="00ED0241" w:rsidP="006A3883">
            <w:pPr>
              <w:jc w:val="center"/>
              <w:rPr>
                <w:rFonts w:eastAsia="Batang"/>
                <w:sz w:val="20"/>
                <w:u w:val="wave"/>
              </w:rPr>
            </w:pPr>
            <w:r>
              <w:rPr>
                <w:rFonts w:eastAsia="Batang"/>
                <w:sz w:val="20"/>
                <w:u w:val="wave"/>
              </w:rPr>
              <w:t>Tereza Merkaj</w:t>
            </w:r>
          </w:p>
          <w:p w14:paraId="709CFE1B" w14:textId="77777777" w:rsidR="00ED0241" w:rsidRDefault="00ED0241" w:rsidP="006A3883">
            <w:pPr>
              <w:jc w:val="center"/>
              <w:rPr>
                <w:rFonts w:eastAsia="Batang"/>
                <w:sz w:val="20"/>
                <w:u w:val="wave"/>
              </w:rPr>
            </w:pPr>
          </w:p>
          <w:p w14:paraId="345657CF" w14:textId="16462446" w:rsidR="00ED0241" w:rsidRDefault="00ED0241" w:rsidP="006A3883">
            <w:pPr>
              <w:jc w:val="center"/>
              <w:rPr>
                <w:rFonts w:eastAsia="Batang"/>
                <w:sz w:val="20"/>
                <w:u w:val="wave"/>
              </w:rPr>
            </w:pPr>
            <w:r>
              <w:rPr>
                <w:rFonts w:eastAsia="Batang"/>
                <w:sz w:val="20"/>
                <w:u w:val="wave"/>
              </w:rPr>
              <w:t>Lehtësues:</w:t>
            </w:r>
          </w:p>
          <w:p w14:paraId="518955A2" w14:textId="3A323CE1" w:rsidR="00ED0241" w:rsidRPr="007A1399" w:rsidRDefault="00ED0241" w:rsidP="006A3883">
            <w:pPr>
              <w:jc w:val="center"/>
              <w:rPr>
                <w:rFonts w:eastAsia="Batang"/>
                <w:sz w:val="20"/>
                <w:u w:val="wave"/>
              </w:rPr>
            </w:pPr>
            <w:r>
              <w:rPr>
                <w:rFonts w:eastAsia="Batang"/>
                <w:sz w:val="20"/>
                <w:u w:val="wave"/>
              </w:rPr>
              <w:t>Eliora Elezi</w:t>
            </w:r>
          </w:p>
        </w:tc>
        <w:tc>
          <w:tcPr>
            <w:tcW w:w="1440" w:type="dxa"/>
            <w:vMerge w:val="restart"/>
            <w:shd w:val="clear" w:color="auto" w:fill="auto"/>
          </w:tcPr>
          <w:p w14:paraId="1CA70717" w14:textId="25ADAF7B" w:rsidR="00ED0241" w:rsidRPr="007A1399" w:rsidRDefault="00ED0241" w:rsidP="006A3883">
            <w:pPr>
              <w:spacing w:line="276" w:lineRule="auto"/>
              <w:rPr>
                <w:rFonts w:eastAsia="Batang"/>
                <w:sz w:val="20"/>
              </w:rPr>
            </w:pPr>
            <w:r w:rsidRPr="007A1399">
              <w:rPr>
                <w:rFonts w:eastAsia="Batang"/>
                <w:sz w:val="20"/>
              </w:rPr>
              <w:t>20 dhjetor 2024</w:t>
            </w:r>
          </w:p>
        </w:tc>
        <w:tc>
          <w:tcPr>
            <w:tcW w:w="1350" w:type="dxa"/>
            <w:vMerge w:val="restart"/>
            <w:shd w:val="clear" w:color="auto" w:fill="auto"/>
          </w:tcPr>
          <w:p w14:paraId="4EC7ABA9" w14:textId="34144505" w:rsidR="00ED0241" w:rsidRPr="007A1399" w:rsidRDefault="00ED0241" w:rsidP="006A3883">
            <w:pPr>
              <w:shd w:val="clear" w:color="auto" w:fill="FFFFFF"/>
              <w:spacing w:line="276" w:lineRule="auto"/>
              <w:jc w:val="both"/>
              <w:rPr>
                <w:rFonts w:eastAsia="Batang"/>
                <w:sz w:val="20"/>
                <w:u w:val="wave"/>
              </w:rPr>
            </w:pPr>
            <w:r w:rsidRPr="007A1399">
              <w:rPr>
                <w:rFonts w:eastAsia="Batang"/>
                <w:sz w:val="20"/>
                <w:u w:val="wave"/>
              </w:rPr>
              <w:t xml:space="preserve">Rajonal </w:t>
            </w:r>
          </w:p>
        </w:tc>
      </w:tr>
      <w:tr w:rsidR="00ED0241" w:rsidRPr="007A1399" w14:paraId="13DCCE3C" w14:textId="77777777" w:rsidTr="006A3883">
        <w:trPr>
          <w:trHeight w:val="2040"/>
        </w:trPr>
        <w:tc>
          <w:tcPr>
            <w:tcW w:w="711" w:type="dxa"/>
            <w:vMerge/>
            <w:shd w:val="clear" w:color="auto" w:fill="auto"/>
          </w:tcPr>
          <w:p w14:paraId="654DB37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0EB05F1" w14:textId="073E4CB8" w:rsidR="00ED0241" w:rsidRPr="007A1399" w:rsidRDefault="00ED0241" w:rsidP="006A3883">
            <w:pPr>
              <w:jc w:val="both"/>
              <w:rPr>
                <w:color w:val="000000" w:themeColor="text1"/>
                <w:sz w:val="20"/>
              </w:rPr>
            </w:pPr>
            <w:r w:rsidRPr="007A1399">
              <w:rPr>
                <w:color w:val="000000" w:themeColor="text1"/>
                <w:sz w:val="20"/>
              </w:rPr>
              <w:t>Trafikimi i qënieve njerëzore, personave te rritur dhe të mitur. Kuadri ligjor ndërkombëtar dhe standartet ndërkombëtare. Format e kryerjes së veprës penale të trafikimit. Risitë në pozicionin procedural të viktimave. Metodikat, teknikat e posaçme në kryerjen e hetimeve të trafikimit. Identifikimi dhe intervistimi i viktimave. Specifikat e intervistimit të të miturve, viktimave të trafikimit.</w:t>
            </w:r>
          </w:p>
        </w:tc>
        <w:tc>
          <w:tcPr>
            <w:tcW w:w="1530" w:type="dxa"/>
            <w:vMerge/>
            <w:shd w:val="clear" w:color="auto" w:fill="auto"/>
          </w:tcPr>
          <w:p w14:paraId="034FD85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2BBA75" w14:textId="77777777" w:rsidR="00ED0241" w:rsidRPr="007A1399" w:rsidRDefault="00ED0241" w:rsidP="006A3883">
            <w:pPr>
              <w:jc w:val="center"/>
              <w:rPr>
                <w:rFonts w:eastAsia="Batang"/>
                <w:sz w:val="20"/>
                <w:u w:val="wave"/>
              </w:rPr>
            </w:pPr>
          </w:p>
        </w:tc>
        <w:tc>
          <w:tcPr>
            <w:tcW w:w="1440" w:type="dxa"/>
            <w:vMerge/>
            <w:shd w:val="clear" w:color="auto" w:fill="auto"/>
          </w:tcPr>
          <w:p w14:paraId="0D9CD21B" w14:textId="77777777" w:rsidR="00ED0241" w:rsidRPr="007A1399" w:rsidRDefault="00ED0241" w:rsidP="006A3883">
            <w:pPr>
              <w:spacing w:line="276" w:lineRule="auto"/>
              <w:rPr>
                <w:rFonts w:eastAsia="Batang"/>
                <w:sz w:val="20"/>
              </w:rPr>
            </w:pPr>
          </w:p>
        </w:tc>
        <w:tc>
          <w:tcPr>
            <w:tcW w:w="1350" w:type="dxa"/>
            <w:vMerge/>
            <w:shd w:val="clear" w:color="auto" w:fill="auto"/>
          </w:tcPr>
          <w:p w14:paraId="543517B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CC01BA5" w14:textId="77777777" w:rsidTr="006A3883">
        <w:trPr>
          <w:trHeight w:val="435"/>
        </w:trPr>
        <w:tc>
          <w:tcPr>
            <w:tcW w:w="711" w:type="dxa"/>
            <w:vMerge w:val="restart"/>
            <w:shd w:val="clear" w:color="auto" w:fill="auto"/>
          </w:tcPr>
          <w:p w14:paraId="757D3EC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2774D0" w14:textId="2EEBE345" w:rsidR="00ED0241" w:rsidRPr="007A1399" w:rsidRDefault="00ED0241" w:rsidP="006A3883">
            <w:pPr>
              <w:jc w:val="center"/>
              <w:rPr>
                <w:bCs/>
                <w:color w:val="000000" w:themeColor="text1"/>
                <w:sz w:val="20"/>
              </w:rPr>
            </w:pPr>
            <w:r w:rsidRPr="007A1399">
              <w:rPr>
                <w:bCs/>
                <w:color w:val="000000" w:themeColor="text1"/>
                <w:sz w:val="20"/>
              </w:rPr>
              <w:t>MODUL “MARRËDHËNIET JURIDIKSIONALE ME JASHTË”</w:t>
            </w:r>
          </w:p>
          <w:p w14:paraId="60DF2D97" w14:textId="23FA5670" w:rsidR="00ED0241" w:rsidRPr="007A1399" w:rsidRDefault="00ED0241" w:rsidP="006A3883">
            <w:pPr>
              <w:jc w:val="center"/>
              <w:rPr>
                <w:color w:val="000000" w:themeColor="text1"/>
                <w:sz w:val="20"/>
              </w:rPr>
            </w:pPr>
          </w:p>
        </w:tc>
        <w:tc>
          <w:tcPr>
            <w:tcW w:w="1530" w:type="dxa"/>
            <w:vMerge w:val="restart"/>
            <w:shd w:val="clear" w:color="auto" w:fill="auto"/>
          </w:tcPr>
          <w:p w14:paraId="6CE4E21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360FEB7" w14:textId="77777777" w:rsidR="00ED0241" w:rsidRDefault="00ED0241" w:rsidP="006A3883">
            <w:pPr>
              <w:jc w:val="center"/>
              <w:rPr>
                <w:rFonts w:eastAsia="Batang"/>
                <w:sz w:val="20"/>
                <w:u w:val="wave"/>
              </w:rPr>
            </w:pPr>
            <w:r>
              <w:rPr>
                <w:rFonts w:eastAsia="Batang"/>
                <w:sz w:val="20"/>
                <w:u w:val="wave"/>
              </w:rPr>
              <w:t>Klodian Kurushi</w:t>
            </w:r>
          </w:p>
          <w:p w14:paraId="743B1C25" w14:textId="32ABD129" w:rsidR="00ED0241" w:rsidRDefault="00ED0241" w:rsidP="006A3883">
            <w:pPr>
              <w:jc w:val="center"/>
              <w:rPr>
                <w:rFonts w:eastAsia="Batang"/>
                <w:sz w:val="20"/>
                <w:u w:val="wave"/>
              </w:rPr>
            </w:pPr>
            <w:r>
              <w:rPr>
                <w:rFonts w:eastAsia="Batang"/>
                <w:sz w:val="20"/>
                <w:u w:val="wave"/>
              </w:rPr>
              <w:t>Amarildo Laçi</w:t>
            </w:r>
          </w:p>
          <w:p w14:paraId="2A28A6E1" w14:textId="77777777" w:rsidR="00ED0241" w:rsidRDefault="00ED0241" w:rsidP="006A3883">
            <w:pPr>
              <w:jc w:val="center"/>
              <w:rPr>
                <w:rFonts w:eastAsia="Batang"/>
                <w:sz w:val="20"/>
                <w:u w:val="wave"/>
              </w:rPr>
            </w:pPr>
          </w:p>
          <w:p w14:paraId="764BB1A5" w14:textId="045D2FCA" w:rsidR="00ED0241" w:rsidRDefault="00ED0241" w:rsidP="006A3883">
            <w:pPr>
              <w:jc w:val="center"/>
              <w:rPr>
                <w:rFonts w:eastAsia="Batang"/>
                <w:sz w:val="20"/>
                <w:u w:val="wave"/>
              </w:rPr>
            </w:pPr>
            <w:r>
              <w:rPr>
                <w:rFonts w:eastAsia="Batang"/>
                <w:sz w:val="20"/>
                <w:u w:val="wave"/>
              </w:rPr>
              <w:t>Lehtësues:</w:t>
            </w:r>
          </w:p>
          <w:p w14:paraId="1906A5C3" w14:textId="118A00C1" w:rsidR="00ED0241" w:rsidRDefault="00ED0241" w:rsidP="006A3883">
            <w:pPr>
              <w:jc w:val="center"/>
              <w:rPr>
                <w:rFonts w:eastAsia="Batang"/>
                <w:sz w:val="20"/>
                <w:u w:val="wave"/>
              </w:rPr>
            </w:pPr>
            <w:r>
              <w:rPr>
                <w:rFonts w:eastAsia="Batang"/>
                <w:sz w:val="20"/>
                <w:u w:val="wave"/>
              </w:rPr>
              <w:t>Florian Borici</w:t>
            </w:r>
          </w:p>
          <w:p w14:paraId="16042B59" w14:textId="77777777" w:rsidR="00ED0241" w:rsidRDefault="00ED0241" w:rsidP="006A3883">
            <w:pPr>
              <w:jc w:val="center"/>
              <w:rPr>
                <w:rFonts w:eastAsia="Batang"/>
                <w:sz w:val="20"/>
                <w:u w:val="wave"/>
              </w:rPr>
            </w:pPr>
          </w:p>
          <w:p w14:paraId="23C20C82" w14:textId="12BF7C56" w:rsidR="00ED0241" w:rsidRPr="007A1399" w:rsidRDefault="00ED0241" w:rsidP="006A3883">
            <w:pPr>
              <w:jc w:val="center"/>
              <w:rPr>
                <w:rFonts w:eastAsia="Batang"/>
                <w:sz w:val="20"/>
                <w:u w:val="wave"/>
              </w:rPr>
            </w:pPr>
          </w:p>
        </w:tc>
        <w:tc>
          <w:tcPr>
            <w:tcW w:w="1440" w:type="dxa"/>
            <w:vMerge w:val="restart"/>
            <w:shd w:val="clear" w:color="auto" w:fill="auto"/>
          </w:tcPr>
          <w:p w14:paraId="666698C9" w14:textId="2B2A46B1" w:rsidR="00ED0241" w:rsidRPr="007A1399" w:rsidRDefault="00ED0241" w:rsidP="006A3883">
            <w:pPr>
              <w:spacing w:line="276" w:lineRule="auto"/>
              <w:rPr>
                <w:rFonts w:eastAsia="Batang"/>
                <w:sz w:val="20"/>
              </w:rPr>
            </w:pPr>
            <w:r w:rsidRPr="007A1399">
              <w:rPr>
                <w:rFonts w:eastAsia="Batang"/>
                <w:sz w:val="20"/>
              </w:rPr>
              <w:t>23 dhjetor 2024</w:t>
            </w:r>
          </w:p>
        </w:tc>
        <w:tc>
          <w:tcPr>
            <w:tcW w:w="1350" w:type="dxa"/>
            <w:vMerge w:val="restart"/>
            <w:shd w:val="clear" w:color="auto" w:fill="auto"/>
          </w:tcPr>
          <w:p w14:paraId="090054C1" w14:textId="2B635D1D"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Times New Roman"/>
                <w:sz w:val="20"/>
                <w:highlight w:val="cyan"/>
                <w:lang w:val="en-US" w:eastAsia="en-GB"/>
              </w:rPr>
              <w:t xml:space="preserve"> </w:t>
            </w:r>
          </w:p>
        </w:tc>
      </w:tr>
      <w:tr w:rsidR="00ED0241" w:rsidRPr="007A1399" w14:paraId="4BAC3BA2" w14:textId="77777777" w:rsidTr="006A3883">
        <w:trPr>
          <w:trHeight w:val="1215"/>
        </w:trPr>
        <w:tc>
          <w:tcPr>
            <w:tcW w:w="711" w:type="dxa"/>
            <w:vMerge/>
            <w:shd w:val="clear" w:color="auto" w:fill="auto"/>
          </w:tcPr>
          <w:p w14:paraId="352C58E9" w14:textId="1AB3A4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15BBC0A" w14:textId="04D2BF1C" w:rsidR="00ED0241" w:rsidRPr="007A1399" w:rsidRDefault="00ED0241" w:rsidP="006A3883">
            <w:pPr>
              <w:jc w:val="both"/>
              <w:rPr>
                <w:bCs/>
                <w:color w:val="000000" w:themeColor="text1"/>
                <w:sz w:val="20"/>
              </w:rPr>
            </w:pPr>
            <w:r w:rsidRPr="007A1399">
              <w:rPr>
                <w:bCs/>
                <w:color w:val="000000" w:themeColor="text1"/>
                <w:sz w:val="20"/>
              </w:rPr>
              <w:t>Transferimi i personave të dënuar. Kushtet dhe procedura e transferimit. Zbatimi i nenit 11 të Konventës “</w:t>
            </w:r>
            <w:r w:rsidRPr="007A1399">
              <w:rPr>
                <w:bCs/>
                <w:i/>
                <w:iCs/>
                <w:color w:val="000000" w:themeColor="text1"/>
                <w:sz w:val="20"/>
              </w:rPr>
              <w:t>Për</w:t>
            </w:r>
            <w:r w:rsidRPr="007A1399">
              <w:rPr>
                <w:bCs/>
                <w:color w:val="000000" w:themeColor="text1"/>
                <w:sz w:val="20"/>
              </w:rPr>
              <w:t xml:space="preserve"> </w:t>
            </w:r>
            <w:r w:rsidRPr="007A1399">
              <w:rPr>
                <w:bCs/>
                <w:i/>
                <w:iCs/>
                <w:color w:val="000000" w:themeColor="text1"/>
                <w:sz w:val="20"/>
              </w:rPr>
              <w:t>transferimin e personave të dënuar</w:t>
            </w:r>
            <w:r w:rsidRPr="007A1399">
              <w:rPr>
                <w:bCs/>
                <w:color w:val="000000" w:themeColor="text1"/>
                <w:sz w:val="20"/>
              </w:rPr>
              <w:t>”.</w:t>
            </w:r>
          </w:p>
        </w:tc>
        <w:tc>
          <w:tcPr>
            <w:tcW w:w="1530" w:type="dxa"/>
            <w:vMerge/>
            <w:shd w:val="clear" w:color="auto" w:fill="auto"/>
          </w:tcPr>
          <w:p w14:paraId="3749737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7E09AE5" w14:textId="77777777" w:rsidR="00ED0241" w:rsidRPr="007A1399" w:rsidRDefault="00ED0241" w:rsidP="006A3883">
            <w:pPr>
              <w:jc w:val="center"/>
              <w:rPr>
                <w:rFonts w:eastAsia="Batang"/>
                <w:sz w:val="20"/>
                <w:u w:val="wave"/>
              </w:rPr>
            </w:pPr>
          </w:p>
        </w:tc>
        <w:tc>
          <w:tcPr>
            <w:tcW w:w="1440" w:type="dxa"/>
            <w:vMerge/>
            <w:shd w:val="clear" w:color="auto" w:fill="auto"/>
          </w:tcPr>
          <w:p w14:paraId="1EA2F446" w14:textId="77777777" w:rsidR="00ED0241" w:rsidRPr="007A1399" w:rsidRDefault="00ED0241" w:rsidP="006A3883">
            <w:pPr>
              <w:spacing w:line="276" w:lineRule="auto"/>
              <w:rPr>
                <w:rFonts w:eastAsia="Batang"/>
                <w:sz w:val="20"/>
              </w:rPr>
            </w:pPr>
          </w:p>
        </w:tc>
        <w:tc>
          <w:tcPr>
            <w:tcW w:w="1350" w:type="dxa"/>
            <w:vMerge/>
            <w:shd w:val="clear" w:color="auto" w:fill="auto"/>
          </w:tcPr>
          <w:p w14:paraId="6C81D3EE"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4EE4B6F" w14:textId="25D6C0EE" w:rsidTr="006A3883">
        <w:tc>
          <w:tcPr>
            <w:tcW w:w="13855" w:type="dxa"/>
            <w:gridSpan w:val="7"/>
            <w:shd w:val="clear" w:color="auto" w:fill="auto"/>
          </w:tcPr>
          <w:p w14:paraId="6A8B1695" w14:textId="76BB9001" w:rsidR="00ED0241" w:rsidRPr="007A1399" w:rsidRDefault="00ED0241" w:rsidP="006A3883">
            <w:pPr>
              <w:spacing w:line="276" w:lineRule="auto"/>
              <w:jc w:val="center"/>
              <w:rPr>
                <w:rFonts w:eastAsia="Batang"/>
                <w:b/>
                <w:sz w:val="20"/>
                <w:u w:val="wave"/>
              </w:rPr>
            </w:pPr>
            <w:r w:rsidRPr="007A1399">
              <w:rPr>
                <w:rFonts w:eastAsia="Times New Roman"/>
                <w:b/>
                <w:sz w:val="20"/>
                <w:szCs w:val="22"/>
              </w:rPr>
              <w:t>JANAR 2025</w:t>
            </w:r>
          </w:p>
        </w:tc>
      </w:tr>
      <w:tr w:rsidR="00ED0241" w:rsidRPr="007A1399" w14:paraId="01533900" w14:textId="77777777" w:rsidTr="006A3883">
        <w:trPr>
          <w:trHeight w:val="315"/>
        </w:trPr>
        <w:tc>
          <w:tcPr>
            <w:tcW w:w="711" w:type="dxa"/>
            <w:vMerge w:val="restart"/>
            <w:shd w:val="clear" w:color="auto" w:fill="auto"/>
          </w:tcPr>
          <w:p w14:paraId="78091E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F5094D" w14:textId="6985DB04"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23728B4B" w14:textId="112483C8"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98D3AC5" w14:textId="2D19A373" w:rsidR="00ED0241" w:rsidRDefault="00ED0241" w:rsidP="006A3883">
            <w:pPr>
              <w:jc w:val="center"/>
              <w:rPr>
                <w:sz w:val="20"/>
              </w:rPr>
            </w:pPr>
            <w:r>
              <w:rPr>
                <w:sz w:val="20"/>
              </w:rPr>
              <w:t>Dashamir Kore</w:t>
            </w:r>
          </w:p>
          <w:p w14:paraId="6E145824" w14:textId="77777777" w:rsidR="00ED0241" w:rsidRDefault="00ED0241" w:rsidP="006A3883">
            <w:pPr>
              <w:jc w:val="center"/>
              <w:rPr>
                <w:sz w:val="20"/>
              </w:rPr>
            </w:pPr>
            <w:r>
              <w:rPr>
                <w:sz w:val="20"/>
              </w:rPr>
              <w:t>Altin Shkurti</w:t>
            </w:r>
          </w:p>
          <w:p w14:paraId="6A1EB132" w14:textId="77777777" w:rsidR="00ED0241" w:rsidRDefault="00ED0241" w:rsidP="006A3883">
            <w:pPr>
              <w:jc w:val="center"/>
              <w:rPr>
                <w:sz w:val="20"/>
              </w:rPr>
            </w:pPr>
          </w:p>
          <w:p w14:paraId="47F9B408" w14:textId="77777777" w:rsidR="00ED0241" w:rsidRDefault="00ED0241" w:rsidP="006A3883">
            <w:pPr>
              <w:jc w:val="center"/>
              <w:rPr>
                <w:sz w:val="20"/>
              </w:rPr>
            </w:pPr>
            <w:r>
              <w:rPr>
                <w:sz w:val="20"/>
              </w:rPr>
              <w:t>Lehtësues</w:t>
            </w:r>
          </w:p>
          <w:p w14:paraId="7C56782F" w14:textId="5C99306D" w:rsidR="00EE284C" w:rsidRPr="007A1399" w:rsidRDefault="00EE284C" w:rsidP="006A3883">
            <w:pPr>
              <w:jc w:val="center"/>
              <w:rPr>
                <w:sz w:val="20"/>
              </w:rPr>
            </w:pPr>
            <w:r>
              <w:rPr>
                <w:sz w:val="20"/>
              </w:rPr>
              <w:t>Ejona Lazellari</w:t>
            </w:r>
          </w:p>
        </w:tc>
        <w:tc>
          <w:tcPr>
            <w:tcW w:w="1440" w:type="dxa"/>
            <w:vMerge w:val="restart"/>
            <w:shd w:val="clear" w:color="auto" w:fill="auto"/>
          </w:tcPr>
          <w:p w14:paraId="1C4DAF44" w14:textId="4CCD93CD" w:rsidR="00ED0241" w:rsidRPr="007A1399" w:rsidRDefault="00ED0241" w:rsidP="006A3883">
            <w:pPr>
              <w:spacing w:line="276" w:lineRule="auto"/>
              <w:jc w:val="center"/>
              <w:rPr>
                <w:sz w:val="20"/>
              </w:rPr>
            </w:pPr>
            <w:r w:rsidRPr="007A1399">
              <w:rPr>
                <w:sz w:val="20"/>
              </w:rPr>
              <w:t>6 janar 2025</w:t>
            </w:r>
          </w:p>
        </w:tc>
        <w:tc>
          <w:tcPr>
            <w:tcW w:w="1350" w:type="dxa"/>
            <w:vMerge w:val="restart"/>
            <w:shd w:val="clear" w:color="auto" w:fill="auto"/>
          </w:tcPr>
          <w:p w14:paraId="6B4997D8" w14:textId="13D7F57C"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1CD30FC" w14:textId="77777777" w:rsidTr="006A3883">
        <w:trPr>
          <w:trHeight w:val="945"/>
        </w:trPr>
        <w:tc>
          <w:tcPr>
            <w:tcW w:w="711" w:type="dxa"/>
            <w:vMerge/>
            <w:shd w:val="clear" w:color="auto" w:fill="auto"/>
          </w:tcPr>
          <w:p w14:paraId="6698BFC8" w14:textId="1D864DF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0236C6" w14:textId="565CEAE9" w:rsidR="00ED0241" w:rsidRPr="007A1399" w:rsidRDefault="00ED0241" w:rsidP="006A3883">
            <w:pPr>
              <w:spacing w:line="276" w:lineRule="auto"/>
              <w:jc w:val="both"/>
              <w:rPr>
                <w:sz w:val="20"/>
              </w:rPr>
            </w:pPr>
            <w:r w:rsidRPr="007A1399">
              <w:rPr>
                <w:sz w:val="20"/>
              </w:rPr>
              <w:t>Titujt ekzekutivë, llojet e akteve të parashikuara nga ligji, praktika gjyqësore.</w:t>
            </w:r>
          </w:p>
        </w:tc>
        <w:tc>
          <w:tcPr>
            <w:tcW w:w="1530" w:type="dxa"/>
            <w:vMerge/>
            <w:shd w:val="clear" w:color="auto" w:fill="auto"/>
          </w:tcPr>
          <w:p w14:paraId="28FBF89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57D58BA" w14:textId="77777777" w:rsidR="00ED0241" w:rsidRPr="007A1399" w:rsidRDefault="00ED0241" w:rsidP="006A3883">
            <w:pPr>
              <w:jc w:val="center"/>
              <w:rPr>
                <w:sz w:val="20"/>
              </w:rPr>
            </w:pPr>
          </w:p>
        </w:tc>
        <w:tc>
          <w:tcPr>
            <w:tcW w:w="1440" w:type="dxa"/>
            <w:vMerge/>
            <w:shd w:val="clear" w:color="auto" w:fill="auto"/>
          </w:tcPr>
          <w:p w14:paraId="14C1D288" w14:textId="77777777" w:rsidR="00ED0241" w:rsidRPr="007A1399" w:rsidRDefault="00ED0241" w:rsidP="006A3883">
            <w:pPr>
              <w:spacing w:line="276" w:lineRule="auto"/>
              <w:jc w:val="center"/>
              <w:rPr>
                <w:sz w:val="20"/>
              </w:rPr>
            </w:pPr>
          </w:p>
        </w:tc>
        <w:tc>
          <w:tcPr>
            <w:tcW w:w="1350" w:type="dxa"/>
            <w:vMerge/>
            <w:shd w:val="clear" w:color="auto" w:fill="auto"/>
          </w:tcPr>
          <w:p w14:paraId="6AB661A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3290857" w14:textId="77777777" w:rsidTr="006A3883">
        <w:trPr>
          <w:trHeight w:val="872"/>
        </w:trPr>
        <w:tc>
          <w:tcPr>
            <w:tcW w:w="711" w:type="dxa"/>
            <w:shd w:val="clear" w:color="auto" w:fill="auto"/>
          </w:tcPr>
          <w:p w14:paraId="119C9D9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56B9B8" w14:textId="46B1BC20" w:rsidR="00ED0241" w:rsidRPr="007A1399" w:rsidRDefault="00ED0241" w:rsidP="006A3883">
            <w:pPr>
              <w:spacing w:line="276" w:lineRule="auto"/>
              <w:jc w:val="both"/>
              <w:rPr>
                <w:color w:val="000000" w:themeColor="text1"/>
                <w:sz w:val="20"/>
              </w:rPr>
            </w:pPr>
            <w:r w:rsidRPr="007A1399">
              <w:rPr>
                <w:sz w:val="20"/>
              </w:rPr>
              <w:t xml:space="preserve">Përmbajtja e urdhrit </w:t>
            </w:r>
            <w:r>
              <w:rPr>
                <w:sz w:val="20"/>
              </w:rPr>
              <w:t>të ekzekutimit.</w:t>
            </w:r>
          </w:p>
        </w:tc>
        <w:tc>
          <w:tcPr>
            <w:tcW w:w="1530" w:type="dxa"/>
            <w:shd w:val="clear" w:color="auto" w:fill="auto"/>
          </w:tcPr>
          <w:p w14:paraId="5A1F9817"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3A38E979" w14:textId="69C6535C" w:rsidR="00ED0241" w:rsidRDefault="00ED0241" w:rsidP="006A3883">
            <w:pPr>
              <w:jc w:val="center"/>
              <w:rPr>
                <w:sz w:val="20"/>
              </w:rPr>
            </w:pPr>
            <w:r>
              <w:rPr>
                <w:sz w:val="20"/>
              </w:rPr>
              <w:t>Sokol Ngresi</w:t>
            </w:r>
          </w:p>
          <w:p w14:paraId="7878D738" w14:textId="65F169CB" w:rsidR="002D7E94" w:rsidRDefault="002D7E94" w:rsidP="006A3883">
            <w:pPr>
              <w:jc w:val="center"/>
              <w:rPr>
                <w:sz w:val="20"/>
              </w:rPr>
            </w:pPr>
            <w:r>
              <w:rPr>
                <w:sz w:val="20"/>
              </w:rPr>
              <w:t>Ervin Pollozhani</w:t>
            </w:r>
          </w:p>
          <w:p w14:paraId="0C9E477B" w14:textId="77777777" w:rsidR="00ED0241" w:rsidRDefault="00ED0241" w:rsidP="006A3883">
            <w:pPr>
              <w:jc w:val="center"/>
              <w:rPr>
                <w:sz w:val="20"/>
              </w:rPr>
            </w:pPr>
          </w:p>
          <w:p w14:paraId="328F5938" w14:textId="450FDD01" w:rsidR="00ED0241" w:rsidRDefault="00ED0241" w:rsidP="006A3883">
            <w:pPr>
              <w:jc w:val="center"/>
              <w:rPr>
                <w:sz w:val="20"/>
              </w:rPr>
            </w:pPr>
            <w:r>
              <w:rPr>
                <w:sz w:val="20"/>
              </w:rPr>
              <w:t>Lehtësues:</w:t>
            </w:r>
          </w:p>
          <w:p w14:paraId="2469F3FE" w14:textId="38980B9B" w:rsidR="00ED0241" w:rsidRDefault="00EE284C" w:rsidP="006A3883">
            <w:pPr>
              <w:jc w:val="center"/>
              <w:rPr>
                <w:sz w:val="20"/>
              </w:rPr>
            </w:pPr>
            <w:r>
              <w:rPr>
                <w:sz w:val="20"/>
              </w:rPr>
              <w:t>Anjeza Buzo</w:t>
            </w:r>
          </w:p>
          <w:p w14:paraId="091A98CE" w14:textId="5B1DE1BD" w:rsidR="00ED0241" w:rsidRPr="007A1399" w:rsidRDefault="00ED0241" w:rsidP="006A3883">
            <w:pPr>
              <w:jc w:val="center"/>
              <w:rPr>
                <w:sz w:val="20"/>
              </w:rPr>
            </w:pPr>
          </w:p>
        </w:tc>
        <w:tc>
          <w:tcPr>
            <w:tcW w:w="1440" w:type="dxa"/>
            <w:shd w:val="clear" w:color="auto" w:fill="auto"/>
          </w:tcPr>
          <w:p w14:paraId="5C64C045" w14:textId="52428CEE" w:rsidR="00ED0241" w:rsidRPr="007A1399" w:rsidRDefault="00ED0241" w:rsidP="006A3883">
            <w:pPr>
              <w:spacing w:line="276" w:lineRule="auto"/>
              <w:jc w:val="center"/>
              <w:rPr>
                <w:sz w:val="20"/>
              </w:rPr>
            </w:pPr>
            <w:r w:rsidRPr="007A1399">
              <w:rPr>
                <w:sz w:val="20"/>
              </w:rPr>
              <w:t>7  janar 2025</w:t>
            </w:r>
          </w:p>
        </w:tc>
        <w:tc>
          <w:tcPr>
            <w:tcW w:w="1350" w:type="dxa"/>
            <w:shd w:val="clear" w:color="auto" w:fill="auto"/>
          </w:tcPr>
          <w:p w14:paraId="2031021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AFCAA00" w14:textId="77777777" w:rsidTr="006A3883">
        <w:trPr>
          <w:trHeight w:val="510"/>
        </w:trPr>
        <w:tc>
          <w:tcPr>
            <w:tcW w:w="711" w:type="dxa"/>
            <w:vMerge w:val="restart"/>
            <w:shd w:val="clear" w:color="auto" w:fill="auto"/>
          </w:tcPr>
          <w:p w14:paraId="74138B3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AC36D8" w14:textId="016FD66E" w:rsidR="00ED0241" w:rsidRPr="007A1399" w:rsidRDefault="00ED0241" w:rsidP="006A3883">
            <w:pPr>
              <w:spacing w:line="276" w:lineRule="auto"/>
              <w:jc w:val="center"/>
              <w:rPr>
                <w:sz w:val="20"/>
              </w:rPr>
            </w:pPr>
            <w:r w:rsidRPr="007A1399">
              <w:rPr>
                <w:sz w:val="20"/>
              </w:rPr>
              <w:t>MODUL “I PANDEHURI NË PROCESIN PENAL”</w:t>
            </w:r>
          </w:p>
          <w:p w14:paraId="2CD199FF" w14:textId="10AA4185"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000DA8C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B976E66" w14:textId="77777777" w:rsidR="00ED0241" w:rsidRDefault="00ED0241" w:rsidP="006A3883">
            <w:pPr>
              <w:jc w:val="center"/>
              <w:rPr>
                <w:sz w:val="20"/>
              </w:rPr>
            </w:pPr>
          </w:p>
          <w:p w14:paraId="7B73483F" w14:textId="77777777" w:rsidR="00ED0241" w:rsidRDefault="00ED0241" w:rsidP="006A3883">
            <w:pPr>
              <w:jc w:val="center"/>
              <w:rPr>
                <w:sz w:val="20"/>
              </w:rPr>
            </w:pPr>
          </w:p>
          <w:p w14:paraId="738D311A" w14:textId="77777777" w:rsidR="00ED0241" w:rsidRDefault="00ED0241" w:rsidP="006A3883">
            <w:pPr>
              <w:jc w:val="center"/>
              <w:rPr>
                <w:sz w:val="20"/>
              </w:rPr>
            </w:pPr>
            <w:r>
              <w:rPr>
                <w:sz w:val="20"/>
              </w:rPr>
              <w:lastRenderedPageBreak/>
              <w:t>Klodian Kurushi</w:t>
            </w:r>
          </w:p>
          <w:p w14:paraId="1BEB9AB1" w14:textId="77777777" w:rsidR="00ED0241" w:rsidRDefault="00ED0241" w:rsidP="006A3883">
            <w:pPr>
              <w:jc w:val="center"/>
              <w:rPr>
                <w:sz w:val="20"/>
              </w:rPr>
            </w:pPr>
            <w:r>
              <w:rPr>
                <w:sz w:val="20"/>
              </w:rPr>
              <w:t>Florjan Kalaja</w:t>
            </w:r>
          </w:p>
          <w:p w14:paraId="33D0FAAC" w14:textId="77777777" w:rsidR="00ED0241" w:rsidRDefault="00ED0241" w:rsidP="006A3883">
            <w:pPr>
              <w:jc w:val="center"/>
              <w:rPr>
                <w:sz w:val="20"/>
              </w:rPr>
            </w:pPr>
          </w:p>
          <w:p w14:paraId="508DCB71" w14:textId="098792EA" w:rsidR="00ED0241" w:rsidRDefault="00ED0241" w:rsidP="006A3883">
            <w:pPr>
              <w:jc w:val="center"/>
              <w:rPr>
                <w:sz w:val="20"/>
              </w:rPr>
            </w:pPr>
            <w:r>
              <w:rPr>
                <w:sz w:val="20"/>
              </w:rPr>
              <w:t>Lehtësues:</w:t>
            </w:r>
          </w:p>
          <w:p w14:paraId="2710854E" w14:textId="1A26761C" w:rsidR="00ED0241" w:rsidRPr="007A1399" w:rsidRDefault="00ED0241" w:rsidP="006A3883">
            <w:pPr>
              <w:jc w:val="center"/>
              <w:rPr>
                <w:sz w:val="20"/>
              </w:rPr>
            </w:pPr>
            <w:r>
              <w:rPr>
                <w:sz w:val="20"/>
              </w:rPr>
              <w:t>Sotir Kllapi</w:t>
            </w:r>
          </w:p>
        </w:tc>
        <w:tc>
          <w:tcPr>
            <w:tcW w:w="1440" w:type="dxa"/>
            <w:vMerge w:val="restart"/>
            <w:shd w:val="clear" w:color="auto" w:fill="auto"/>
          </w:tcPr>
          <w:p w14:paraId="3FD6BEDB" w14:textId="033ABA5C" w:rsidR="00ED0241" w:rsidRPr="007A1399" w:rsidRDefault="00ED0241" w:rsidP="006A3883">
            <w:pPr>
              <w:spacing w:line="276" w:lineRule="auto"/>
              <w:jc w:val="center"/>
              <w:rPr>
                <w:sz w:val="20"/>
              </w:rPr>
            </w:pPr>
            <w:r w:rsidRPr="007A1399">
              <w:rPr>
                <w:sz w:val="20"/>
              </w:rPr>
              <w:lastRenderedPageBreak/>
              <w:t>8  janar 2025</w:t>
            </w:r>
          </w:p>
        </w:tc>
        <w:tc>
          <w:tcPr>
            <w:tcW w:w="1350" w:type="dxa"/>
            <w:vMerge w:val="restart"/>
            <w:shd w:val="clear" w:color="auto" w:fill="auto"/>
          </w:tcPr>
          <w:p w14:paraId="2C649D8B" w14:textId="77777777" w:rsidR="00ED0241" w:rsidRPr="00056D7F" w:rsidRDefault="00ED0241" w:rsidP="006A3883">
            <w:pPr>
              <w:jc w:val="center"/>
              <w:rPr>
                <w:rFonts w:eastAsia="Times New Roman"/>
                <w:sz w:val="20"/>
                <w:highlight w:val="cyan"/>
              </w:rPr>
            </w:pPr>
          </w:p>
        </w:tc>
      </w:tr>
      <w:tr w:rsidR="00ED0241" w:rsidRPr="007A1399" w14:paraId="644C2001" w14:textId="77777777" w:rsidTr="006A3883">
        <w:trPr>
          <w:trHeight w:val="2655"/>
        </w:trPr>
        <w:tc>
          <w:tcPr>
            <w:tcW w:w="711" w:type="dxa"/>
            <w:vMerge/>
            <w:shd w:val="clear" w:color="auto" w:fill="auto"/>
          </w:tcPr>
          <w:p w14:paraId="03916CC8" w14:textId="389A2BD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06ED60" w14:textId="01DCDA2A" w:rsidR="00ED0241" w:rsidRPr="007A1399" w:rsidRDefault="00ED0241" w:rsidP="006A3883">
            <w:pPr>
              <w:spacing w:line="276" w:lineRule="auto"/>
              <w:jc w:val="both"/>
              <w:rPr>
                <w:sz w:val="20"/>
              </w:rPr>
            </w:pPr>
            <w:r w:rsidRPr="007A1399">
              <w:rPr>
                <w:sz w:val="20"/>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c>
          <w:tcPr>
            <w:tcW w:w="1530" w:type="dxa"/>
            <w:vMerge/>
            <w:shd w:val="clear" w:color="auto" w:fill="auto"/>
          </w:tcPr>
          <w:p w14:paraId="0DCD68F9"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40DDEB" w14:textId="77777777" w:rsidR="00ED0241" w:rsidRPr="007A1399" w:rsidRDefault="00ED0241" w:rsidP="006A3883">
            <w:pPr>
              <w:jc w:val="center"/>
              <w:rPr>
                <w:sz w:val="20"/>
              </w:rPr>
            </w:pPr>
          </w:p>
        </w:tc>
        <w:tc>
          <w:tcPr>
            <w:tcW w:w="1440" w:type="dxa"/>
            <w:vMerge/>
            <w:shd w:val="clear" w:color="auto" w:fill="auto"/>
          </w:tcPr>
          <w:p w14:paraId="7F8E4274" w14:textId="77777777" w:rsidR="00ED0241" w:rsidRPr="007A1399" w:rsidRDefault="00ED0241" w:rsidP="006A3883">
            <w:pPr>
              <w:spacing w:line="276" w:lineRule="auto"/>
              <w:jc w:val="center"/>
              <w:rPr>
                <w:sz w:val="20"/>
              </w:rPr>
            </w:pPr>
          </w:p>
        </w:tc>
        <w:tc>
          <w:tcPr>
            <w:tcW w:w="1350" w:type="dxa"/>
            <w:vMerge/>
            <w:shd w:val="clear" w:color="auto" w:fill="auto"/>
          </w:tcPr>
          <w:p w14:paraId="0F98644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EF9F84F" w14:textId="77777777" w:rsidTr="006A3883">
        <w:tc>
          <w:tcPr>
            <w:tcW w:w="711" w:type="dxa"/>
            <w:shd w:val="clear" w:color="auto" w:fill="auto"/>
          </w:tcPr>
          <w:p w14:paraId="569B976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0CC0DC" w14:textId="3EDB57EB" w:rsidR="00ED0241" w:rsidRPr="007A1399" w:rsidRDefault="00ED0241" w:rsidP="006A3883">
            <w:pPr>
              <w:spacing w:line="276" w:lineRule="auto"/>
              <w:jc w:val="both"/>
              <w:rPr>
                <w:color w:val="000000" w:themeColor="text1"/>
                <w:sz w:val="20"/>
              </w:rPr>
            </w:pPr>
            <w:r w:rsidRPr="007A1399">
              <w:rPr>
                <w:sz w:val="20"/>
              </w:rPr>
              <w:t>Mbrojtja e detyrueshme e të pandehurit, kuptimi dhe zbatimi në praktikë i nenit 49 të Kodit të Procedurës Penale. Rastet e mbrojtjes së detyrueshme, pavarësisht vullnetit të të pandehurit lidhur me caktimin e një mbrojtësi</w:t>
            </w:r>
            <w:r>
              <w:rPr>
                <w:sz w:val="20"/>
              </w:rPr>
              <w:t>.</w:t>
            </w:r>
            <w:r w:rsidRPr="007A1399">
              <w:rPr>
                <w:sz w:val="20"/>
              </w:rPr>
              <w:t xml:space="preserve"> Rastet e zëvendësimit të mbrojtësit dhe pasojat ligjore. Mungesa e të pandehurit në proces dhe pasojat e saj.</w:t>
            </w:r>
          </w:p>
        </w:tc>
        <w:tc>
          <w:tcPr>
            <w:tcW w:w="1530" w:type="dxa"/>
            <w:shd w:val="clear" w:color="auto" w:fill="auto"/>
          </w:tcPr>
          <w:p w14:paraId="464F7B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10D9721" w14:textId="77777777" w:rsidR="00ED0241" w:rsidRDefault="00ED0241" w:rsidP="006A3883">
            <w:pPr>
              <w:jc w:val="center"/>
              <w:rPr>
                <w:sz w:val="20"/>
              </w:rPr>
            </w:pPr>
            <w:r>
              <w:rPr>
                <w:sz w:val="20"/>
              </w:rPr>
              <w:t>Henrik Ligori</w:t>
            </w:r>
          </w:p>
          <w:p w14:paraId="5FE2D549" w14:textId="77777777" w:rsidR="00ED0241" w:rsidRDefault="00ED0241" w:rsidP="006A3883">
            <w:pPr>
              <w:jc w:val="center"/>
              <w:rPr>
                <w:sz w:val="20"/>
              </w:rPr>
            </w:pPr>
            <w:r>
              <w:rPr>
                <w:sz w:val="20"/>
              </w:rPr>
              <w:t>Rudina Palloi</w:t>
            </w:r>
          </w:p>
          <w:p w14:paraId="2C4881EF" w14:textId="77777777" w:rsidR="00ED0241" w:rsidRDefault="00ED0241" w:rsidP="006A3883">
            <w:pPr>
              <w:jc w:val="center"/>
              <w:rPr>
                <w:sz w:val="20"/>
              </w:rPr>
            </w:pPr>
          </w:p>
          <w:p w14:paraId="317E1E30" w14:textId="35875998" w:rsidR="00ED0241" w:rsidRDefault="00ED0241" w:rsidP="006A3883">
            <w:pPr>
              <w:jc w:val="center"/>
              <w:rPr>
                <w:sz w:val="20"/>
              </w:rPr>
            </w:pPr>
            <w:r>
              <w:rPr>
                <w:sz w:val="20"/>
              </w:rPr>
              <w:t>Lehtësues:</w:t>
            </w:r>
          </w:p>
          <w:p w14:paraId="723C3E2D" w14:textId="41FA117F" w:rsidR="00ED0241" w:rsidRPr="007A1399" w:rsidRDefault="00ED0241" w:rsidP="006A3883">
            <w:pPr>
              <w:jc w:val="center"/>
              <w:rPr>
                <w:sz w:val="20"/>
              </w:rPr>
            </w:pPr>
            <w:r>
              <w:rPr>
                <w:sz w:val="20"/>
              </w:rPr>
              <w:t>Artur Prenga</w:t>
            </w:r>
          </w:p>
        </w:tc>
        <w:tc>
          <w:tcPr>
            <w:tcW w:w="1440" w:type="dxa"/>
            <w:shd w:val="clear" w:color="auto" w:fill="auto"/>
          </w:tcPr>
          <w:p w14:paraId="0C2A48AD" w14:textId="738C542B" w:rsidR="00ED0241" w:rsidRPr="007A1399" w:rsidRDefault="00ED0241" w:rsidP="006A3883">
            <w:pPr>
              <w:spacing w:line="276" w:lineRule="auto"/>
              <w:jc w:val="center"/>
              <w:rPr>
                <w:sz w:val="20"/>
              </w:rPr>
            </w:pPr>
            <w:r w:rsidRPr="007A1399">
              <w:rPr>
                <w:sz w:val="20"/>
              </w:rPr>
              <w:t>9  janar 2025</w:t>
            </w:r>
          </w:p>
        </w:tc>
        <w:tc>
          <w:tcPr>
            <w:tcW w:w="1350" w:type="dxa"/>
            <w:shd w:val="clear" w:color="auto" w:fill="auto"/>
          </w:tcPr>
          <w:p w14:paraId="4D32BFEE" w14:textId="49C1FA5C"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3F532DF1" w14:textId="77777777" w:rsidTr="006A3883">
        <w:trPr>
          <w:trHeight w:val="638"/>
        </w:trPr>
        <w:tc>
          <w:tcPr>
            <w:tcW w:w="711" w:type="dxa"/>
            <w:vMerge w:val="restart"/>
            <w:shd w:val="clear" w:color="auto" w:fill="auto"/>
          </w:tcPr>
          <w:p w14:paraId="37D6DD86" w14:textId="1C1D429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D1FC4" w14:textId="2359AC10"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31B883F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7701011" w14:textId="77777777" w:rsidR="00ED0241" w:rsidRDefault="00ED0241" w:rsidP="006A3883">
            <w:pPr>
              <w:jc w:val="center"/>
              <w:rPr>
                <w:sz w:val="20"/>
              </w:rPr>
            </w:pPr>
            <w:r>
              <w:rPr>
                <w:sz w:val="20"/>
              </w:rPr>
              <w:t>Brikena Ukperaj</w:t>
            </w:r>
          </w:p>
          <w:p w14:paraId="1F4C3E7D" w14:textId="77777777" w:rsidR="00ED0241" w:rsidRDefault="00ED0241" w:rsidP="006A3883">
            <w:pPr>
              <w:jc w:val="center"/>
              <w:rPr>
                <w:sz w:val="20"/>
              </w:rPr>
            </w:pPr>
            <w:r>
              <w:rPr>
                <w:sz w:val="20"/>
              </w:rPr>
              <w:t>Altin Shkurti</w:t>
            </w:r>
          </w:p>
          <w:p w14:paraId="0F157E90" w14:textId="77777777" w:rsidR="00ED0241" w:rsidRDefault="00ED0241" w:rsidP="006A3883">
            <w:pPr>
              <w:jc w:val="center"/>
              <w:rPr>
                <w:sz w:val="20"/>
              </w:rPr>
            </w:pPr>
          </w:p>
          <w:p w14:paraId="4D07B539" w14:textId="60344BE5" w:rsidR="00ED0241" w:rsidRDefault="00ED0241" w:rsidP="006A3883">
            <w:pPr>
              <w:jc w:val="center"/>
              <w:rPr>
                <w:sz w:val="20"/>
              </w:rPr>
            </w:pPr>
            <w:r>
              <w:rPr>
                <w:sz w:val="20"/>
              </w:rPr>
              <w:t>Lehtësues:</w:t>
            </w:r>
          </w:p>
          <w:p w14:paraId="5C0FB729" w14:textId="3DADBBBA" w:rsidR="00ED0241" w:rsidRDefault="00ED0241" w:rsidP="006A3883">
            <w:pPr>
              <w:jc w:val="center"/>
              <w:rPr>
                <w:sz w:val="20"/>
              </w:rPr>
            </w:pPr>
            <w:r>
              <w:rPr>
                <w:sz w:val="20"/>
              </w:rPr>
              <w:t>Hazbi Balliu</w:t>
            </w:r>
          </w:p>
          <w:p w14:paraId="0EAC35F6" w14:textId="5DA834EF" w:rsidR="00ED0241" w:rsidRPr="007A1399" w:rsidRDefault="00ED0241" w:rsidP="006A3883">
            <w:pPr>
              <w:rPr>
                <w:sz w:val="20"/>
              </w:rPr>
            </w:pPr>
          </w:p>
        </w:tc>
        <w:tc>
          <w:tcPr>
            <w:tcW w:w="1440" w:type="dxa"/>
            <w:vMerge w:val="restart"/>
            <w:shd w:val="clear" w:color="auto" w:fill="auto"/>
          </w:tcPr>
          <w:p w14:paraId="7F9EE8EB" w14:textId="2B3BA413" w:rsidR="00ED0241" w:rsidRPr="007A1399" w:rsidRDefault="00ED0241" w:rsidP="006A3883">
            <w:pPr>
              <w:spacing w:line="276" w:lineRule="auto"/>
              <w:jc w:val="center"/>
              <w:rPr>
                <w:sz w:val="20"/>
              </w:rPr>
            </w:pPr>
            <w:r w:rsidRPr="007A1399">
              <w:rPr>
                <w:sz w:val="20"/>
              </w:rPr>
              <w:t>13 janar 2025</w:t>
            </w:r>
          </w:p>
        </w:tc>
        <w:tc>
          <w:tcPr>
            <w:tcW w:w="1350" w:type="dxa"/>
            <w:vMerge w:val="restart"/>
            <w:shd w:val="clear" w:color="auto" w:fill="auto"/>
          </w:tcPr>
          <w:p w14:paraId="0E5A755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641AF3B" w14:textId="77777777" w:rsidTr="006A3883">
        <w:trPr>
          <w:trHeight w:val="1785"/>
        </w:trPr>
        <w:tc>
          <w:tcPr>
            <w:tcW w:w="711" w:type="dxa"/>
            <w:vMerge/>
            <w:shd w:val="clear" w:color="auto" w:fill="auto"/>
          </w:tcPr>
          <w:p w14:paraId="63E617F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31E208" w14:textId="0E46DB1E" w:rsidR="00ED0241" w:rsidRPr="007A1399" w:rsidRDefault="00ED0241" w:rsidP="006A3883">
            <w:pPr>
              <w:spacing w:line="276" w:lineRule="auto"/>
              <w:jc w:val="both"/>
              <w:rPr>
                <w:sz w:val="20"/>
              </w:rPr>
            </w:pPr>
            <w:r w:rsidRPr="007A1399">
              <w:rPr>
                <w:sz w:val="20"/>
              </w:rPr>
              <w:t>Mjetet e mbrojtjes në fazën e ekzekutimit të titullit ekzekutiv. Problemet e hasura në praktikën gjyqësore. Parashkrimi i dënimit administrativ me gjobë. Problemet e hasura në praktikën gjyqësore. Paditë në fazën e ekzekutimit të titullit ekzekutiv. Pavlefshmëria e titullit ekzekutiv</w:t>
            </w:r>
          </w:p>
        </w:tc>
        <w:tc>
          <w:tcPr>
            <w:tcW w:w="1530" w:type="dxa"/>
            <w:vMerge/>
            <w:shd w:val="clear" w:color="auto" w:fill="auto"/>
          </w:tcPr>
          <w:p w14:paraId="4DB9001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D4501CA" w14:textId="77777777" w:rsidR="00ED0241" w:rsidRPr="007A1399" w:rsidRDefault="00ED0241" w:rsidP="006A3883">
            <w:pPr>
              <w:jc w:val="center"/>
              <w:rPr>
                <w:sz w:val="20"/>
              </w:rPr>
            </w:pPr>
          </w:p>
        </w:tc>
        <w:tc>
          <w:tcPr>
            <w:tcW w:w="1440" w:type="dxa"/>
            <w:vMerge/>
            <w:shd w:val="clear" w:color="auto" w:fill="auto"/>
          </w:tcPr>
          <w:p w14:paraId="6B628C41" w14:textId="77777777" w:rsidR="00ED0241" w:rsidRPr="007A1399" w:rsidRDefault="00ED0241" w:rsidP="006A3883">
            <w:pPr>
              <w:spacing w:line="276" w:lineRule="auto"/>
              <w:jc w:val="center"/>
              <w:rPr>
                <w:sz w:val="20"/>
              </w:rPr>
            </w:pPr>
          </w:p>
        </w:tc>
        <w:tc>
          <w:tcPr>
            <w:tcW w:w="1350" w:type="dxa"/>
            <w:vMerge/>
            <w:shd w:val="clear" w:color="auto" w:fill="auto"/>
          </w:tcPr>
          <w:p w14:paraId="3EAB8CB4"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AC8DD6A" w14:textId="77777777" w:rsidTr="006A3883">
        <w:tc>
          <w:tcPr>
            <w:tcW w:w="711" w:type="dxa"/>
            <w:shd w:val="clear" w:color="auto" w:fill="auto"/>
          </w:tcPr>
          <w:p w14:paraId="0BE0424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5B5E75" w14:textId="1E3911CB" w:rsidR="00ED0241" w:rsidRPr="007A1399" w:rsidRDefault="00ED0241" w:rsidP="006A3883">
            <w:pPr>
              <w:spacing w:line="276" w:lineRule="auto"/>
              <w:jc w:val="both"/>
              <w:rPr>
                <w:color w:val="000000" w:themeColor="text1"/>
                <w:sz w:val="20"/>
              </w:rPr>
            </w:pPr>
            <w:r w:rsidRPr="007A1399">
              <w:rPr>
                <w:sz w:val="20"/>
              </w:rPr>
              <w:t>Akti administrativ normativ dhe problematikat që shfaqen në drejtim të vlerësimit ose jo gjatë shqyrtimit të kërkesës së sigurimit të padisë të aktit normativ të parakushteve procedurale lidhur me legjitimitetin aktiv të palës paditëse.</w:t>
            </w:r>
          </w:p>
        </w:tc>
        <w:tc>
          <w:tcPr>
            <w:tcW w:w="1530" w:type="dxa"/>
            <w:shd w:val="clear" w:color="auto" w:fill="auto"/>
          </w:tcPr>
          <w:p w14:paraId="0D437EF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EA57946" w14:textId="77777777" w:rsidR="00ED0241" w:rsidRDefault="00ED0241" w:rsidP="006A3883">
            <w:pPr>
              <w:jc w:val="center"/>
              <w:rPr>
                <w:sz w:val="20"/>
              </w:rPr>
            </w:pPr>
            <w:r>
              <w:rPr>
                <w:sz w:val="20"/>
              </w:rPr>
              <w:t>Altina Nasufi</w:t>
            </w:r>
          </w:p>
          <w:p w14:paraId="51C0C6F9" w14:textId="186C1CD2" w:rsidR="00ED0241" w:rsidRDefault="00ED0241" w:rsidP="006A3883">
            <w:pPr>
              <w:jc w:val="center"/>
              <w:rPr>
                <w:sz w:val="20"/>
              </w:rPr>
            </w:pPr>
            <w:r>
              <w:rPr>
                <w:sz w:val="20"/>
              </w:rPr>
              <w:t>Sokol Ibi</w:t>
            </w:r>
          </w:p>
          <w:p w14:paraId="069A693A" w14:textId="19F86A6D" w:rsidR="00ED0241" w:rsidRDefault="00ED0241" w:rsidP="006A3883">
            <w:pPr>
              <w:jc w:val="center"/>
              <w:rPr>
                <w:sz w:val="20"/>
              </w:rPr>
            </w:pPr>
          </w:p>
          <w:p w14:paraId="6A179051" w14:textId="68609D1D" w:rsidR="00ED0241" w:rsidRDefault="00ED0241" w:rsidP="006A3883">
            <w:pPr>
              <w:jc w:val="center"/>
              <w:rPr>
                <w:sz w:val="20"/>
              </w:rPr>
            </w:pPr>
            <w:r>
              <w:rPr>
                <w:sz w:val="20"/>
              </w:rPr>
              <w:t>Lehtësues:</w:t>
            </w:r>
          </w:p>
          <w:p w14:paraId="716B19CE" w14:textId="1068A8AC" w:rsidR="00ED0241" w:rsidRPr="007A1399" w:rsidRDefault="00ED0241" w:rsidP="006A3883">
            <w:pPr>
              <w:jc w:val="center"/>
              <w:rPr>
                <w:sz w:val="20"/>
              </w:rPr>
            </w:pPr>
            <w:r>
              <w:rPr>
                <w:sz w:val="20"/>
              </w:rPr>
              <w:t>Mirjan Mustafaj</w:t>
            </w:r>
          </w:p>
        </w:tc>
        <w:tc>
          <w:tcPr>
            <w:tcW w:w="1440" w:type="dxa"/>
            <w:shd w:val="clear" w:color="auto" w:fill="auto"/>
          </w:tcPr>
          <w:p w14:paraId="34C9DDA3" w14:textId="59D0383A" w:rsidR="00ED0241" w:rsidRPr="007A1399" w:rsidRDefault="00ED0241" w:rsidP="006A3883">
            <w:pPr>
              <w:spacing w:line="276" w:lineRule="auto"/>
              <w:jc w:val="center"/>
              <w:rPr>
                <w:sz w:val="20"/>
              </w:rPr>
            </w:pPr>
            <w:r w:rsidRPr="007A1399">
              <w:rPr>
                <w:sz w:val="20"/>
              </w:rPr>
              <w:t>14 janar 2025</w:t>
            </w:r>
          </w:p>
        </w:tc>
        <w:tc>
          <w:tcPr>
            <w:tcW w:w="1350" w:type="dxa"/>
            <w:shd w:val="clear" w:color="auto" w:fill="auto"/>
          </w:tcPr>
          <w:p w14:paraId="3F487BF9"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D6F9F33" w14:textId="77777777" w:rsidTr="006A3883">
        <w:trPr>
          <w:trHeight w:val="647"/>
        </w:trPr>
        <w:tc>
          <w:tcPr>
            <w:tcW w:w="711" w:type="dxa"/>
            <w:vMerge w:val="restart"/>
            <w:shd w:val="clear" w:color="auto" w:fill="auto"/>
          </w:tcPr>
          <w:p w14:paraId="425F67CE" w14:textId="6B9E30A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11E26BF" w14:textId="7B4E5445"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5CC1503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9F071F6" w14:textId="77777777" w:rsidR="00ED0241" w:rsidRDefault="00ED0241" w:rsidP="006A3883">
            <w:pPr>
              <w:jc w:val="center"/>
              <w:rPr>
                <w:sz w:val="20"/>
              </w:rPr>
            </w:pPr>
            <w:r>
              <w:rPr>
                <w:sz w:val="20"/>
              </w:rPr>
              <w:t>Spiro Spiro</w:t>
            </w:r>
          </w:p>
          <w:p w14:paraId="53AC8024" w14:textId="77777777" w:rsidR="00ED0241" w:rsidRDefault="00ED0241" w:rsidP="006A3883">
            <w:pPr>
              <w:jc w:val="center"/>
              <w:rPr>
                <w:sz w:val="20"/>
              </w:rPr>
            </w:pPr>
            <w:r>
              <w:rPr>
                <w:sz w:val="20"/>
              </w:rPr>
              <w:t>Arqilea Koca</w:t>
            </w:r>
          </w:p>
          <w:p w14:paraId="2FEF90AD" w14:textId="77777777" w:rsidR="00ED0241" w:rsidRDefault="00ED0241" w:rsidP="006A3883">
            <w:pPr>
              <w:jc w:val="center"/>
              <w:rPr>
                <w:sz w:val="20"/>
              </w:rPr>
            </w:pPr>
          </w:p>
          <w:p w14:paraId="2B362446" w14:textId="287760B2" w:rsidR="00ED0241" w:rsidRDefault="00ED0241" w:rsidP="006A3883">
            <w:pPr>
              <w:jc w:val="center"/>
              <w:rPr>
                <w:sz w:val="20"/>
              </w:rPr>
            </w:pPr>
            <w:r>
              <w:rPr>
                <w:sz w:val="20"/>
              </w:rPr>
              <w:t>Lehtësues:</w:t>
            </w:r>
          </w:p>
          <w:p w14:paraId="7F2F3E38" w14:textId="16252CD8" w:rsidR="00ED0241" w:rsidRPr="007A1399" w:rsidRDefault="00ED0241" w:rsidP="006A3883">
            <w:pPr>
              <w:jc w:val="center"/>
              <w:rPr>
                <w:sz w:val="20"/>
              </w:rPr>
            </w:pPr>
            <w:r>
              <w:rPr>
                <w:sz w:val="20"/>
              </w:rPr>
              <w:t>Enkel Peza</w:t>
            </w:r>
          </w:p>
        </w:tc>
        <w:tc>
          <w:tcPr>
            <w:tcW w:w="1440" w:type="dxa"/>
            <w:vMerge w:val="restart"/>
            <w:shd w:val="clear" w:color="auto" w:fill="auto"/>
          </w:tcPr>
          <w:p w14:paraId="5272EE4B" w14:textId="4C69742C" w:rsidR="00ED0241" w:rsidRPr="007A1399" w:rsidRDefault="00ED0241" w:rsidP="006A3883">
            <w:pPr>
              <w:spacing w:line="276" w:lineRule="auto"/>
              <w:jc w:val="center"/>
              <w:rPr>
                <w:sz w:val="20"/>
              </w:rPr>
            </w:pPr>
            <w:r w:rsidRPr="007A1399">
              <w:rPr>
                <w:sz w:val="20"/>
              </w:rPr>
              <w:lastRenderedPageBreak/>
              <w:t>15 janar 2025</w:t>
            </w:r>
          </w:p>
        </w:tc>
        <w:tc>
          <w:tcPr>
            <w:tcW w:w="1350" w:type="dxa"/>
            <w:vMerge w:val="restart"/>
            <w:shd w:val="clear" w:color="auto" w:fill="auto"/>
          </w:tcPr>
          <w:p w14:paraId="1E2C8824" w14:textId="056DCF4A"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62688A3" w14:textId="77777777" w:rsidTr="006A3883">
        <w:trPr>
          <w:trHeight w:val="1970"/>
        </w:trPr>
        <w:tc>
          <w:tcPr>
            <w:tcW w:w="711" w:type="dxa"/>
            <w:vMerge/>
            <w:shd w:val="clear" w:color="auto" w:fill="auto"/>
          </w:tcPr>
          <w:p w14:paraId="555CB7C2" w14:textId="1BBCBFB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BF9D955" w14:textId="77777777" w:rsidR="00ED0241" w:rsidRDefault="00ED0241" w:rsidP="006A3883">
            <w:pPr>
              <w:spacing w:line="276" w:lineRule="auto"/>
              <w:jc w:val="both"/>
              <w:rPr>
                <w:color w:val="000000" w:themeColor="text1"/>
                <w:sz w:val="20"/>
              </w:rPr>
            </w:pPr>
            <w:r w:rsidRPr="007A1399">
              <w:rPr>
                <w:color w:val="000000" w:themeColor="text1"/>
                <w:sz w:val="20"/>
              </w:rPr>
              <w:t>Verifikimet lidhur me përgjegjshmërinë e të pandehurit. Veprimet e ngutshme dhe pasojat ligjore në rast verifikimi të papërgjegjshmërisë për shkak të sëmundjes mendore. Kërkesa për caktimin e masave mjekësore.</w:t>
            </w:r>
          </w:p>
          <w:p w14:paraId="610261FE" w14:textId="11DDE708"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337649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BE61A3C" w14:textId="77777777" w:rsidR="00ED0241" w:rsidRPr="007A1399" w:rsidRDefault="00ED0241" w:rsidP="006A3883">
            <w:pPr>
              <w:jc w:val="center"/>
              <w:rPr>
                <w:sz w:val="20"/>
              </w:rPr>
            </w:pPr>
          </w:p>
        </w:tc>
        <w:tc>
          <w:tcPr>
            <w:tcW w:w="1440" w:type="dxa"/>
            <w:vMerge/>
            <w:shd w:val="clear" w:color="auto" w:fill="auto"/>
          </w:tcPr>
          <w:p w14:paraId="258949CA" w14:textId="77777777" w:rsidR="00ED0241" w:rsidRPr="007A1399" w:rsidRDefault="00ED0241" w:rsidP="006A3883">
            <w:pPr>
              <w:spacing w:line="276" w:lineRule="auto"/>
              <w:jc w:val="center"/>
              <w:rPr>
                <w:sz w:val="20"/>
              </w:rPr>
            </w:pPr>
          </w:p>
        </w:tc>
        <w:tc>
          <w:tcPr>
            <w:tcW w:w="1350" w:type="dxa"/>
            <w:vMerge/>
            <w:shd w:val="clear" w:color="auto" w:fill="auto"/>
          </w:tcPr>
          <w:p w14:paraId="1EE083A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1913690" w14:textId="77777777" w:rsidTr="006A3883">
        <w:tc>
          <w:tcPr>
            <w:tcW w:w="711" w:type="dxa"/>
            <w:shd w:val="clear" w:color="auto" w:fill="auto"/>
          </w:tcPr>
          <w:p w14:paraId="2D83F13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39CA19A2" w14:textId="48317803" w:rsidR="00ED0241" w:rsidRPr="007A1399" w:rsidRDefault="00ED0241" w:rsidP="006A3883">
            <w:pPr>
              <w:spacing w:line="276" w:lineRule="auto"/>
              <w:jc w:val="both"/>
              <w:rPr>
                <w:color w:val="000000" w:themeColor="text1"/>
                <w:sz w:val="20"/>
              </w:rPr>
            </w:pPr>
            <w:r>
              <w:rPr>
                <w:color w:val="000000" w:themeColor="text1"/>
                <w:sz w:val="20"/>
              </w:rPr>
              <w:t>B</w:t>
            </w:r>
            <w:r w:rsidRPr="007A1399">
              <w:rPr>
                <w:color w:val="000000" w:themeColor="text1"/>
                <w:sz w:val="20"/>
              </w:rPr>
              <w:t>ashkëpandehuri dhe i pandehuri në një procedim të lidhur. Të drejtat dhe garancitë procedurale që ofron ligji, rregullat procedurale të pyetjes së tyre. Bashkëpunëtori i drejtësisë. Marrëveshja e bashkëpunimit, kushtet dhe zbatueshmëria e saj.</w:t>
            </w:r>
          </w:p>
        </w:tc>
        <w:tc>
          <w:tcPr>
            <w:tcW w:w="1530" w:type="dxa"/>
            <w:shd w:val="clear" w:color="auto" w:fill="auto"/>
          </w:tcPr>
          <w:p w14:paraId="19463458"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4F341AA" w14:textId="77777777" w:rsidR="00ED0241" w:rsidRDefault="00ED0241" w:rsidP="006A3883">
            <w:pPr>
              <w:jc w:val="center"/>
              <w:rPr>
                <w:sz w:val="20"/>
              </w:rPr>
            </w:pPr>
            <w:r>
              <w:rPr>
                <w:sz w:val="20"/>
              </w:rPr>
              <w:t>Adnand Xholi</w:t>
            </w:r>
          </w:p>
          <w:p w14:paraId="23C46178" w14:textId="77777777" w:rsidR="00ED0241" w:rsidRDefault="00ED0241" w:rsidP="006A3883">
            <w:pPr>
              <w:jc w:val="center"/>
              <w:rPr>
                <w:sz w:val="20"/>
              </w:rPr>
            </w:pPr>
            <w:r>
              <w:rPr>
                <w:sz w:val="20"/>
              </w:rPr>
              <w:t>Kreshnik Ajazi</w:t>
            </w:r>
          </w:p>
          <w:p w14:paraId="52925807" w14:textId="77777777" w:rsidR="00ED0241" w:rsidRDefault="00ED0241" w:rsidP="006A3883">
            <w:pPr>
              <w:jc w:val="center"/>
              <w:rPr>
                <w:sz w:val="20"/>
              </w:rPr>
            </w:pPr>
          </w:p>
          <w:p w14:paraId="7ADF52AA" w14:textId="4F008509" w:rsidR="00ED0241" w:rsidRDefault="00ED0241" w:rsidP="006A3883">
            <w:pPr>
              <w:jc w:val="center"/>
              <w:rPr>
                <w:sz w:val="20"/>
              </w:rPr>
            </w:pPr>
            <w:r>
              <w:rPr>
                <w:sz w:val="20"/>
              </w:rPr>
              <w:t>Lehtësues:</w:t>
            </w:r>
          </w:p>
          <w:p w14:paraId="3552DB4D" w14:textId="69F1C354" w:rsidR="00ED0241" w:rsidRPr="007A1399" w:rsidRDefault="00ED0241" w:rsidP="006A3883">
            <w:pPr>
              <w:jc w:val="center"/>
              <w:rPr>
                <w:sz w:val="20"/>
              </w:rPr>
            </w:pPr>
            <w:r>
              <w:rPr>
                <w:sz w:val="20"/>
              </w:rPr>
              <w:t>Atalanta Zeqiraj</w:t>
            </w:r>
          </w:p>
        </w:tc>
        <w:tc>
          <w:tcPr>
            <w:tcW w:w="1440" w:type="dxa"/>
            <w:shd w:val="clear" w:color="auto" w:fill="auto"/>
          </w:tcPr>
          <w:p w14:paraId="46B3EFD1" w14:textId="72B3DD80" w:rsidR="00ED0241" w:rsidRPr="007A1399" w:rsidRDefault="00ED0241" w:rsidP="006A3883">
            <w:pPr>
              <w:spacing w:line="276" w:lineRule="auto"/>
              <w:jc w:val="center"/>
              <w:rPr>
                <w:sz w:val="20"/>
              </w:rPr>
            </w:pPr>
            <w:r w:rsidRPr="007A1399">
              <w:rPr>
                <w:sz w:val="20"/>
              </w:rPr>
              <w:t>16 janar 2025</w:t>
            </w:r>
          </w:p>
        </w:tc>
        <w:tc>
          <w:tcPr>
            <w:tcW w:w="1350" w:type="dxa"/>
            <w:shd w:val="clear" w:color="auto" w:fill="auto"/>
          </w:tcPr>
          <w:p w14:paraId="0003EC69" w14:textId="7AF6C366" w:rsidR="00ED0241" w:rsidRPr="007A1399" w:rsidRDefault="00ED0241" w:rsidP="006A3883">
            <w:pPr>
              <w:shd w:val="clear" w:color="auto" w:fill="FFFFFF"/>
              <w:spacing w:line="276" w:lineRule="auto"/>
              <w:jc w:val="both"/>
              <w:rPr>
                <w:rFonts w:eastAsia="Times New Roman"/>
                <w:sz w:val="20"/>
              </w:rPr>
            </w:pPr>
          </w:p>
        </w:tc>
      </w:tr>
      <w:tr w:rsidR="00ED0241" w:rsidRPr="007A1399" w14:paraId="77607EAC" w14:textId="77777777" w:rsidTr="006A3883">
        <w:trPr>
          <w:trHeight w:val="420"/>
        </w:trPr>
        <w:tc>
          <w:tcPr>
            <w:tcW w:w="711" w:type="dxa"/>
            <w:vMerge w:val="restart"/>
            <w:shd w:val="clear" w:color="auto" w:fill="auto"/>
          </w:tcPr>
          <w:p w14:paraId="5C05ADB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0E55829" w14:textId="10619142" w:rsidR="00ED0241" w:rsidRPr="007A1399" w:rsidRDefault="00ED0241"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5973F635" w14:textId="1B16E38E" w:rsidR="00ED0241" w:rsidRPr="007A1399" w:rsidRDefault="00ED0241"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4E9232E" w14:textId="5DF0B651" w:rsidR="00201FDB" w:rsidRDefault="00201FDB" w:rsidP="006A3883">
            <w:pPr>
              <w:jc w:val="center"/>
              <w:rPr>
                <w:sz w:val="20"/>
              </w:rPr>
            </w:pPr>
            <w:r>
              <w:rPr>
                <w:sz w:val="20"/>
              </w:rPr>
              <w:t>Ekspert:</w:t>
            </w:r>
          </w:p>
          <w:p w14:paraId="05645A9A" w14:textId="6D1A4C2C" w:rsidR="00ED0241" w:rsidRDefault="00ED0241" w:rsidP="006A3883">
            <w:pPr>
              <w:jc w:val="center"/>
              <w:rPr>
                <w:sz w:val="20"/>
              </w:rPr>
            </w:pPr>
            <w:r>
              <w:rPr>
                <w:sz w:val="20"/>
              </w:rPr>
              <w:t>Aida Gugu</w:t>
            </w:r>
          </w:p>
          <w:p w14:paraId="40770AFD" w14:textId="575BC95E" w:rsidR="00ED0241" w:rsidRDefault="00ED0241" w:rsidP="006A3883">
            <w:pPr>
              <w:jc w:val="center"/>
              <w:rPr>
                <w:sz w:val="20"/>
              </w:rPr>
            </w:pPr>
            <w:r>
              <w:rPr>
                <w:sz w:val="20"/>
              </w:rPr>
              <w:t>Rezana Konomi</w:t>
            </w:r>
          </w:p>
          <w:p w14:paraId="7748FCB4" w14:textId="2A64060D" w:rsidR="00201FDB" w:rsidRDefault="00201FDB" w:rsidP="006A3883">
            <w:pPr>
              <w:jc w:val="center"/>
              <w:rPr>
                <w:sz w:val="20"/>
              </w:rPr>
            </w:pPr>
            <w:r>
              <w:rPr>
                <w:sz w:val="20"/>
              </w:rPr>
              <w:t>(specialist fushe)</w:t>
            </w:r>
          </w:p>
          <w:p w14:paraId="3076AAFA" w14:textId="77777777" w:rsidR="00ED0241" w:rsidRDefault="00ED0241" w:rsidP="006A3883">
            <w:pPr>
              <w:jc w:val="center"/>
              <w:rPr>
                <w:sz w:val="20"/>
              </w:rPr>
            </w:pPr>
          </w:p>
          <w:p w14:paraId="491836D9" w14:textId="77777777" w:rsidR="00ED0241" w:rsidRDefault="00ED0241" w:rsidP="006A3883">
            <w:pPr>
              <w:jc w:val="center"/>
              <w:rPr>
                <w:sz w:val="20"/>
              </w:rPr>
            </w:pPr>
            <w:r>
              <w:rPr>
                <w:sz w:val="20"/>
              </w:rPr>
              <w:t>Lehtësues:</w:t>
            </w:r>
          </w:p>
          <w:p w14:paraId="50B93CE0" w14:textId="7CE5EE23" w:rsidR="00ED0241" w:rsidRPr="007A1399" w:rsidRDefault="009A0F9C" w:rsidP="006A3883">
            <w:pPr>
              <w:jc w:val="center"/>
              <w:rPr>
                <w:sz w:val="20"/>
              </w:rPr>
            </w:pPr>
            <w:r>
              <w:rPr>
                <w:sz w:val="20"/>
              </w:rPr>
              <w:t>Adrian</w:t>
            </w:r>
            <w:r w:rsidR="00ED0241">
              <w:rPr>
                <w:sz w:val="20"/>
              </w:rPr>
              <w:t xml:space="preserve"> Shega</w:t>
            </w:r>
          </w:p>
        </w:tc>
        <w:tc>
          <w:tcPr>
            <w:tcW w:w="1440" w:type="dxa"/>
            <w:vMerge w:val="restart"/>
            <w:shd w:val="clear" w:color="auto" w:fill="auto"/>
          </w:tcPr>
          <w:p w14:paraId="6D612D3F" w14:textId="66AC8499" w:rsidR="00ED0241" w:rsidRPr="007A1399" w:rsidRDefault="00ED0241" w:rsidP="006A3883">
            <w:pPr>
              <w:spacing w:line="276" w:lineRule="auto"/>
              <w:jc w:val="center"/>
              <w:rPr>
                <w:sz w:val="20"/>
              </w:rPr>
            </w:pPr>
            <w:r w:rsidRPr="007A1399">
              <w:rPr>
                <w:sz w:val="20"/>
              </w:rPr>
              <w:t>20-21 janar 2025</w:t>
            </w:r>
          </w:p>
        </w:tc>
        <w:tc>
          <w:tcPr>
            <w:tcW w:w="1350" w:type="dxa"/>
            <w:vMerge w:val="restart"/>
            <w:shd w:val="clear" w:color="auto" w:fill="auto"/>
          </w:tcPr>
          <w:p w14:paraId="4411BBDA" w14:textId="16B3B14B" w:rsidR="00ED0241" w:rsidRPr="007A1399" w:rsidRDefault="00ED0241" w:rsidP="006A3883">
            <w:pPr>
              <w:shd w:val="clear" w:color="auto" w:fill="FFFFFF"/>
              <w:spacing w:line="276" w:lineRule="auto"/>
              <w:jc w:val="both"/>
              <w:rPr>
                <w:rFonts w:eastAsia="Times New Roman"/>
                <w:sz w:val="20"/>
              </w:rPr>
            </w:pPr>
          </w:p>
        </w:tc>
      </w:tr>
      <w:tr w:rsidR="00ED0241" w:rsidRPr="007A1399" w14:paraId="4608E87B" w14:textId="77777777" w:rsidTr="006A3883">
        <w:trPr>
          <w:trHeight w:val="1470"/>
        </w:trPr>
        <w:tc>
          <w:tcPr>
            <w:tcW w:w="711" w:type="dxa"/>
            <w:vMerge/>
            <w:shd w:val="clear" w:color="auto" w:fill="auto"/>
          </w:tcPr>
          <w:p w14:paraId="6757E39F" w14:textId="25924C5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6350658" w14:textId="77777777" w:rsidR="00ED0241" w:rsidRPr="007A1399" w:rsidRDefault="00ED0241" w:rsidP="006A3883">
            <w:pPr>
              <w:spacing w:line="276" w:lineRule="auto"/>
              <w:jc w:val="both"/>
              <w:rPr>
                <w:color w:val="000000" w:themeColor="text1"/>
                <w:sz w:val="20"/>
              </w:rPr>
            </w:pPr>
            <w:r w:rsidRPr="007A1399">
              <w:rPr>
                <w:color w:val="000000" w:themeColor="text1"/>
                <w:sz w:val="20"/>
              </w:rPr>
              <w:t>Tema 5: Çështjet e konkurrencës në sektorët e rregulluar, sektorët e rregulluar dhe parimi i konkurrencës së lirë, aksesi në treg, konkurrenca dhe cmimet e përcaktuara, diskutimi i rasteve praktike në fushën e energjisë dhe telekomunikacionit.</w:t>
            </w:r>
          </w:p>
          <w:p w14:paraId="31C448B8" w14:textId="7B41260C" w:rsidR="00ED0241" w:rsidRPr="007A1399" w:rsidRDefault="00ED0241" w:rsidP="006A3883">
            <w:pPr>
              <w:spacing w:line="276" w:lineRule="auto"/>
              <w:jc w:val="both"/>
              <w:rPr>
                <w:color w:val="000000" w:themeColor="text1"/>
                <w:sz w:val="20"/>
              </w:rPr>
            </w:pPr>
            <w:r w:rsidRPr="007A1399">
              <w:rPr>
                <w:color w:val="000000" w:themeColor="text1"/>
                <w:sz w:val="20"/>
              </w:rPr>
              <w:t>Tema 6: Çështjet e konkurrencës në tregun digjital, natyra e tregut digjital, pozitat dominuese, kontrolli i grupimeve, balanca midis konkurrencës dhe zhvillimit teknologjik, diskutimi i rasteve praktike.</w:t>
            </w:r>
          </w:p>
        </w:tc>
        <w:tc>
          <w:tcPr>
            <w:tcW w:w="1530" w:type="dxa"/>
            <w:vMerge/>
            <w:shd w:val="clear" w:color="auto" w:fill="auto"/>
          </w:tcPr>
          <w:p w14:paraId="52267B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545B17" w14:textId="77777777" w:rsidR="00ED0241" w:rsidRPr="007A1399" w:rsidRDefault="00ED0241" w:rsidP="006A3883">
            <w:pPr>
              <w:jc w:val="center"/>
              <w:rPr>
                <w:sz w:val="20"/>
              </w:rPr>
            </w:pPr>
          </w:p>
        </w:tc>
        <w:tc>
          <w:tcPr>
            <w:tcW w:w="1440" w:type="dxa"/>
            <w:vMerge/>
            <w:shd w:val="clear" w:color="auto" w:fill="auto"/>
          </w:tcPr>
          <w:p w14:paraId="24374458" w14:textId="77777777" w:rsidR="00ED0241" w:rsidRPr="007A1399" w:rsidRDefault="00ED0241" w:rsidP="006A3883">
            <w:pPr>
              <w:spacing w:line="276" w:lineRule="auto"/>
              <w:jc w:val="center"/>
              <w:rPr>
                <w:sz w:val="20"/>
              </w:rPr>
            </w:pPr>
          </w:p>
        </w:tc>
        <w:tc>
          <w:tcPr>
            <w:tcW w:w="1350" w:type="dxa"/>
            <w:vMerge/>
            <w:shd w:val="clear" w:color="auto" w:fill="auto"/>
          </w:tcPr>
          <w:p w14:paraId="7745A64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4CEE63A" w14:textId="77777777" w:rsidTr="006A3883">
        <w:trPr>
          <w:trHeight w:val="450"/>
        </w:trPr>
        <w:tc>
          <w:tcPr>
            <w:tcW w:w="711" w:type="dxa"/>
            <w:vMerge w:val="restart"/>
            <w:shd w:val="clear" w:color="auto" w:fill="auto"/>
          </w:tcPr>
          <w:p w14:paraId="6F430B1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0DEFE2" w14:textId="387309A9"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03B8B2A8"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7A55D46" w14:textId="77777777" w:rsidR="00ED0241" w:rsidRDefault="00ED0241" w:rsidP="006A3883">
            <w:pPr>
              <w:jc w:val="center"/>
              <w:rPr>
                <w:sz w:val="20"/>
              </w:rPr>
            </w:pPr>
            <w:r>
              <w:rPr>
                <w:sz w:val="20"/>
              </w:rPr>
              <w:t>Erion Bani</w:t>
            </w:r>
          </w:p>
          <w:p w14:paraId="4D6FA759" w14:textId="578710E2" w:rsidR="00ED0241" w:rsidRDefault="00ED0241" w:rsidP="006A3883">
            <w:pPr>
              <w:jc w:val="center"/>
              <w:rPr>
                <w:sz w:val="20"/>
              </w:rPr>
            </w:pPr>
            <w:r>
              <w:rPr>
                <w:sz w:val="20"/>
              </w:rPr>
              <w:t>Arens Çela</w:t>
            </w:r>
          </w:p>
          <w:p w14:paraId="6D8F2BB7" w14:textId="77777777" w:rsidR="00ED0241" w:rsidRDefault="00ED0241" w:rsidP="006A3883">
            <w:pPr>
              <w:jc w:val="center"/>
              <w:rPr>
                <w:sz w:val="20"/>
              </w:rPr>
            </w:pPr>
          </w:p>
          <w:p w14:paraId="264C924F" w14:textId="2C024148" w:rsidR="00ED0241" w:rsidRDefault="00ED0241" w:rsidP="006A3883">
            <w:pPr>
              <w:jc w:val="center"/>
              <w:rPr>
                <w:sz w:val="20"/>
              </w:rPr>
            </w:pPr>
            <w:r>
              <w:rPr>
                <w:sz w:val="20"/>
              </w:rPr>
              <w:t xml:space="preserve">Lehtësues </w:t>
            </w:r>
          </w:p>
          <w:p w14:paraId="59A3875F" w14:textId="25AAD8D1" w:rsidR="00ED0241" w:rsidRDefault="00ED0241" w:rsidP="006A3883">
            <w:pPr>
              <w:jc w:val="center"/>
              <w:rPr>
                <w:sz w:val="20"/>
              </w:rPr>
            </w:pPr>
            <w:r>
              <w:rPr>
                <w:sz w:val="20"/>
              </w:rPr>
              <w:t>Ylli Pjeternikaj</w:t>
            </w:r>
          </w:p>
          <w:p w14:paraId="34CDFDFC" w14:textId="77777777" w:rsidR="00ED0241" w:rsidRDefault="00ED0241" w:rsidP="006A3883">
            <w:pPr>
              <w:jc w:val="center"/>
              <w:rPr>
                <w:sz w:val="20"/>
              </w:rPr>
            </w:pPr>
          </w:p>
          <w:p w14:paraId="5FAA8CC1" w14:textId="16EB9849" w:rsidR="00ED0241" w:rsidRPr="007A1399" w:rsidRDefault="00ED0241" w:rsidP="006A3883">
            <w:pPr>
              <w:jc w:val="center"/>
              <w:rPr>
                <w:sz w:val="20"/>
              </w:rPr>
            </w:pPr>
          </w:p>
        </w:tc>
        <w:tc>
          <w:tcPr>
            <w:tcW w:w="1440" w:type="dxa"/>
            <w:vMerge w:val="restart"/>
            <w:shd w:val="clear" w:color="auto" w:fill="auto"/>
          </w:tcPr>
          <w:p w14:paraId="2CE6AB05" w14:textId="396A8DB2" w:rsidR="00ED0241" w:rsidRPr="007A1399" w:rsidRDefault="00ED0241" w:rsidP="006A3883">
            <w:pPr>
              <w:spacing w:line="276" w:lineRule="auto"/>
              <w:jc w:val="center"/>
              <w:rPr>
                <w:sz w:val="20"/>
              </w:rPr>
            </w:pPr>
            <w:r w:rsidRPr="007A1399">
              <w:rPr>
                <w:sz w:val="20"/>
              </w:rPr>
              <w:t>22 janar 2025</w:t>
            </w:r>
          </w:p>
        </w:tc>
        <w:tc>
          <w:tcPr>
            <w:tcW w:w="1350" w:type="dxa"/>
            <w:vMerge w:val="restart"/>
            <w:shd w:val="clear" w:color="auto" w:fill="auto"/>
          </w:tcPr>
          <w:p w14:paraId="283BAFAA" w14:textId="3FF661FA"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118D6EAD" w14:textId="77777777" w:rsidTr="006A3883">
        <w:trPr>
          <w:trHeight w:val="480"/>
        </w:trPr>
        <w:tc>
          <w:tcPr>
            <w:tcW w:w="711" w:type="dxa"/>
            <w:vMerge/>
            <w:shd w:val="clear" w:color="auto" w:fill="auto"/>
          </w:tcPr>
          <w:p w14:paraId="615CDA1C" w14:textId="4F73DD4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22843B5" w14:textId="663F1CFC" w:rsidR="00ED0241" w:rsidRPr="007A1399" w:rsidRDefault="00ED0241" w:rsidP="006A3883">
            <w:pPr>
              <w:spacing w:line="276" w:lineRule="auto"/>
              <w:jc w:val="both"/>
              <w:rPr>
                <w:color w:val="000000" w:themeColor="text1"/>
                <w:sz w:val="20"/>
              </w:rPr>
            </w:pPr>
            <w:r w:rsidRPr="007A1399">
              <w:rPr>
                <w:color w:val="000000" w:themeColor="text1"/>
                <w:sz w:val="20"/>
              </w:rPr>
              <w:t>Personat juridikë në cilësinë e të pandehurve. Zbatueshmëria e ligjit Nr. 9754, datë 14.06.2007 “Për përgjegjësinë penale të personave juridikë”. Përfaqësimi i personave juridikë, veçoritë dhe probleme të praktikës gjyqësore.</w:t>
            </w:r>
          </w:p>
        </w:tc>
        <w:tc>
          <w:tcPr>
            <w:tcW w:w="1530" w:type="dxa"/>
            <w:vMerge/>
            <w:shd w:val="clear" w:color="auto" w:fill="auto"/>
          </w:tcPr>
          <w:p w14:paraId="1DBA40E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D59E3EC" w14:textId="77777777" w:rsidR="00ED0241" w:rsidRPr="007A1399" w:rsidRDefault="00ED0241" w:rsidP="006A3883">
            <w:pPr>
              <w:jc w:val="center"/>
              <w:rPr>
                <w:sz w:val="20"/>
              </w:rPr>
            </w:pPr>
          </w:p>
        </w:tc>
        <w:tc>
          <w:tcPr>
            <w:tcW w:w="1440" w:type="dxa"/>
            <w:vMerge/>
            <w:shd w:val="clear" w:color="auto" w:fill="auto"/>
          </w:tcPr>
          <w:p w14:paraId="4C899912" w14:textId="77777777" w:rsidR="00ED0241" w:rsidRPr="007A1399" w:rsidRDefault="00ED0241" w:rsidP="006A3883">
            <w:pPr>
              <w:spacing w:line="276" w:lineRule="auto"/>
              <w:jc w:val="center"/>
              <w:rPr>
                <w:sz w:val="20"/>
              </w:rPr>
            </w:pPr>
          </w:p>
        </w:tc>
        <w:tc>
          <w:tcPr>
            <w:tcW w:w="1350" w:type="dxa"/>
            <w:vMerge/>
            <w:shd w:val="clear" w:color="auto" w:fill="auto"/>
          </w:tcPr>
          <w:p w14:paraId="55C2143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E33B941" w14:textId="77777777" w:rsidTr="006A3883">
        <w:trPr>
          <w:trHeight w:val="450"/>
        </w:trPr>
        <w:tc>
          <w:tcPr>
            <w:tcW w:w="711" w:type="dxa"/>
            <w:vMerge w:val="restart"/>
            <w:shd w:val="clear" w:color="auto" w:fill="auto"/>
          </w:tcPr>
          <w:p w14:paraId="00CEAB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1CF0711" w14:textId="199099DC"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p w14:paraId="1398175E" w14:textId="0E86303F"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CC52E2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8E7B9F6" w14:textId="77777777" w:rsidR="00ED0241" w:rsidRDefault="00ED0241" w:rsidP="006A3883">
            <w:pPr>
              <w:jc w:val="center"/>
              <w:rPr>
                <w:sz w:val="20"/>
              </w:rPr>
            </w:pPr>
            <w:r>
              <w:rPr>
                <w:sz w:val="20"/>
              </w:rPr>
              <w:t>Tereza Merkaj</w:t>
            </w:r>
          </w:p>
          <w:p w14:paraId="7CC6229F" w14:textId="7B405FA5" w:rsidR="00ED0241" w:rsidRDefault="00ED0241" w:rsidP="006A3883">
            <w:pPr>
              <w:jc w:val="center"/>
              <w:rPr>
                <w:sz w:val="20"/>
              </w:rPr>
            </w:pPr>
            <w:r>
              <w:rPr>
                <w:sz w:val="20"/>
              </w:rPr>
              <w:t>Elida Kackini</w:t>
            </w:r>
          </w:p>
          <w:p w14:paraId="6FA23F3D" w14:textId="455A1170" w:rsidR="00ED0241" w:rsidRDefault="00ED0241" w:rsidP="006A3883">
            <w:pPr>
              <w:jc w:val="center"/>
              <w:rPr>
                <w:sz w:val="20"/>
              </w:rPr>
            </w:pPr>
          </w:p>
          <w:p w14:paraId="2B5BC63D" w14:textId="778E96F6" w:rsidR="00ED0241" w:rsidRDefault="00ED0241" w:rsidP="006A3883">
            <w:pPr>
              <w:jc w:val="center"/>
              <w:rPr>
                <w:sz w:val="20"/>
              </w:rPr>
            </w:pPr>
            <w:r>
              <w:rPr>
                <w:sz w:val="20"/>
              </w:rPr>
              <w:t>Lehtësues:</w:t>
            </w:r>
          </w:p>
          <w:p w14:paraId="4387FAE0" w14:textId="2E9B806D" w:rsidR="00ED0241" w:rsidRPr="007A1399" w:rsidRDefault="00ED0241" w:rsidP="009C5E6B">
            <w:pPr>
              <w:jc w:val="center"/>
              <w:rPr>
                <w:sz w:val="20"/>
              </w:rPr>
            </w:pPr>
            <w:r>
              <w:rPr>
                <w:sz w:val="20"/>
              </w:rPr>
              <w:t>Elsa Miha</w:t>
            </w:r>
          </w:p>
        </w:tc>
        <w:tc>
          <w:tcPr>
            <w:tcW w:w="1440" w:type="dxa"/>
            <w:vMerge w:val="restart"/>
            <w:shd w:val="clear" w:color="auto" w:fill="auto"/>
          </w:tcPr>
          <w:p w14:paraId="52B032CC" w14:textId="6D0D8F5D" w:rsidR="00ED0241" w:rsidRPr="007A1399" w:rsidRDefault="00ED0241" w:rsidP="006A3883">
            <w:pPr>
              <w:spacing w:line="276" w:lineRule="auto"/>
              <w:jc w:val="center"/>
              <w:rPr>
                <w:sz w:val="20"/>
              </w:rPr>
            </w:pPr>
            <w:r w:rsidRPr="007A1399">
              <w:rPr>
                <w:sz w:val="20"/>
              </w:rPr>
              <w:t>23 janar 2025</w:t>
            </w:r>
          </w:p>
        </w:tc>
        <w:tc>
          <w:tcPr>
            <w:tcW w:w="1350" w:type="dxa"/>
            <w:vMerge w:val="restart"/>
            <w:shd w:val="clear" w:color="auto" w:fill="auto"/>
          </w:tcPr>
          <w:p w14:paraId="4C99AAA1" w14:textId="1A313A35"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sz w:val="20"/>
                <w:highlight w:val="cyan"/>
              </w:rPr>
              <w:t xml:space="preserve"> </w:t>
            </w:r>
          </w:p>
        </w:tc>
      </w:tr>
      <w:tr w:rsidR="00ED0241" w:rsidRPr="007A1399" w14:paraId="46A90A84" w14:textId="77777777" w:rsidTr="006A3883">
        <w:trPr>
          <w:trHeight w:val="1770"/>
        </w:trPr>
        <w:tc>
          <w:tcPr>
            <w:tcW w:w="711" w:type="dxa"/>
            <w:vMerge/>
            <w:shd w:val="clear" w:color="auto" w:fill="auto"/>
          </w:tcPr>
          <w:p w14:paraId="1AD64C33" w14:textId="09BE12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A360EAE" w14:textId="658D2B09" w:rsidR="00ED0241" w:rsidRPr="007A1399" w:rsidRDefault="00ED0241" w:rsidP="006A3883">
            <w:pPr>
              <w:spacing w:line="276" w:lineRule="auto"/>
              <w:jc w:val="both"/>
              <w:rPr>
                <w:color w:val="000000" w:themeColor="text1"/>
                <w:sz w:val="20"/>
              </w:rPr>
            </w:pPr>
            <w:r w:rsidRPr="007A1399">
              <w:rPr>
                <w:color w:val="000000" w:themeColor="text1"/>
                <w:sz w:val="20"/>
              </w:rPr>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tc>
        <w:tc>
          <w:tcPr>
            <w:tcW w:w="1530" w:type="dxa"/>
            <w:vMerge/>
            <w:shd w:val="clear" w:color="auto" w:fill="auto"/>
          </w:tcPr>
          <w:p w14:paraId="76DDEDF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001FBC" w14:textId="77777777" w:rsidR="00ED0241" w:rsidRPr="007A1399" w:rsidRDefault="00ED0241" w:rsidP="006A3883">
            <w:pPr>
              <w:jc w:val="center"/>
              <w:rPr>
                <w:sz w:val="20"/>
              </w:rPr>
            </w:pPr>
          </w:p>
        </w:tc>
        <w:tc>
          <w:tcPr>
            <w:tcW w:w="1440" w:type="dxa"/>
            <w:vMerge/>
            <w:shd w:val="clear" w:color="auto" w:fill="auto"/>
          </w:tcPr>
          <w:p w14:paraId="0ECE4FE2" w14:textId="77777777" w:rsidR="00ED0241" w:rsidRPr="007A1399" w:rsidRDefault="00ED0241" w:rsidP="006A3883">
            <w:pPr>
              <w:spacing w:line="276" w:lineRule="auto"/>
              <w:jc w:val="center"/>
              <w:rPr>
                <w:sz w:val="20"/>
              </w:rPr>
            </w:pPr>
          </w:p>
        </w:tc>
        <w:tc>
          <w:tcPr>
            <w:tcW w:w="1350" w:type="dxa"/>
            <w:vMerge/>
            <w:shd w:val="clear" w:color="auto" w:fill="auto"/>
          </w:tcPr>
          <w:p w14:paraId="1BDB49C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23AF6DF" w14:textId="77777777" w:rsidTr="00F7706B">
        <w:trPr>
          <w:trHeight w:val="345"/>
        </w:trPr>
        <w:tc>
          <w:tcPr>
            <w:tcW w:w="711" w:type="dxa"/>
            <w:vMerge w:val="restart"/>
            <w:shd w:val="clear" w:color="auto" w:fill="auto"/>
          </w:tcPr>
          <w:p w14:paraId="6380A09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0B2281FD" w14:textId="28F03C93" w:rsidR="00ED0241" w:rsidRPr="007A1399" w:rsidRDefault="00ED0241" w:rsidP="006A3883">
            <w:pPr>
              <w:spacing w:line="276" w:lineRule="auto"/>
              <w:jc w:val="both"/>
              <w:rPr>
                <w:color w:val="000000" w:themeColor="text1"/>
                <w:sz w:val="20"/>
              </w:rPr>
            </w:pPr>
            <w:r w:rsidRPr="007A1399">
              <w:rPr>
                <w:color w:val="000000" w:themeColor="text1"/>
                <w:sz w:val="20"/>
              </w:rPr>
              <w:t>TRAJNIM 2-DITOR</w:t>
            </w:r>
          </w:p>
          <w:p w14:paraId="589CC0CD" w14:textId="17DC6599" w:rsidR="00ED0241" w:rsidRPr="007A1399" w:rsidRDefault="00ED0241" w:rsidP="006A3883">
            <w:pPr>
              <w:spacing w:line="276" w:lineRule="auto"/>
              <w:jc w:val="both"/>
              <w:rPr>
                <w:color w:val="000000" w:themeColor="text1"/>
                <w:sz w:val="20"/>
              </w:rPr>
            </w:pPr>
            <w:r w:rsidRPr="007A1399">
              <w:rPr>
                <w:color w:val="000000" w:themeColor="text1"/>
                <w:sz w:val="20"/>
              </w:rPr>
              <w:t>Kontrolli kushtetues incidental.</w:t>
            </w:r>
          </w:p>
        </w:tc>
        <w:tc>
          <w:tcPr>
            <w:tcW w:w="1530" w:type="dxa"/>
            <w:vMerge w:val="restart"/>
            <w:shd w:val="clear" w:color="auto" w:fill="FFF2CC" w:themeFill="accent4" w:themeFillTint="33"/>
          </w:tcPr>
          <w:p w14:paraId="109D686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FFF2CC" w:themeFill="accent4" w:themeFillTint="33"/>
          </w:tcPr>
          <w:p w14:paraId="5492D562" w14:textId="77777777" w:rsidR="00ED0241" w:rsidRDefault="00ED0241" w:rsidP="006A3883">
            <w:pPr>
              <w:jc w:val="center"/>
              <w:rPr>
                <w:sz w:val="20"/>
              </w:rPr>
            </w:pPr>
          </w:p>
          <w:p w14:paraId="2010E8B8" w14:textId="77777777" w:rsidR="00ED0241" w:rsidRDefault="00ED0241" w:rsidP="006A3883">
            <w:pPr>
              <w:jc w:val="center"/>
              <w:rPr>
                <w:sz w:val="20"/>
              </w:rPr>
            </w:pPr>
          </w:p>
          <w:p w14:paraId="3CE1FF37" w14:textId="2D571AE2" w:rsidR="00ED0241" w:rsidRDefault="00ED0241" w:rsidP="006A3883">
            <w:pPr>
              <w:jc w:val="center"/>
              <w:rPr>
                <w:sz w:val="20"/>
              </w:rPr>
            </w:pPr>
            <w:r>
              <w:rPr>
                <w:sz w:val="20"/>
              </w:rPr>
              <w:lastRenderedPageBreak/>
              <w:t>Sokol Sadushi</w:t>
            </w:r>
          </w:p>
          <w:p w14:paraId="01AF2839" w14:textId="7899B95D" w:rsidR="00ED0241" w:rsidRDefault="00ED0241" w:rsidP="006A3883">
            <w:pPr>
              <w:jc w:val="center"/>
              <w:rPr>
                <w:sz w:val="20"/>
              </w:rPr>
            </w:pPr>
            <w:r>
              <w:rPr>
                <w:sz w:val="20"/>
              </w:rPr>
              <w:t>Sokol Berberi</w:t>
            </w:r>
          </w:p>
          <w:p w14:paraId="0D979CCE" w14:textId="3178E083" w:rsidR="00ED0241" w:rsidRDefault="00ED0241" w:rsidP="006A3883">
            <w:pPr>
              <w:jc w:val="center"/>
              <w:rPr>
                <w:sz w:val="20"/>
              </w:rPr>
            </w:pPr>
            <w:r>
              <w:rPr>
                <w:sz w:val="20"/>
              </w:rPr>
              <w:t>Arta Vorpsi</w:t>
            </w:r>
          </w:p>
          <w:p w14:paraId="35293C95" w14:textId="77777777" w:rsidR="00ED0241" w:rsidRDefault="00ED0241" w:rsidP="006A3883">
            <w:pPr>
              <w:jc w:val="center"/>
              <w:rPr>
                <w:sz w:val="20"/>
              </w:rPr>
            </w:pPr>
          </w:p>
          <w:p w14:paraId="47A6CD31" w14:textId="5942FA0F" w:rsidR="00ED0241" w:rsidRDefault="00ED0241" w:rsidP="006A3883">
            <w:pPr>
              <w:jc w:val="center"/>
              <w:rPr>
                <w:sz w:val="20"/>
              </w:rPr>
            </w:pPr>
            <w:r>
              <w:rPr>
                <w:sz w:val="20"/>
              </w:rPr>
              <w:t>Lehtësues:</w:t>
            </w:r>
          </w:p>
          <w:p w14:paraId="16A67373" w14:textId="14D689E5" w:rsidR="00ED0241" w:rsidRDefault="00ED0241" w:rsidP="006A3883">
            <w:pPr>
              <w:jc w:val="center"/>
              <w:rPr>
                <w:sz w:val="20"/>
              </w:rPr>
            </w:pPr>
            <w:r>
              <w:rPr>
                <w:sz w:val="20"/>
              </w:rPr>
              <w:t>Adrian Shega</w:t>
            </w:r>
          </w:p>
          <w:p w14:paraId="11D69E49" w14:textId="77777777" w:rsidR="00ED0241" w:rsidRDefault="00ED0241" w:rsidP="006A3883">
            <w:pPr>
              <w:jc w:val="center"/>
              <w:rPr>
                <w:sz w:val="20"/>
              </w:rPr>
            </w:pPr>
          </w:p>
          <w:p w14:paraId="01BB9296" w14:textId="4C61FB76" w:rsidR="00ED0241" w:rsidRPr="007A1399" w:rsidRDefault="00ED0241" w:rsidP="006A3883">
            <w:pPr>
              <w:jc w:val="center"/>
              <w:rPr>
                <w:sz w:val="20"/>
              </w:rPr>
            </w:pPr>
          </w:p>
        </w:tc>
        <w:tc>
          <w:tcPr>
            <w:tcW w:w="1440" w:type="dxa"/>
            <w:vMerge w:val="restart"/>
            <w:shd w:val="clear" w:color="auto" w:fill="FFF2CC" w:themeFill="accent4" w:themeFillTint="33"/>
          </w:tcPr>
          <w:p w14:paraId="13F3436F" w14:textId="600A071B" w:rsidR="00ED0241" w:rsidRPr="007A1399" w:rsidRDefault="00ED0241" w:rsidP="006A3883">
            <w:pPr>
              <w:spacing w:line="276" w:lineRule="auto"/>
              <w:jc w:val="center"/>
              <w:rPr>
                <w:sz w:val="20"/>
              </w:rPr>
            </w:pPr>
            <w:r w:rsidRPr="007A1399">
              <w:rPr>
                <w:sz w:val="20"/>
              </w:rPr>
              <w:lastRenderedPageBreak/>
              <w:t>27- 28 janar 2025</w:t>
            </w:r>
          </w:p>
        </w:tc>
        <w:tc>
          <w:tcPr>
            <w:tcW w:w="1350" w:type="dxa"/>
            <w:vMerge w:val="restart"/>
            <w:shd w:val="clear" w:color="auto" w:fill="FFF2CC" w:themeFill="accent4" w:themeFillTint="33"/>
          </w:tcPr>
          <w:p w14:paraId="7EC11BFF" w14:textId="77777777" w:rsidR="00ED0241" w:rsidRPr="00056D7F" w:rsidRDefault="00ED0241" w:rsidP="006A3883">
            <w:pPr>
              <w:shd w:val="clear" w:color="auto" w:fill="FFFFFF"/>
              <w:spacing w:line="276" w:lineRule="auto"/>
              <w:jc w:val="both"/>
              <w:rPr>
                <w:rFonts w:eastAsia="Times New Roman"/>
                <w:sz w:val="20"/>
                <w:highlight w:val="cyan"/>
              </w:rPr>
            </w:pPr>
          </w:p>
          <w:p w14:paraId="766EC2FA" w14:textId="4E96FEC3"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2B000A3" w14:textId="77777777" w:rsidTr="00F7706B">
        <w:trPr>
          <w:trHeight w:val="3450"/>
        </w:trPr>
        <w:tc>
          <w:tcPr>
            <w:tcW w:w="711" w:type="dxa"/>
            <w:vMerge/>
            <w:shd w:val="clear" w:color="auto" w:fill="auto"/>
          </w:tcPr>
          <w:p w14:paraId="5007C5E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6B508351" w14:textId="77777777" w:rsidR="00ED0241" w:rsidRPr="007A1399" w:rsidRDefault="00ED0241" w:rsidP="006A3883">
            <w:pPr>
              <w:spacing w:line="276" w:lineRule="auto"/>
              <w:jc w:val="both"/>
              <w:rPr>
                <w:color w:val="000000" w:themeColor="text1"/>
                <w:sz w:val="20"/>
              </w:rPr>
            </w:pPr>
          </w:p>
          <w:p w14:paraId="0ACA98D7" w14:textId="77777777" w:rsidR="00ED0241" w:rsidRPr="007A1399" w:rsidRDefault="00ED0241" w:rsidP="006A3883">
            <w:pPr>
              <w:spacing w:line="276" w:lineRule="auto"/>
              <w:jc w:val="both"/>
              <w:rPr>
                <w:color w:val="000000" w:themeColor="text1"/>
                <w:sz w:val="20"/>
              </w:rPr>
            </w:pPr>
            <w:r w:rsidRPr="007A1399">
              <w:rPr>
                <w:color w:val="000000" w:themeColor="text1"/>
                <w:sz w:val="20"/>
              </w:rPr>
              <w:t xml:space="preserve">Kontrolli konventor dhe kushtetues nga gjyqtari i juridiksionit të zakonshëm: roli i gjyqtarit të zakonshëm për zbatimin e drejtpërdrejtë të standardeve konventore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w:t>
            </w:r>
          </w:p>
          <w:p w14:paraId="5540EC3D" w14:textId="19561E7D" w:rsidR="00ED0241" w:rsidRPr="007A1399" w:rsidRDefault="00ED0241" w:rsidP="006A3883">
            <w:pPr>
              <w:spacing w:line="276" w:lineRule="auto"/>
              <w:jc w:val="both"/>
              <w:rPr>
                <w:color w:val="000000" w:themeColor="text1"/>
                <w:sz w:val="20"/>
              </w:rPr>
            </w:pPr>
            <w:r w:rsidRPr="007A1399">
              <w:rPr>
                <w:color w:val="000000" w:themeColor="text1"/>
                <w:sz w:val="20"/>
              </w:rPr>
              <w:t>Kontrolli nëpërmjet vënies në lëvizje të gjykimit kushtetues; kushtet, kriteret dhe efektet e tij në garantimin e shtetit të së drejtës.</w:t>
            </w:r>
          </w:p>
        </w:tc>
        <w:tc>
          <w:tcPr>
            <w:tcW w:w="1530" w:type="dxa"/>
            <w:vMerge/>
            <w:shd w:val="clear" w:color="auto" w:fill="FFF2CC" w:themeFill="accent4" w:themeFillTint="33"/>
          </w:tcPr>
          <w:p w14:paraId="36B3C384" w14:textId="77777777" w:rsidR="00ED0241" w:rsidRPr="007A1399" w:rsidRDefault="00ED0241" w:rsidP="006A3883">
            <w:pPr>
              <w:spacing w:line="276" w:lineRule="auto"/>
              <w:jc w:val="center"/>
              <w:rPr>
                <w:rFonts w:eastAsia="Batang"/>
                <w:sz w:val="20"/>
                <w:u w:val="wave"/>
              </w:rPr>
            </w:pPr>
          </w:p>
        </w:tc>
        <w:tc>
          <w:tcPr>
            <w:tcW w:w="1980" w:type="dxa"/>
            <w:vMerge/>
            <w:shd w:val="clear" w:color="auto" w:fill="FFF2CC" w:themeFill="accent4" w:themeFillTint="33"/>
          </w:tcPr>
          <w:p w14:paraId="29607340" w14:textId="77777777" w:rsidR="00ED0241" w:rsidRPr="007A1399" w:rsidRDefault="00ED0241" w:rsidP="006A3883">
            <w:pPr>
              <w:jc w:val="center"/>
              <w:rPr>
                <w:sz w:val="20"/>
              </w:rPr>
            </w:pPr>
          </w:p>
        </w:tc>
        <w:tc>
          <w:tcPr>
            <w:tcW w:w="1440" w:type="dxa"/>
            <w:vMerge/>
            <w:shd w:val="clear" w:color="auto" w:fill="FFF2CC" w:themeFill="accent4" w:themeFillTint="33"/>
          </w:tcPr>
          <w:p w14:paraId="74321EFC" w14:textId="77777777" w:rsidR="00ED0241" w:rsidRPr="007A1399" w:rsidRDefault="00ED0241" w:rsidP="006A3883">
            <w:pPr>
              <w:spacing w:line="276" w:lineRule="auto"/>
              <w:jc w:val="center"/>
              <w:rPr>
                <w:sz w:val="20"/>
              </w:rPr>
            </w:pPr>
          </w:p>
        </w:tc>
        <w:tc>
          <w:tcPr>
            <w:tcW w:w="1350" w:type="dxa"/>
            <w:vMerge/>
            <w:shd w:val="clear" w:color="auto" w:fill="FFF2CC" w:themeFill="accent4" w:themeFillTint="33"/>
          </w:tcPr>
          <w:p w14:paraId="41DBA75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3B03D6F" w14:textId="77777777" w:rsidTr="006A3883">
        <w:trPr>
          <w:trHeight w:val="330"/>
        </w:trPr>
        <w:tc>
          <w:tcPr>
            <w:tcW w:w="711" w:type="dxa"/>
            <w:vMerge w:val="restart"/>
            <w:shd w:val="clear" w:color="auto" w:fill="auto"/>
          </w:tcPr>
          <w:p w14:paraId="1AE567D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CCDD6B" w14:textId="3E5B662A"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tc>
        <w:tc>
          <w:tcPr>
            <w:tcW w:w="1530" w:type="dxa"/>
            <w:vMerge w:val="restart"/>
            <w:shd w:val="clear" w:color="auto" w:fill="auto"/>
          </w:tcPr>
          <w:p w14:paraId="675754E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4F1E80E" w14:textId="77777777" w:rsidR="00ED0241" w:rsidRDefault="00ED0241" w:rsidP="006A3883">
            <w:pPr>
              <w:jc w:val="center"/>
              <w:rPr>
                <w:sz w:val="20"/>
              </w:rPr>
            </w:pPr>
            <w:r>
              <w:rPr>
                <w:sz w:val="20"/>
              </w:rPr>
              <w:t>Aurela Anastasi</w:t>
            </w:r>
          </w:p>
          <w:p w14:paraId="56A6BAA0" w14:textId="128307AF" w:rsidR="00ED0241" w:rsidRDefault="00ED0241" w:rsidP="006A3883">
            <w:pPr>
              <w:jc w:val="center"/>
              <w:rPr>
                <w:sz w:val="20"/>
              </w:rPr>
            </w:pPr>
            <w:r>
              <w:rPr>
                <w:sz w:val="20"/>
              </w:rPr>
              <w:t>Nurjeta Pogaçe</w:t>
            </w:r>
          </w:p>
          <w:p w14:paraId="3DE046A5" w14:textId="77777777" w:rsidR="00ED0241" w:rsidRDefault="00ED0241" w:rsidP="006A3883">
            <w:pPr>
              <w:jc w:val="center"/>
              <w:rPr>
                <w:sz w:val="20"/>
              </w:rPr>
            </w:pPr>
          </w:p>
          <w:p w14:paraId="0DACE8D5" w14:textId="62C2E500" w:rsidR="00ED0241" w:rsidRDefault="00ED0241" w:rsidP="006A3883">
            <w:pPr>
              <w:jc w:val="center"/>
              <w:rPr>
                <w:sz w:val="20"/>
              </w:rPr>
            </w:pPr>
            <w:r>
              <w:rPr>
                <w:sz w:val="20"/>
              </w:rPr>
              <w:t>Lehtësues:</w:t>
            </w:r>
          </w:p>
          <w:p w14:paraId="1C61AFBD" w14:textId="38F39840" w:rsidR="00ED0241" w:rsidRPr="007A1399" w:rsidRDefault="009C5E6B" w:rsidP="009C5E6B">
            <w:pPr>
              <w:jc w:val="center"/>
              <w:rPr>
                <w:sz w:val="20"/>
              </w:rPr>
            </w:pPr>
            <w:r>
              <w:rPr>
                <w:sz w:val="20"/>
              </w:rPr>
              <w:t>Klejda Meci</w:t>
            </w:r>
          </w:p>
        </w:tc>
        <w:tc>
          <w:tcPr>
            <w:tcW w:w="1440" w:type="dxa"/>
            <w:vMerge w:val="restart"/>
            <w:shd w:val="clear" w:color="auto" w:fill="auto"/>
          </w:tcPr>
          <w:p w14:paraId="6A9F9C81" w14:textId="7B58FA29" w:rsidR="00ED0241" w:rsidRPr="007A1399" w:rsidRDefault="00ED0241" w:rsidP="006A3883">
            <w:pPr>
              <w:spacing w:line="276" w:lineRule="auto"/>
              <w:jc w:val="center"/>
              <w:rPr>
                <w:sz w:val="20"/>
              </w:rPr>
            </w:pPr>
          </w:p>
        </w:tc>
        <w:tc>
          <w:tcPr>
            <w:tcW w:w="1350" w:type="dxa"/>
            <w:vMerge w:val="restart"/>
            <w:shd w:val="clear" w:color="auto" w:fill="auto"/>
          </w:tcPr>
          <w:p w14:paraId="0843FF92" w14:textId="39732D7B"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12A3E75D" w14:textId="77777777" w:rsidTr="006A3883">
        <w:trPr>
          <w:trHeight w:val="615"/>
        </w:trPr>
        <w:tc>
          <w:tcPr>
            <w:tcW w:w="711" w:type="dxa"/>
            <w:vMerge/>
            <w:shd w:val="clear" w:color="auto" w:fill="auto"/>
          </w:tcPr>
          <w:p w14:paraId="455C4197" w14:textId="0F6048F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E28675" w14:textId="7D1110A3" w:rsidR="00ED0241" w:rsidRPr="007A1399" w:rsidRDefault="00ED0241" w:rsidP="006A3883">
            <w:pPr>
              <w:jc w:val="both"/>
              <w:rPr>
                <w:color w:val="000000" w:themeColor="text1"/>
                <w:sz w:val="20"/>
              </w:rPr>
            </w:pPr>
            <w:r w:rsidRPr="007A1399">
              <w:rPr>
                <w:color w:val="000000" w:themeColor="text1"/>
                <w:sz w:val="20"/>
              </w:rPr>
              <w:t>Kuptimi i “personit të besuar”, kriteret e vlerësimit të përshtatshmërisë së personit të besuar, parashikimet e ndryshme ligjore dhe zbatimi në praktikë. Mbrojtja e konfidencialitetit,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audiovizive dhe mundësia e përdorimit të saj si provë në procedimin penal.</w:t>
            </w:r>
          </w:p>
          <w:p w14:paraId="7F4D1FA3" w14:textId="77777777"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4CC3A2A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842E26B" w14:textId="77777777" w:rsidR="00ED0241" w:rsidRPr="007A1399" w:rsidRDefault="00ED0241" w:rsidP="006A3883">
            <w:pPr>
              <w:jc w:val="center"/>
              <w:rPr>
                <w:sz w:val="20"/>
              </w:rPr>
            </w:pPr>
          </w:p>
        </w:tc>
        <w:tc>
          <w:tcPr>
            <w:tcW w:w="1440" w:type="dxa"/>
            <w:vMerge/>
            <w:shd w:val="clear" w:color="auto" w:fill="auto"/>
          </w:tcPr>
          <w:p w14:paraId="08F4D3E1" w14:textId="77777777" w:rsidR="00ED0241" w:rsidRPr="007A1399" w:rsidRDefault="00ED0241" w:rsidP="006A3883">
            <w:pPr>
              <w:spacing w:line="276" w:lineRule="auto"/>
              <w:jc w:val="center"/>
              <w:rPr>
                <w:sz w:val="20"/>
              </w:rPr>
            </w:pPr>
          </w:p>
        </w:tc>
        <w:tc>
          <w:tcPr>
            <w:tcW w:w="1350" w:type="dxa"/>
            <w:vMerge/>
            <w:shd w:val="clear" w:color="auto" w:fill="auto"/>
          </w:tcPr>
          <w:p w14:paraId="33710A46"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5C22F77" w14:textId="77777777" w:rsidTr="006A3883">
        <w:tc>
          <w:tcPr>
            <w:tcW w:w="711" w:type="dxa"/>
            <w:shd w:val="clear" w:color="auto" w:fill="auto"/>
          </w:tcPr>
          <w:p w14:paraId="36F152E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5A09E" w14:textId="77777777" w:rsidR="00ED0241" w:rsidRDefault="00ED0241" w:rsidP="006A3883">
            <w:pPr>
              <w:spacing w:line="276" w:lineRule="auto"/>
              <w:jc w:val="both"/>
              <w:rPr>
                <w:color w:val="000000" w:themeColor="text1"/>
                <w:sz w:val="20"/>
              </w:rPr>
            </w:pPr>
            <w:r w:rsidRPr="007A1399">
              <w:rPr>
                <w:color w:val="000000" w:themeColor="text1"/>
                <w:sz w:val="20"/>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p w14:paraId="6306FEB9" w14:textId="43367EE1" w:rsidR="00ED0241" w:rsidRPr="007A1399" w:rsidRDefault="00ED0241" w:rsidP="006A3883">
            <w:pPr>
              <w:spacing w:line="276" w:lineRule="auto"/>
              <w:jc w:val="both"/>
              <w:rPr>
                <w:color w:val="000000" w:themeColor="text1"/>
                <w:sz w:val="20"/>
              </w:rPr>
            </w:pPr>
            <w:r>
              <w:rPr>
                <w:color w:val="000000" w:themeColor="text1"/>
                <w:sz w:val="20"/>
              </w:rPr>
              <w:t>Legjitimiteti i avokatit të shtetit për të ngritur padi në procesin penal.</w:t>
            </w:r>
          </w:p>
        </w:tc>
        <w:tc>
          <w:tcPr>
            <w:tcW w:w="1530" w:type="dxa"/>
            <w:shd w:val="clear" w:color="auto" w:fill="auto"/>
          </w:tcPr>
          <w:p w14:paraId="1E66FAFE"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78BCAF9" w14:textId="77777777" w:rsidR="00ED0241" w:rsidRDefault="00ED0241" w:rsidP="006A3883">
            <w:pPr>
              <w:jc w:val="center"/>
              <w:rPr>
                <w:sz w:val="20"/>
              </w:rPr>
            </w:pPr>
            <w:r>
              <w:rPr>
                <w:sz w:val="20"/>
              </w:rPr>
              <w:t>Saida Dollani</w:t>
            </w:r>
          </w:p>
          <w:p w14:paraId="1F9582FC" w14:textId="77777777" w:rsidR="00ED0241" w:rsidRDefault="00ED0241" w:rsidP="006A3883">
            <w:pPr>
              <w:jc w:val="center"/>
              <w:rPr>
                <w:sz w:val="20"/>
              </w:rPr>
            </w:pPr>
            <w:r>
              <w:rPr>
                <w:sz w:val="20"/>
              </w:rPr>
              <w:t>Albana Boksi</w:t>
            </w:r>
          </w:p>
          <w:p w14:paraId="3FE84537" w14:textId="77777777" w:rsidR="00ED0241" w:rsidRDefault="00ED0241" w:rsidP="006A3883">
            <w:pPr>
              <w:jc w:val="center"/>
              <w:rPr>
                <w:sz w:val="20"/>
              </w:rPr>
            </w:pPr>
          </w:p>
          <w:p w14:paraId="470C1804" w14:textId="15FD2451" w:rsidR="00ED0241" w:rsidRDefault="00ED0241" w:rsidP="006A3883">
            <w:pPr>
              <w:jc w:val="center"/>
              <w:rPr>
                <w:sz w:val="20"/>
              </w:rPr>
            </w:pPr>
            <w:r>
              <w:rPr>
                <w:sz w:val="20"/>
              </w:rPr>
              <w:t>Lehtësues:</w:t>
            </w:r>
          </w:p>
          <w:p w14:paraId="6FB79872" w14:textId="4F3A6193" w:rsidR="00ED0241" w:rsidRPr="007A1399" w:rsidRDefault="009C5E6B" w:rsidP="009C5E6B">
            <w:pPr>
              <w:jc w:val="center"/>
              <w:rPr>
                <w:sz w:val="20"/>
              </w:rPr>
            </w:pPr>
            <w:r>
              <w:rPr>
                <w:sz w:val="20"/>
              </w:rPr>
              <w:t>Thomaidha Rocaj</w:t>
            </w:r>
          </w:p>
        </w:tc>
        <w:tc>
          <w:tcPr>
            <w:tcW w:w="1440" w:type="dxa"/>
            <w:shd w:val="clear" w:color="auto" w:fill="auto"/>
          </w:tcPr>
          <w:p w14:paraId="716033C3" w14:textId="1FE8F766" w:rsidR="00ED0241" w:rsidRPr="007A1399" w:rsidRDefault="00ED0241" w:rsidP="006A3883">
            <w:pPr>
              <w:spacing w:line="276" w:lineRule="auto"/>
              <w:jc w:val="center"/>
              <w:rPr>
                <w:sz w:val="20"/>
              </w:rPr>
            </w:pPr>
            <w:r w:rsidRPr="007A1399">
              <w:rPr>
                <w:sz w:val="20"/>
              </w:rPr>
              <w:t>30 janar 2025</w:t>
            </w:r>
          </w:p>
        </w:tc>
        <w:tc>
          <w:tcPr>
            <w:tcW w:w="1350" w:type="dxa"/>
            <w:shd w:val="clear" w:color="auto" w:fill="auto"/>
          </w:tcPr>
          <w:p w14:paraId="12AEC4D7" w14:textId="47937151"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0061979" w14:textId="4B5675FE" w:rsidTr="006A3883">
        <w:tc>
          <w:tcPr>
            <w:tcW w:w="13855" w:type="dxa"/>
            <w:gridSpan w:val="7"/>
            <w:shd w:val="clear" w:color="auto" w:fill="auto"/>
          </w:tcPr>
          <w:p w14:paraId="0D54246D" w14:textId="45CEBC56" w:rsidR="00ED0241" w:rsidRPr="007A1399" w:rsidRDefault="00ED0241" w:rsidP="006A3883">
            <w:pPr>
              <w:spacing w:line="276" w:lineRule="auto"/>
              <w:jc w:val="center"/>
              <w:rPr>
                <w:rFonts w:eastAsia="Batang"/>
                <w:b/>
                <w:sz w:val="20"/>
                <w:u w:val="wave"/>
              </w:rPr>
            </w:pPr>
            <w:r w:rsidRPr="007A1399">
              <w:rPr>
                <w:rFonts w:eastAsia="Times New Roman"/>
                <w:b/>
                <w:sz w:val="20"/>
                <w:szCs w:val="22"/>
              </w:rPr>
              <w:t>SHKURT 2025</w:t>
            </w:r>
          </w:p>
        </w:tc>
      </w:tr>
      <w:tr w:rsidR="00ED0241" w:rsidRPr="007A1399" w14:paraId="0E4464EF" w14:textId="77777777" w:rsidTr="006A3883">
        <w:trPr>
          <w:trHeight w:val="420"/>
        </w:trPr>
        <w:tc>
          <w:tcPr>
            <w:tcW w:w="711" w:type="dxa"/>
            <w:vMerge w:val="restart"/>
            <w:shd w:val="clear" w:color="auto" w:fill="auto"/>
          </w:tcPr>
          <w:p w14:paraId="137B0434" w14:textId="77777777" w:rsidR="00ED0241" w:rsidRPr="007A1399" w:rsidRDefault="00ED0241" w:rsidP="006A3883">
            <w:pPr>
              <w:numPr>
                <w:ilvl w:val="0"/>
                <w:numId w:val="1"/>
              </w:numPr>
              <w:spacing w:line="276" w:lineRule="auto"/>
              <w:rPr>
                <w:rFonts w:eastAsia="Batang"/>
                <w:sz w:val="20"/>
                <w:u w:val="wave"/>
              </w:rPr>
            </w:pPr>
            <w:bookmarkStart w:id="9" w:name="_Hlk147159683"/>
          </w:p>
        </w:tc>
        <w:tc>
          <w:tcPr>
            <w:tcW w:w="6844" w:type="dxa"/>
            <w:gridSpan w:val="2"/>
            <w:shd w:val="clear" w:color="auto" w:fill="auto"/>
            <w:vAlign w:val="center"/>
          </w:tcPr>
          <w:p w14:paraId="715D02A0" w14:textId="520CFDD5" w:rsidR="00ED0241" w:rsidRPr="007A1399" w:rsidRDefault="00ED0241" w:rsidP="006A3883">
            <w:pPr>
              <w:spacing w:line="276" w:lineRule="auto"/>
              <w:jc w:val="center"/>
              <w:rPr>
                <w:sz w:val="20"/>
              </w:rPr>
            </w:pPr>
            <w:r w:rsidRPr="007A1399">
              <w:rPr>
                <w:sz w:val="20"/>
              </w:rPr>
              <w:t>MODUL “DHUNA ME BAZË GJINORE”</w:t>
            </w:r>
          </w:p>
        </w:tc>
        <w:tc>
          <w:tcPr>
            <w:tcW w:w="1530" w:type="dxa"/>
            <w:vMerge w:val="restart"/>
            <w:shd w:val="clear" w:color="auto" w:fill="auto"/>
          </w:tcPr>
          <w:p w14:paraId="183A95C2" w14:textId="0DCAB913"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A8EF15B" w14:textId="77777777" w:rsidR="00ED0241" w:rsidRPr="007A1399" w:rsidRDefault="00ED0241" w:rsidP="006A3883">
            <w:pPr>
              <w:spacing w:line="276" w:lineRule="auto"/>
              <w:jc w:val="center"/>
              <w:rPr>
                <w:rFonts w:eastAsia="Batang"/>
                <w:sz w:val="20"/>
                <w:u w:val="wave"/>
              </w:rPr>
            </w:pPr>
          </w:p>
          <w:p w14:paraId="2D04B552" w14:textId="6A3770FE" w:rsidR="00ED0241" w:rsidRDefault="00ED0241" w:rsidP="006A3883">
            <w:pPr>
              <w:spacing w:line="276" w:lineRule="auto"/>
              <w:jc w:val="center"/>
              <w:rPr>
                <w:color w:val="000000"/>
                <w:sz w:val="20"/>
              </w:rPr>
            </w:pPr>
            <w:r w:rsidRPr="00ED5883">
              <w:rPr>
                <w:color w:val="000000"/>
                <w:sz w:val="20"/>
              </w:rPr>
              <w:t>Aurela Anastas</w:t>
            </w:r>
          </w:p>
          <w:p w14:paraId="6992BFFB" w14:textId="25684AA7" w:rsidR="00ED0241" w:rsidRDefault="00ED0241" w:rsidP="006A3883">
            <w:pPr>
              <w:spacing w:line="276" w:lineRule="auto"/>
              <w:jc w:val="center"/>
              <w:rPr>
                <w:color w:val="000000"/>
                <w:sz w:val="20"/>
              </w:rPr>
            </w:pPr>
            <w:r>
              <w:rPr>
                <w:color w:val="000000"/>
                <w:sz w:val="20"/>
              </w:rPr>
              <w:t>Engjellushe Tahiri</w:t>
            </w:r>
          </w:p>
          <w:p w14:paraId="504B916B" w14:textId="77777777" w:rsidR="00ED0241" w:rsidRDefault="00ED0241" w:rsidP="006A3883">
            <w:pPr>
              <w:spacing w:line="276" w:lineRule="auto"/>
              <w:jc w:val="center"/>
              <w:rPr>
                <w:color w:val="000000"/>
                <w:sz w:val="20"/>
              </w:rPr>
            </w:pPr>
          </w:p>
          <w:p w14:paraId="3B64CBCE" w14:textId="4885CE63" w:rsidR="00ED0241" w:rsidRDefault="00ED0241" w:rsidP="006A3883">
            <w:pPr>
              <w:spacing w:line="276" w:lineRule="auto"/>
              <w:jc w:val="center"/>
              <w:rPr>
                <w:color w:val="000000"/>
                <w:sz w:val="20"/>
              </w:rPr>
            </w:pPr>
            <w:r>
              <w:rPr>
                <w:color w:val="000000"/>
                <w:sz w:val="20"/>
              </w:rPr>
              <w:t>Lehtësues:</w:t>
            </w:r>
          </w:p>
          <w:p w14:paraId="7EC8B082" w14:textId="5E534401" w:rsidR="00ED0241" w:rsidRDefault="00ED0241" w:rsidP="006A3883">
            <w:pPr>
              <w:spacing w:line="276" w:lineRule="auto"/>
              <w:jc w:val="center"/>
              <w:rPr>
                <w:color w:val="000000"/>
                <w:sz w:val="20"/>
              </w:rPr>
            </w:pPr>
            <w:r>
              <w:rPr>
                <w:color w:val="000000"/>
                <w:sz w:val="20"/>
              </w:rPr>
              <w:lastRenderedPageBreak/>
              <w:t>Erida Visoci</w:t>
            </w:r>
          </w:p>
          <w:p w14:paraId="4E9D545C" w14:textId="77777777" w:rsidR="00ED0241" w:rsidRDefault="00ED0241" w:rsidP="006A3883">
            <w:pPr>
              <w:spacing w:line="276" w:lineRule="auto"/>
              <w:jc w:val="center"/>
              <w:rPr>
                <w:color w:val="000000"/>
                <w:sz w:val="20"/>
              </w:rPr>
            </w:pPr>
          </w:p>
          <w:p w14:paraId="1A900108" w14:textId="4F855E00" w:rsidR="00ED0241" w:rsidRPr="007A1399" w:rsidRDefault="00ED0241" w:rsidP="006A3883">
            <w:pPr>
              <w:spacing w:line="276" w:lineRule="auto"/>
              <w:jc w:val="center"/>
              <w:rPr>
                <w:color w:val="000000"/>
                <w:sz w:val="20"/>
              </w:rPr>
            </w:pPr>
          </w:p>
        </w:tc>
        <w:tc>
          <w:tcPr>
            <w:tcW w:w="1440" w:type="dxa"/>
            <w:vMerge w:val="restart"/>
            <w:shd w:val="clear" w:color="auto" w:fill="auto"/>
          </w:tcPr>
          <w:p w14:paraId="2184434F" w14:textId="434E3DC0" w:rsidR="00ED0241" w:rsidRPr="007A1399" w:rsidRDefault="00ED0241" w:rsidP="006A3883">
            <w:pPr>
              <w:spacing w:line="276" w:lineRule="auto"/>
              <w:jc w:val="center"/>
              <w:rPr>
                <w:rFonts w:eastAsia="Batang"/>
                <w:sz w:val="20"/>
              </w:rPr>
            </w:pPr>
            <w:r w:rsidRPr="007A1399">
              <w:rPr>
                <w:rFonts w:eastAsia="Batang"/>
                <w:sz w:val="20"/>
              </w:rPr>
              <w:lastRenderedPageBreak/>
              <w:t>3 shkurt 2025</w:t>
            </w:r>
          </w:p>
        </w:tc>
        <w:tc>
          <w:tcPr>
            <w:tcW w:w="1350" w:type="dxa"/>
            <w:vMerge w:val="restart"/>
            <w:shd w:val="clear" w:color="auto" w:fill="auto"/>
          </w:tcPr>
          <w:p w14:paraId="4B65D222" w14:textId="77777777" w:rsidR="00ED0241" w:rsidRPr="00056D7F" w:rsidRDefault="00ED0241" w:rsidP="006A3883">
            <w:pPr>
              <w:spacing w:line="276" w:lineRule="auto"/>
              <w:jc w:val="both"/>
              <w:rPr>
                <w:rFonts w:eastAsia="Times New Roman"/>
                <w:sz w:val="20"/>
                <w:highlight w:val="cyan"/>
                <w:lang w:val="en-US" w:eastAsia="en-GB"/>
              </w:rPr>
            </w:pPr>
          </w:p>
          <w:p w14:paraId="6A16F867" w14:textId="6631E7B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B84FB" w14:textId="77777777" w:rsidTr="006A3883">
        <w:trPr>
          <w:trHeight w:val="525"/>
        </w:trPr>
        <w:tc>
          <w:tcPr>
            <w:tcW w:w="711" w:type="dxa"/>
            <w:vMerge/>
            <w:shd w:val="clear" w:color="auto" w:fill="auto"/>
          </w:tcPr>
          <w:p w14:paraId="509DE20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5B7F98B5" w14:textId="0BB0F07D" w:rsidR="00ED0241" w:rsidRPr="007A1399" w:rsidRDefault="00ED0241" w:rsidP="006A3883">
            <w:pPr>
              <w:spacing w:line="276" w:lineRule="auto"/>
              <w:jc w:val="both"/>
              <w:rPr>
                <w:sz w:val="20"/>
              </w:rPr>
            </w:pPr>
            <w:r w:rsidRPr="007A1399">
              <w:rPr>
                <w:sz w:val="20"/>
              </w:rPr>
              <w:t>Aksesi i grave në drejtësi, të drejtat e grave, barazia gjinore, shmangia e stereotipizimit gjinor dhe përdorimi i metodave të marrjes në pyetje me ndjeshmëri gjinore.</w:t>
            </w:r>
          </w:p>
          <w:p w14:paraId="491232A4" w14:textId="77777777" w:rsidR="00ED0241" w:rsidRPr="007A1399" w:rsidRDefault="00ED0241" w:rsidP="006A3883">
            <w:pPr>
              <w:spacing w:line="276" w:lineRule="auto"/>
              <w:jc w:val="both"/>
              <w:rPr>
                <w:sz w:val="20"/>
              </w:rPr>
            </w:pPr>
            <w:r w:rsidRPr="007A1399">
              <w:rPr>
                <w:sz w:val="20"/>
              </w:rPr>
              <w:lastRenderedPageBreak/>
              <w:t></w:t>
            </w:r>
            <w:r w:rsidRPr="007A1399">
              <w:rPr>
                <w:sz w:val="20"/>
              </w:rPr>
              <w:tab/>
              <w:t xml:space="preserve">Legjislacioni vendas dhe standardet ndërkombëtare në fushën e dhunës me bazë gjinore dhe dhunës në familje. </w:t>
            </w:r>
          </w:p>
          <w:p w14:paraId="43C00F76" w14:textId="65C9098E" w:rsidR="00ED0241" w:rsidRPr="007A1399" w:rsidRDefault="00ED0241" w:rsidP="006A3883">
            <w:pPr>
              <w:spacing w:line="276" w:lineRule="auto"/>
              <w:jc w:val="both"/>
              <w:rPr>
                <w:sz w:val="20"/>
              </w:rPr>
            </w:pPr>
            <w:r w:rsidRPr="007A1399">
              <w:rPr>
                <w:sz w:val="20"/>
              </w:rPr>
              <w:t></w:t>
            </w:r>
            <w:r w:rsidRPr="007A1399">
              <w:rPr>
                <w:sz w:val="20"/>
              </w:rPr>
              <w:tab/>
              <w:t xml:space="preserve">Detyrimet që burojnë nga Konventa e Këshillit të Europës për Parandalimin dhe Luftën Kundër Dhunës ndaj Grave dhe Dhunës në Familje (Konventa e Stambollit) dhe Rekomandimet e Komitetit Grevio dhe CEDAË për sistemin e drejtësisë. </w:t>
            </w:r>
          </w:p>
          <w:p w14:paraId="21583BC9" w14:textId="672CFBAD" w:rsidR="00ED0241" w:rsidRPr="007A1399" w:rsidRDefault="00ED0241" w:rsidP="006A3883">
            <w:pPr>
              <w:spacing w:line="276" w:lineRule="auto"/>
              <w:jc w:val="both"/>
              <w:rPr>
                <w:sz w:val="20"/>
              </w:rPr>
            </w:pPr>
            <w:r w:rsidRPr="007A1399">
              <w:rPr>
                <w:sz w:val="20"/>
              </w:rPr>
              <w:t></w:t>
            </w:r>
            <w:r w:rsidRPr="007A1399">
              <w:rPr>
                <w:sz w:val="20"/>
              </w:rPr>
              <w:tab/>
              <w:t>Zbatimi i dispozitave të Konventës së Stambollit  dhe interpretimi i dispozitave ligjore kombëtare nën frymën e saj dhe fushave specifike  të saj.</w:t>
            </w:r>
          </w:p>
          <w:p w14:paraId="77B1011F" w14:textId="50FA6503" w:rsidR="00ED0241" w:rsidRPr="007A1399" w:rsidRDefault="00ED0241" w:rsidP="006A3883">
            <w:pPr>
              <w:spacing w:line="276" w:lineRule="auto"/>
              <w:jc w:val="both"/>
              <w:rPr>
                <w:sz w:val="20"/>
              </w:rPr>
            </w:pPr>
            <w:r w:rsidRPr="007A1399">
              <w:rPr>
                <w:sz w:val="20"/>
              </w:rPr>
              <w:t></w:t>
            </w:r>
            <w:r w:rsidRPr="007A1399">
              <w:rPr>
                <w:sz w:val="20"/>
              </w:rPr>
              <w:tab/>
              <w:t>Roli i psikologut dhe punonjësit social në kuadrin e aksesit qytetar në organet e drejtësisë, si dhe për mbrojtjen e interesit më të lartë të të miturve.</w:t>
            </w:r>
          </w:p>
          <w:p w14:paraId="53F4CA6F" w14:textId="5D03D937" w:rsidR="00ED0241" w:rsidRPr="007A1399" w:rsidRDefault="00ED0241" w:rsidP="006A3883">
            <w:pPr>
              <w:spacing w:line="276" w:lineRule="auto"/>
              <w:rPr>
                <w:sz w:val="20"/>
              </w:rPr>
            </w:pPr>
          </w:p>
        </w:tc>
        <w:tc>
          <w:tcPr>
            <w:tcW w:w="1530" w:type="dxa"/>
            <w:vMerge/>
            <w:shd w:val="clear" w:color="auto" w:fill="auto"/>
          </w:tcPr>
          <w:p w14:paraId="7106DE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F8E628B"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04673B9A"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076632E7" w14:textId="77777777" w:rsidR="00ED0241" w:rsidRPr="003341ED" w:rsidRDefault="00ED0241" w:rsidP="006A3883">
            <w:pPr>
              <w:spacing w:line="276" w:lineRule="auto"/>
              <w:jc w:val="both"/>
              <w:rPr>
                <w:rFonts w:eastAsia="Times New Roman"/>
                <w:sz w:val="20"/>
                <w:highlight w:val="yellow"/>
                <w:lang w:eastAsia="en-GB"/>
              </w:rPr>
            </w:pPr>
          </w:p>
        </w:tc>
      </w:tr>
      <w:bookmarkEnd w:id="9"/>
      <w:tr w:rsidR="00ED0241" w:rsidRPr="007A1399" w14:paraId="1819BD22" w14:textId="77777777" w:rsidTr="006A3883">
        <w:tc>
          <w:tcPr>
            <w:tcW w:w="711" w:type="dxa"/>
            <w:shd w:val="clear" w:color="auto" w:fill="auto"/>
          </w:tcPr>
          <w:p w14:paraId="314A89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1DE9AD6" w14:textId="601218DF" w:rsidR="00ED0241" w:rsidRPr="007A1399" w:rsidRDefault="00ED0241" w:rsidP="006A3883">
            <w:pPr>
              <w:spacing w:line="276" w:lineRule="auto"/>
              <w:jc w:val="both"/>
              <w:rPr>
                <w:sz w:val="20"/>
              </w:rPr>
            </w:pPr>
            <w:r w:rsidRPr="007A1399">
              <w:rPr>
                <w:sz w:val="20"/>
              </w:rPr>
              <w:t>Format e dhunës me bazë gjinore. Parashikimet ndërkombëtare dhe praktika e GJEDNJ-së. Masat ndaj dhunës me bazë gjinore.</w:t>
            </w:r>
          </w:p>
          <w:p w14:paraId="1398B298" w14:textId="4CE1B156" w:rsidR="00ED0241" w:rsidRPr="007A1399" w:rsidRDefault="00ED0241" w:rsidP="006A3883">
            <w:pPr>
              <w:spacing w:line="276" w:lineRule="auto"/>
              <w:jc w:val="both"/>
              <w:rPr>
                <w:sz w:val="20"/>
              </w:rPr>
            </w:pPr>
            <w:r w:rsidRPr="007A1399">
              <w:rPr>
                <w:sz w:val="20"/>
              </w:rPr>
              <w:t></w:t>
            </w:r>
            <w:r w:rsidRPr="007A1399">
              <w:rPr>
                <w:sz w:val="20"/>
              </w:rPr>
              <w:tab/>
              <w:t>Zbatimi I masës mbi largimin menjëherë të dhunuesit nga banesa (Ligji 125/2020), për mbrojtjen e duhur të të mbijetuarave të dhunës me bazë gjinore, dhunës në familje e praktikave të dëmshme.</w:t>
            </w:r>
          </w:p>
        </w:tc>
        <w:tc>
          <w:tcPr>
            <w:tcW w:w="1530" w:type="dxa"/>
            <w:shd w:val="clear" w:color="auto" w:fill="auto"/>
          </w:tcPr>
          <w:p w14:paraId="64081EA0" w14:textId="142048C9" w:rsidR="00ED0241" w:rsidRPr="007A1399" w:rsidRDefault="00ED0241" w:rsidP="006A3883">
            <w:pPr>
              <w:spacing w:line="276" w:lineRule="auto"/>
              <w:jc w:val="center"/>
              <w:rPr>
                <w:rFonts w:eastAsia="Batang"/>
                <w:sz w:val="20"/>
                <w:u w:val="wave"/>
              </w:rPr>
            </w:pPr>
          </w:p>
        </w:tc>
        <w:tc>
          <w:tcPr>
            <w:tcW w:w="1980" w:type="dxa"/>
            <w:shd w:val="clear" w:color="auto" w:fill="auto"/>
          </w:tcPr>
          <w:p w14:paraId="2FEAF73C" w14:textId="5F57250A" w:rsidR="00ED0241" w:rsidRDefault="00ED0241" w:rsidP="006A3883">
            <w:pPr>
              <w:jc w:val="center"/>
              <w:rPr>
                <w:sz w:val="20"/>
              </w:rPr>
            </w:pPr>
            <w:r>
              <w:rPr>
                <w:sz w:val="20"/>
              </w:rPr>
              <w:t>Ornela Naqellari</w:t>
            </w:r>
          </w:p>
          <w:p w14:paraId="2D34D5B6" w14:textId="09C9C9AE" w:rsidR="00ED0241" w:rsidRDefault="00ED0241" w:rsidP="006A3883">
            <w:pPr>
              <w:jc w:val="center"/>
              <w:rPr>
                <w:sz w:val="20"/>
              </w:rPr>
            </w:pPr>
            <w:r>
              <w:rPr>
                <w:sz w:val="20"/>
              </w:rPr>
              <w:t>Diamela Goxha</w:t>
            </w:r>
          </w:p>
          <w:p w14:paraId="52FFDD51" w14:textId="56A8FFEA" w:rsidR="00ED0241" w:rsidRDefault="00ED0241" w:rsidP="006A3883">
            <w:pPr>
              <w:jc w:val="center"/>
              <w:rPr>
                <w:sz w:val="20"/>
              </w:rPr>
            </w:pPr>
            <w:r>
              <w:rPr>
                <w:sz w:val="20"/>
              </w:rPr>
              <w:t>Lehtësues:</w:t>
            </w:r>
          </w:p>
          <w:p w14:paraId="268BBCD0" w14:textId="7864EDB3" w:rsidR="00ED0241" w:rsidRPr="007A1399" w:rsidRDefault="00ED0241" w:rsidP="006A3883">
            <w:pPr>
              <w:jc w:val="center"/>
              <w:rPr>
                <w:sz w:val="20"/>
              </w:rPr>
            </w:pPr>
            <w:r>
              <w:rPr>
                <w:sz w:val="20"/>
              </w:rPr>
              <w:t>Ervisa Hyka</w:t>
            </w:r>
          </w:p>
        </w:tc>
        <w:tc>
          <w:tcPr>
            <w:tcW w:w="1440" w:type="dxa"/>
            <w:shd w:val="clear" w:color="auto" w:fill="auto"/>
          </w:tcPr>
          <w:p w14:paraId="59D7457D" w14:textId="6686B9C0" w:rsidR="00ED0241" w:rsidRPr="007A1399" w:rsidRDefault="00ED0241" w:rsidP="006A3883">
            <w:pPr>
              <w:spacing w:line="276" w:lineRule="auto"/>
              <w:jc w:val="center"/>
              <w:rPr>
                <w:rFonts w:eastAsia="Batang"/>
                <w:sz w:val="20"/>
              </w:rPr>
            </w:pPr>
            <w:r w:rsidRPr="007A1399">
              <w:rPr>
                <w:rFonts w:eastAsia="Batang"/>
                <w:sz w:val="20"/>
              </w:rPr>
              <w:t>4 shkurt 2025</w:t>
            </w:r>
          </w:p>
        </w:tc>
        <w:tc>
          <w:tcPr>
            <w:tcW w:w="1350" w:type="dxa"/>
            <w:shd w:val="clear" w:color="auto" w:fill="auto"/>
          </w:tcPr>
          <w:p w14:paraId="3291A2A7" w14:textId="1E52158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0C57D92" w14:textId="77777777" w:rsidTr="006A3883">
        <w:trPr>
          <w:trHeight w:val="345"/>
        </w:trPr>
        <w:tc>
          <w:tcPr>
            <w:tcW w:w="711" w:type="dxa"/>
            <w:vMerge w:val="restart"/>
            <w:shd w:val="clear" w:color="auto" w:fill="auto"/>
          </w:tcPr>
          <w:p w14:paraId="3EB61B60" w14:textId="7A0B70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44FD2D" w14:textId="03112F7A"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0B1963E" w14:textId="3A2AFFE1"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5A8D215" w14:textId="34224607" w:rsidR="00ED0241" w:rsidRDefault="00ED0241" w:rsidP="006A3883">
            <w:pPr>
              <w:jc w:val="center"/>
              <w:rPr>
                <w:sz w:val="20"/>
              </w:rPr>
            </w:pPr>
            <w:r>
              <w:rPr>
                <w:sz w:val="20"/>
              </w:rPr>
              <w:t>Asim Vokshi</w:t>
            </w:r>
          </w:p>
          <w:p w14:paraId="59008DA8" w14:textId="77777777" w:rsidR="00ED0241" w:rsidRDefault="00ED0241" w:rsidP="006A3883">
            <w:pPr>
              <w:jc w:val="center"/>
              <w:rPr>
                <w:sz w:val="20"/>
              </w:rPr>
            </w:pPr>
            <w:r>
              <w:rPr>
                <w:sz w:val="20"/>
              </w:rPr>
              <w:t>Reida Kashta</w:t>
            </w:r>
          </w:p>
          <w:p w14:paraId="07E02233" w14:textId="77777777" w:rsidR="00ED0241" w:rsidRDefault="00ED0241" w:rsidP="006A3883">
            <w:pPr>
              <w:jc w:val="center"/>
              <w:rPr>
                <w:sz w:val="20"/>
              </w:rPr>
            </w:pPr>
          </w:p>
          <w:p w14:paraId="03087758" w14:textId="355E90A7" w:rsidR="00ED0241" w:rsidRDefault="00ED0241" w:rsidP="006A3883">
            <w:pPr>
              <w:jc w:val="center"/>
              <w:rPr>
                <w:sz w:val="20"/>
              </w:rPr>
            </w:pPr>
            <w:r>
              <w:rPr>
                <w:sz w:val="20"/>
              </w:rPr>
              <w:t>Lehtësues:</w:t>
            </w:r>
          </w:p>
          <w:p w14:paraId="47DD9BC5" w14:textId="303C38A8" w:rsidR="00ED0241" w:rsidRPr="007A1399" w:rsidRDefault="00ED0241" w:rsidP="006A3883">
            <w:pPr>
              <w:jc w:val="center"/>
              <w:rPr>
                <w:sz w:val="20"/>
              </w:rPr>
            </w:pPr>
            <w:r>
              <w:rPr>
                <w:sz w:val="20"/>
              </w:rPr>
              <w:t>Selvije Gjocaj</w:t>
            </w:r>
          </w:p>
        </w:tc>
        <w:tc>
          <w:tcPr>
            <w:tcW w:w="1440" w:type="dxa"/>
            <w:vMerge w:val="restart"/>
            <w:shd w:val="clear" w:color="auto" w:fill="auto"/>
          </w:tcPr>
          <w:p w14:paraId="1BADA6D7" w14:textId="399A98C9" w:rsidR="00ED0241" w:rsidRPr="007A1399" w:rsidRDefault="00ED0241" w:rsidP="006A3883">
            <w:pPr>
              <w:spacing w:line="276" w:lineRule="auto"/>
              <w:jc w:val="center"/>
              <w:rPr>
                <w:rFonts w:eastAsia="Batang"/>
                <w:sz w:val="20"/>
              </w:rPr>
            </w:pPr>
            <w:r w:rsidRPr="007A1399">
              <w:rPr>
                <w:rFonts w:eastAsia="Batang"/>
                <w:sz w:val="20"/>
              </w:rPr>
              <w:t>5 shkurt 2025</w:t>
            </w:r>
          </w:p>
        </w:tc>
        <w:tc>
          <w:tcPr>
            <w:tcW w:w="1350" w:type="dxa"/>
            <w:vMerge w:val="restart"/>
            <w:shd w:val="clear" w:color="auto" w:fill="auto"/>
          </w:tcPr>
          <w:p w14:paraId="6FE64A83" w14:textId="19DE38A1"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17A1046" w14:textId="77777777" w:rsidTr="006A3883">
        <w:trPr>
          <w:trHeight w:val="615"/>
        </w:trPr>
        <w:tc>
          <w:tcPr>
            <w:tcW w:w="711" w:type="dxa"/>
            <w:vMerge/>
            <w:shd w:val="clear" w:color="auto" w:fill="auto"/>
          </w:tcPr>
          <w:p w14:paraId="6BC63F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F7A033E" w14:textId="79740BDD" w:rsidR="00ED0241" w:rsidRPr="007A1399" w:rsidRDefault="00ED0241" w:rsidP="006A3883">
            <w:pPr>
              <w:jc w:val="both"/>
              <w:rPr>
                <w:color w:val="000000" w:themeColor="text1"/>
                <w:sz w:val="20"/>
                <w:lang w:eastAsia="sq-AL"/>
              </w:rPr>
            </w:pPr>
            <w:r w:rsidRPr="007A1399">
              <w:rPr>
                <w:color w:val="000000" w:themeColor="text1"/>
                <w:sz w:val="20"/>
                <w:lang w:eastAsia="sq-AL"/>
              </w:rPr>
              <w:t>Kuptimi i kontratës administrative dhe kontratat e prokurimit publik.</w:t>
            </w:r>
          </w:p>
        </w:tc>
        <w:tc>
          <w:tcPr>
            <w:tcW w:w="1530" w:type="dxa"/>
            <w:vMerge/>
            <w:shd w:val="clear" w:color="auto" w:fill="auto"/>
          </w:tcPr>
          <w:p w14:paraId="76DB32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2283FFA" w14:textId="77777777" w:rsidR="00ED0241" w:rsidRPr="007A1399" w:rsidRDefault="00ED0241" w:rsidP="006A3883">
            <w:pPr>
              <w:jc w:val="center"/>
              <w:rPr>
                <w:sz w:val="20"/>
              </w:rPr>
            </w:pPr>
          </w:p>
        </w:tc>
        <w:tc>
          <w:tcPr>
            <w:tcW w:w="1440" w:type="dxa"/>
            <w:vMerge/>
            <w:shd w:val="clear" w:color="auto" w:fill="auto"/>
          </w:tcPr>
          <w:p w14:paraId="6D2B2F29"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2CBD33D4"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51F28DF" w14:textId="77777777" w:rsidTr="006A3883">
        <w:tc>
          <w:tcPr>
            <w:tcW w:w="711" w:type="dxa"/>
            <w:shd w:val="clear" w:color="auto" w:fill="auto"/>
          </w:tcPr>
          <w:p w14:paraId="542512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5E891A" w14:textId="579618A5" w:rsidR="00ED0241" w:rsidRPr="007A1399" w:rsidRDefault="00ED0241" w:rsidP="006A3883">
            <w:pPr>
              <w:jc w:val="both"/>
              <w:rPr>
                <w:color w:val="000000" w:themeColor="text1"/>
                <w:sz w:val="20"/>
                <w:lang w:eastAsia="sq-AL"/>
              </w:rPr>
            </w:pPr>
            <w:r w:rsidRPr="007A1399">
              <w:rPr>
                <w:color w:val="000000" w:themeColor="text1"/>
                <w:sz w:val="20"/>
                <w:lang w:eastAsia="sq-AL"/>
              </w:rPr>
              <w:t>Parimi i trajtimit të barabartë në kuptim të një procesi prokurimi publik; Ndërlidhja e tij më parimet e tjera dhe ndikimet që mund të sjell në procesin e prokurimit, cënimi i këtij parimi. Diskutim i rasteve te GJEDNJ dhe Gjykatave Shqiptare.</w:t>
            </w:r>
          </w:p>
          <w:p w14:paraId="37BE5D3F" w14:textId="77777777" w:rsidR="00ED0241" w:rsidRPr="007A1399" w:rsidRDefault="00ED0241" w:rsidP="006A3883">
            <w:pPr>
              <w:jc w:val="both"/>
              <w:rPr>
                <w:color w:val="000000" w:themeColor="text1"/>
                <w:sz w:val="20"/>
                <w:lang w:eastAsia="sq-AL"/>
              </w:rPr>
            </w:pPr>
          </w:p>
          <w:p w14:paraId="743DCE27" w14:textId="665C7053" w:rsidR="00ED0241" w:rsidRPr="007A1399" w:rsidRDefault="00ED0241" w:rsidP="006A3883">
            <w:pPr>
              <w:jc w:val="both"/>
              <w:rPr>
                <w:color w:val="000000" w:themeColor="text1"/>
                <w:sz w:val="20"/>
                <w:lang w:eastAsia="sq-AL"/>
              </w:rPr>
            </w:pPr>
            <w:r w:rsidRPr="007A1399">
              <w:rPr>
                <w:color w:val="000000" w:themeColor="text1"/>
                <w:sz w:val="20"/>
                <w:lang w:eastAsia="sq-AL"/>
              </w:rPr>
              <w:t>Parimi i konkurencës në kuptim të një procesi prokurimi publik dhe cënimi i tij nga marrëveshjet e fshehta. Diskutim i rasteve te GJEDNJ dhe Gjykatave Shqiptare.</w:t>
            </w:r>
          </w:p>
          <w:p w14:paraId="021A9F64" w14:textId="77777777" w:rsidR="00ED0241" w:rsidRPr="007A1399" w:rsidRDefault="00ED0241" w:rsidP="006A3883">
            <w:pPr>
              <w:jc w:val="center"/>
              <w:rPr>
                <w:color w:val="000000" w:themeColor="text1"/>
                <w:sz w:val="20"/>
                <w:lang w:eastAsia="sq-AL"/>
              </w:rPr>
            </w:pPr>
          </w:p>
          <w:p w14:paraId="2D4C1EB2" w14:textId="52615E1F"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gjykatave administrative dhe prokurorë</w:t>
            </w:r>
          </w:p>
        </w:tc>
        <w:tc>
          <w:tcPr>
            <w:tcW w:w="1530" w:type="dxa"/>
            <w:shd w:val="clear" w:color="auto" w:fill="auto"/>
          </w:tcPr>
          <w:p w14:paraId="5C42642F"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CD8856F" w14:textId="77777777" w:rsidR="00ED0241" w:rsidRDefault="00ED0241" w:rsidP="006A3883">
            <w:pPr>
              <w:jc w:val="center"/>
              <w:rPr>
                <w:sz w:val="20"/>
              </w:rPr>
            </w:pPr>
            <w:r>
              <w:rPr>
                <w:sz w:val="20"/>
              </w:rPr>
              <w:t>Adrian Dvorani</w:t>
            </w:r>
          </w:p>
          <w:p w14:paraId="5378C78B" w14:textId="77777777" w:rsidR="00ED0241" w:rsidRDefault="00ED0241" w:rsidP="006A3883">
            <w:pPr>
              <w:jc w:val="center"/>
              <w:rPr>
                <w:sz w:val="20"/>
              </w:rPr>
            </w:pPr>
            <w:r>
              <w:rPr>
                <w:sz w:val="20"/>
              </w:rPr>
              <w:t>Enerjeta Shehaj</w:t>
            </w:r>
          </w:p>
          <w:p w14:paraId="775578D0" w14:textId="77777777" w:rsidR="00ED0241" w:rsidRDefault="00ED0241" w:rsidP="006A3883">
            <w:pPr>
              <w:jc w:val="center"/>
              <w:rPr>
                <w:sz w:val="20"/>
              </w:rPr>
            </w:pPr>
          </w:p>
          <w:p w14:paraId="46EFC708" w14:textId="3C8B4601" w:rsidR="00ED0241" w:rsidRDefault="00ED0241" w:rsidP="006A3883">
            <w:pPr>
              <w:jc w:val="center"/>
              <w:rPr>
                <w:sz w:val="20"/>
              </w:rPr>
            </w:pPr>
            <w:r>
              <w:rPr>
                <w:sz w:val="20"/>
              </w:rPr>
              <w:t>Lehtësues:</w:t>
            </w:r>
          </w:p>
          <w:p w14:paraId="7A0A50E3" w14:textId="206111AC" w:rsidR="00ED0241" w:rsidRPr="007A1399" w:rsidRDefault="00ED0241" w:rsidP="006A3883">
            <w:pPr>
              <w:jc w:val="center"/>
              <w:rPr>
                <w:sz w:val="20"/>
              </w:rPr>
            </w:pPr>
            <w:r>
              <w:rPr>
                <w:sz w:val="20"/>
              </w:rPr>
              <w:t>Mirjan Mustafaj</w:t>
            </w:r>
          </w:p>
        </w:tc>
        <w:tc>
          <w:tcPr>
            <w:tcW w:w="1440" w:type="dxa"/>
            <w:shd w:val="clear" w:color="auto" w:fill="auto"/>
          </w:tcPr>
          <w:p w14:paraId="78CE114B" w14:textId="6233BD11" w:rsidR="00ED0241" w:rsidRPr="007A1399" w:rsidRDefault="00ED0241" w:rsidP="006A3883">
            <w:pPr>
              <w:spacing w:line="276" w:lineRule="auto"/>
              <w:jc w:val="center"/>
              <w:rPr>
                <w:rFonts w:eastAsia="Batang"/>
                <w:sz w:val="20"/>
              </w:rPr>
            </w:pPr>
            <w:r w:rsidRPr="007A1399">
              <w:rPr>
                <w:rFonts w:eastAsia="Batang"/>
                <w:sz w:val="20"/>
              </w:rPr>
              <w:t>6 shkurt 2025</w:t>
            </w:r>
          </w:p>
        </w:tc>
        <w:tc>
          <w:tcPr>
            <w:tcW w:w="1350" w:type="dxa"/>
            <w:shd w:val="clear" w:color="auto" w:fill="auto"/>
          </w:tcPr>
          <w:p w14:paraId="147A5BC4" w14:textId="45DBB7B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80A114" w14:textId="77777777" w:rsidTr="006A3883">
        <w:trPr>
          <w:trHeight w:val="345"/>
        </w:trPr>
        <w:tc>
          <w:tcPr>
            <w:tcW w:w="711" w:type="dxa"/>
            <w:vMerge w:val="restart"/>
            <w:shd w:val="clear" w:color="auto" w:fill="auto"/>
          </w:tcPr>
          <w:p w14:paraId="603A75B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C34DF8" w14:textId="177C388B"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0892F51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F3B39AE" w14:textId="77777777" w:rsidR="00ED0241" w:rsidRDefault="00ED0241" w:rsidP="006A3883">
            <w:pPr>
              <w:jc w:val="center"/>
              <w:rPr>
                <w:sz w:val="20"/>
              </w:rPr>
            </w:pPr>
            <w:r>
              <w:rPr>
                <w:sz w:val="20"/>
              </w:rPr>
              <w:t>Vjosa Zaimi</w:t>
            </w:r>
          </w:p>
          <w:p w14:paraId="6FC35CAA" w14:textId="77777777" w:rsidR="00ED0241" w:rsidRDefault="00ED0241" w:rsidP="006A3883">
            <w:pPr>
              <w:jc w:val="center"/>
              <w:rPr>
                <w:sz w:val="20"/>
              </w:rPr>
            </w:pPr>
            <w:r>
              <w:rPr>
                <w:sz w:val="20"/>
              </w:rPr>
              <w:t>Anila Leka</w:t>
            </w:r>
          </w:p>
          <w:p w14:paraId="541F3725" w14:textId="4435B93F" w:rsidR="00ED0241" w:rsidRDefault="00ED0241" w:rsidP="006A3883">
            <w:pPr>
              <w:jc w:val="center"/>
              <w:rPr>
                <w:sz w:val="20"/>
              </w:rPr>
            </w:pPr>
            <w:r>
              <w:rPr>
                <w:sz w:val="20"/>
              </w:rPr>
              <w:t>Anita Pilika</w:t>
            </w:r>
          </w:p>
          <w:p w14:paraId="4B67F9CF" w14:textId="77777777" w:rsidR="00ED0241" w:rsidRDefault="00ED0241" w:rsidP="006A3883">
            <w:pPr>
              <w:jc w:val="center"/>
              <w:rPr>
                <w:sz w:val="20"/>
              </w:rPr>
            </w:pPr>
          </w:p>
          <w:p w14:paraId="12631525" w14:textId="0224734D" w:rsidR="00ED0241" w:rsidRDefault="00ED0241" w:rsidP="006A3883">
            <w:pPr>
              <w:jc w:val="center"/>
              <w:rPr>
                <w:sz w:val="20"/>
              </w:rPr>
            </w:pPr>
            <w:r>
              <w:rPr>
                <w:sz w:val="20"/>
              </w:rPr>
              <w:t>Lehtësues:</w:t>
            </w:r>
          </w:p>
          <w:p w14:paraId="0B4994D1" w14:textId="1E8FEC25" w:rsidR="00ED0241" w:rsidRDefault="00ED0241" w:rsidP="006A3883">
            <w:pPr>
              <w:jc w:val="center"/>
              <w:rPr>
                <w:sz w:val="20"/>
              </w:rPr>
            </w:pPr>
            <w:r>
              <w:rPr>
                <w:sz w:val="20"/>
              </w:rPr>
              <w:t>Eliora Elezi</w:t>
            </w:r>
          </w:p>
          <w:p w14:paraId="665504C8" w14:textId="77777777" w:rsidR="00ED0241" w:rsidRDefault="00ED0241" w:rsidP="006A3883">
            <w:pPr>
              <w:jc w:val="center"/>
              <w:rPr>
                <w:sz w:val="20"/>
              </w:rPr>
            </w:pPr>
          </w:p>
          <w:p w14:paraId="08D05C14" w14:textId="03DCEED6" w:rsidR="00ED0241" w:rsidRPr="007A1399" w:rsidRDefault="00ED0241" w:rsidP="006A3883">
            <w:pPr>
              <w:jc w:val="center"/>
              <w:rPr>
                <w:sz w:val="20"/>
              </w:rPr>
            </w:pPr>
          </w:p>
        </w:tc>
        <w:tc>
          <w:tcPr>
            <w:tcW w:w="1440" w:type="dxa"/>
            <w:vMerge w:val="restart"/>
            <w:shd w:val="clear" w:color="auto" w:fill="auto"/>
          </w:tcPr>
          <w:p w14:paraId="3C692902" w14:textId="3E70E95A" w:rsidR="00ED0241" w:rsidRPr="007A1399" w:rsidRDefault="00ED0241" w:rsidP="006A3883">
            <w:pPr>
              <w:spacing w:line="276" w:lineRule="auto"/>
              <w:jc w:val="center"/>
              <w:rPr>
                <w:rFonts w:eastAsia="Batang"/>
                <w:sz w:val="20"/>
              </w:rPr>
            </w:pPr>
            <w:r w:rsidRPr="007A1399">
              <w:rPr>
                <w:rFonts w:eastAsia="Batang"/>
                <w:sz w:val="20"/>
              </w:rPr>
              <w:t>10 shkurt 2025</w:t>
            </w:r>
          </w:p>
        </w:tc>
        <w:tc>
          <w:tcPr>
            <w:tcW w:w="1350" w:type="dxa"/>
            <w:vMerge w:val="restart"/>
            <w:shd w:val="clear" w:color="auto" w:fill="auto"/>
          </w:tcPr>
          <w:p w14:paraId="71A4DB9E" w14:textId="77777777" w:rsidR="00ED0241" w:rsidRPr="00056D7F" w:rsidRDefault="00ED0241" w:rsidP="006A3883">
            <w:pPr>
              <w:spacing w:line="276" w:lineRule="auto"/>
              <w:jc w:val="both"/>
              <w:rPr>
                <w:rFonts w:eastAsia="Times New Roman"/>
                <w:sz w:val="20"/>
                <w:highlight w:val="cyan"/>
                <w:lang w:val="en-US" w:eastAsia="en-GB"/>
              </w:rPr>
            </w:pPr>
          </w:p>
          <w:p w14:paraId="2956FEFB" w14:textId="0D260DF0"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D587AD5" w14:textId="77777777" w:rsidTr="006A3883">
        <w:trPr>
          <w:trHeight w:val="600"/>
        </w:trPr>
        <w:tc>
          <w:tcPr>
            <w:tcW w:w="711" w:type="dxa"/>
            <w:vMerge/>
            <w:shd w:val="clear" w:color="auto" w:fill="auto"/>
          </w:tcPr>
          <w:p w14:paraId="62922534" w14:textId="34C6C6D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6FC8E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me bazë gjinore ndaj grave. </w:t>
            </w:r>
          </w:p>
          <w:p w14:paraId="1D7A0A3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Efikasiteti i ndjekjes penale në rastet e dhunës me bazë gjinore. Efektiviteti i zbatimit të urdhrave të mbrojtjes dhe procedimet në rast të shkeljes së tyre. </w:t>
            </w:r>
          </w:p>
          <w:p w14:paraId="6DE7062B"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52E49B2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Mbrojtja e viktimës së dhunës me bazë gjinore. </w:t>
            </w:r>
          </w:p>
          <w:p w14:paraId="1BAA2864" w14:textId="2721FB6B"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w:t>
            </w:r>
            <w:r w:rsidRPr="007A1399">
              <w:rPr>
                <w:color w:val="000000" w:themeColor="text1"/>
                <w:sz w:val="20"/>
                <w:lang w:eastAsia="sq-AL"/>
              </w:rPr>
              <w:tab/>
              <w:t>Efekti i procedimeve penale lidhur me dhunën në familje mbi vendimmarrjet e gjykatës për zgjidhjen e martesës dhe ushtrimin e pergjegjesise prinderore pas zgjidhjes se marteses</w:t>
            </w:r>
          </w:p>
        </w:tc>
        <w:tc>
          <w:tcPr>
            <w:tcW w:w="1530" w:type="dxa"/>
            <w:vMerge/>
            <w:shd w:val="clear" w:color="auto" w:fill="auto"/>
          </w:tcPr>
          <w:p w14:paraId="69DC3867"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06CAA79" w14:textId="77777777" w:rsidR="00ED0241" w:rsidRPr="007A1399" w:rsidRDefault="00ED0241" w:rsidP="006A3883">
            <w:pPr>
              <w:jc w:val="center"/>
              <w:rPr>
                <w:sz w:val="20"/>
              </w:rPr>
            </w:pPr>
          </w:p>
        </w:tc>
        <w:tc>
          <w:tcPr>
            <w:tcW w:w="1440" w:type="dxa"/>
            <w:vMerge/>
            <w:shd w:val="clear" w:color="auto" w:fill="auto"/>
          </w:tcPr>
          <w:p w14:paraId="23D4C2BE"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343FC43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1C140A9" w14:textId="77777777" w:rsidTr="006A3883">
        <w:tc>
          <w:tcPr>
            <w:tcW w:w="711" w:type="dxa"/>
            <w:shd w:val="clear" w:color="auto" w:fill="auto"/>
          </w:tcPr>
          <w:p w14:paraId="06FD501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531D15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Zbatimi i ndalimit me ligj të krimeve të urrejtjes dhe gjuhës së urrejtjes me fokus LGBTIQ+ . </w:t>
            </w:r>
          </w:p>
          <w:p w14:paraId="3EF719C3" w14:textId="3337B31E"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Efikasiteti i ndjekjes penale në rastet e dhunës me bazë gjinore. Efektiviteti i zbatimit të urdhrave të mbrojtjes dhe procedimet në rast të shkeljes së tyre.</w:t>
            </w:r>
          </w:p>
        </w:tc>
        <w:tc>
          <w:tcPr>
            <w:tcW w:w="1530" w:type="dxa"/>
            <w:shd w:val="clear" w:color="auto" w:fill="auto"/>
          </w:tcPr>
          <w:p w14:paraId="28A434A5"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719DD03" w14:textId="27B182FD" w:rsidR="00ED0241" w:rsidRDefault="00ED0241" w:rsidP="006A3883">
            <w:pPr>
              <w:jc w:val="center"/>
              <w:rPr>
                <w:sz w:val="20"/>
              </w:rPr>
            </w:pPr>
            <w:r>
              <w:rPr>
                <w:sz w:val="20"/>
              </w:rPr>
              <w:t>Marsela Dervishi</w:t>
            </w:r>
          </w:p>
          <w:p w14:paraId="5FFAF249" w14:textId="0D60D11F" w:rsidR="00ED0241" w:rsidRDefault="00ED0241" w:rsidP="006A3883">
            <w:pPr>
              <w:jc w:val="center"/>
              <w:rPr>
                <w:sz w:val="20"/>
              </w:rPr>
            </w:pPr>
            <w:r>
              <w:rPr>
                <w:sz w:val="20"/>
              </w:rPr>
              <w:t>Andi Pogaçe</w:t>
            </w:r>
          </w:p>
          <w:p w14:paraId="12B7A23B" w14:textId="77777777" w:rsidR="00ED0241" w:rsidRDefault="00ED0241" w:rsidP="006A3883">
            <w:pPr>
              <w:jc w:val="center"/>
              <w:rPr>
                <w:sz w:val="20"/>
              </w:rPr>
            </w:pPr>
          </w:p>
          <w:p w14:paraId="0620BF5D" w14:textId="3DCE688E" w:rsidR="00ED0241" w:rsidRDefault="00ED0241" w:rsidP="006A3883">
            <w:pPr>
              <w:jc w:val="center"/>
              <w:rPr>
                <w:sz w:val="20"/>
              </w:rPr>
            </w:pPr>
            <w:r>
              <w:rPr>
                <w:sz w:val="20"/>
              </w:rPr>
              <w:t>Lehtësues:</w:t>
            </w:r>
          </w:p>
          <w:p w14:paraId="3A883F57" w14:textId="52E068C9" w:rsidR="00ED0241" w:rsidRDefault="00ED0241" w:rsidP="006A3883">
            <w:pPr>
              <w:jc w:val="center"/>
              <w:rPr>
                <w:sz w:val="20"/>
              </w:rPr>
            </w:pPr>
            <w:r>
              <w:rPr>
                <w:sz w:val="20"/>
              </w:rPr>
              <w:t>Adnand Hoxha</w:t>
            </w:r>
          </w:p>
          <w:p w14:paraId="497D15FD" w14:textId="77777777" w:rsidR="00ED0241" w:rsidRDefault="00ED0241" w:rsidP="006A3883">
            <w:pPr>
              <w:jc w:val="center"/>
              <w:rPr>
                <w:sz w:val="20"/>
              </w:rPr>
            </w:pPr>
          </w:p>
          <w:p w14:paraId="3E845983" w14:textId="430802A5" w:rsidR="00ED0241" w:rsidRPr="007A1399" w:rsidRDefault="00ED0241" w:rsidP="006A3883">
            <w:pPr>
              <w:jc w:val="center"/>
              <w:rPr>
                <w:sz w:val="20"/>
              </w:rPr>
            </w:pPr>
          </w:p>
        </w:tc>
        <w:tc>
          <w:tcPr>
            <w:tcW w:w="1440" w:type="dxa"/>
            <w:shd w:val="clear" w:color="auto" w:fill="auto"/>
          </w:tcPr>
          <w:p w14:paraId="766AB993" w14:textId="6BF64C73" w:rsidR="00ED0241" w:rsidRPr="007A1399" w:rsidRDefault="00ED0241" w:rsidP="006A3883">
            <w:pPr>
              <w:spacing w:line="276" w:lineRule="auto"/>
              <w:jc w:val="center"/>
              <w:rPr>
                <w:rFonts w:eastAsia="Batang"/>
                <w:sz w:val="20"/>
              </w:rPr>
            </w:pPr>
            <w:r w:rsidRPr="007A1399">
              <w:rPr>
                <w:rFonts w:eastAsia="Batang"/>
                <w:sz w:val="20"/>
              </w:rPr>
              <w:t>11 shkurt 2025</w:t>
            </w:r>
          </w:p>
        </w:tc>
        <w:tc>
          <w:tcPr>
            <w:tcW w:w="1350" w:type="dxa"/>
            <w:shd w:val="clear" w:color="auto" w:fill="auto"/>
          </w:tcPr>
          <w:p w14:paraId="775E251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356301F" w14:textId="77777777" w:rsidTr="006A3883">
        <w:trPr>
          <w:trHeight w:val="375"/>
        </w:trPr>
        <w:tc>
          <w:tcPr>
            <w:tcW w:w="711" w:type="dxa"/>
            <w:vMerge w:val="restart"/>
            <w:shd w:val="clear" w:color="auto" w:fill="auto"/>
          </w:tcPr>
          <w:p w14:paraId="00DF5793" w14:textId="5EC159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2F647E" w14:textId="59EDCAB7"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1C2EF13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0AEF152F" w14:textId="77777777" w:rsidR="00ED0241" w:rsidRDefault="00ED0241" w:rsidP="006A3883">
            <w:pPr>
              <w:jc w:val="center"/>
              <w:rPr>
                <w:sz w:val="20"/>
              </w:rPr>
            </w:pPr>
            <w:r>
              <w:rPr>
                <w:sz w:val="20"/>
              </w:rPr>
              <w:t>Reida Kashta</w:t>
            </w:r>
          </w:p>
          <w:p w14:paraId="01CF8E51" w14:textId="77777777" w:rsidR="00ED0241" w:rsidRDefault="00ED0241" w:rsidP="006A3883">
            <w:pPr>
              <w:jc w:val="center"/>
              <w:rPr>
                <w:sz w:val="20"/>
              </w:rPr>
            </w:pPr>
            <w:r>
              <w:rPr>
                <w:sz w:val="20"/>
              </w:rPr>
              <w:t>Erion Bani</w:t>
            </w:r>
          </w:p>
          <w:p w14:paraId="2C6DFE11" w14:textId="77777777" w:rsidR="00ED0241" w:rsidRDefault="00ED0241" w:rsidP="006A3883">
            <w:pPr>
              <w:jc w:val="center"/>
              <w:rPr>
                <w:sz w:val="20"/>
              </w:rPr>
            </w:pPr>
          </w:p>
          <w:p w14:paraId="28B46C8C" w14:textId="5CCC8F37" w:rsidR="00ED0241" w:rsidRDefault="00ED0241" w:rsidP="006A3883">
            <w:pPr>
              <w:jc w:val="center"/>
              <w:rPr>
                <w:sz w:val="20"/>
              </w:rPr>
            </w:pPr>
            <w:r>
              <w:rPr>
                <w:sz w:val="20"/>
              </w:rPr>
              <w:t>Lehtësues:</w:t>
            </w:r>
          </w:p>
          <w:p w14:paraId="4FE7CBB7" w14:textId="0BA203AF" w:rsidR="00ED0241" w:rsidRPr="007A1399" w:rsidRDefault="00C90EE0" w:rsidP="006A3883">
            <w:pPr>
              <w:jc w:val="center"/>
              <w:rPr>
                <w:sz w:val="20"/>
              </w:rPr>
            </w:pPr>
            <w:r>
              <w:rPr>
                <w:sz w:val="20"/>
              </w:rPr>
              <w:t>Mirjan Mustafaj</w:t>
            </w:r>
          </w:p>
        </w:tc>
        <w:tc>
          <w:tcPr>
            <w:tcW w:w="1440" w:type="dxa"/>
            <w:vMerge w:val="restart"/>
            <w:shd w:val="clear" w:color="auto" w:fill="auto"/>
          </w:tcPr>
          <w:p w14:paraId="0A7F04B0" w14:textId="4BCD975E" w:rsidR="00ED0241" w:rsidRPr="007A1399" w:rsidRDefault="00ED0241" w:rsidP="006A3883">
            <w:pPr>
              <w:spacing w:line="276" w:lineRule="auto"/>
              <w:jc w:val="center"/>
              <w:rPr>
                <w:rFonts w:eastAsia="Batang"/>
                <w:sz w:val="20"/>
              </w:rPr>
            </w:pPr>
            <w:r w:rsidRPr="007A1399">
              <w:rPr>
                <w:rFonts w:eastAsia="Batang"/>
                <w:sz w:val="20"/>
              </w:rPr>
              <w:t>12 shkurt 2025</w:t>
            </w:r>
          </w:p>
        </w:tc>
        <w:tc>
          <w:tcPr>
            <w:tcW w:w="1350" w:type="dxa"/>
            <w:vMerge w:val="restart"/>
            <w:shd w:val="clear" w:color="auto" w:fill="auto"/>
          </w:tcPr>
          <w:p w14:paraId="45E37D99" w14:textId="63CB34E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6224B" w14:textId="77777777" w:rsidTr="006A3883">
        <w:trPr>
          <w:trHeight w:val="585"/>
        </w:trPr>
        <w:tc>
          <w:tcPr>
            <w:tcW w:w="711" w:type="dxa"/>
            <w:vMerge/>
            <w:shd w:val="clear" w:color="auto" w:fill="auto"/>
          </w:tcPr>
          <w:p w14:paraId="46B5BDD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EED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Konflikti i interesit, masat parandalauese dhe zgjidhja e rasteve të konfliktit që lindin gjatë procesit të prokurimit, në funksion të shmnagies së shtrembërimit të konkurrencës dhe trajtimit të barabartë të operatorëve ekonomikë.</w:t>
            </w:r>
          </w:p>
          <w:p w14:paraId="34553B38" w14:textId="77777777" w:rsidR="00ED0241" w:rsidRPr="007A1399" w:rsidRDefault="00ED0241" w:rsidP="006A3883">
            <w:pPr>
              <w:jc w:val="center"/>
              <w:rPr>
                <w:color w:val="000000" w:themeColor="text1"/>
                <w:sz w:val="20"/>
                <w:lang w:eastAsia="sq-AL"/>
              </w:rPr>
            </w:pPr>
          </w:p>
          <w:p w14:paraId="453FBA77" w14:textId="44CDAF35"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gjykatave administrative dhe prokurorë</w:t>
            </w:r>
          </w:p>
        </w:tc>
        <w:tc>
          <w:tcPr>
            <w:tcW w:w="1530" w:type="dxa"/>
            <w:vMerge/>
            <w:shd w:val="clear" w:color="auto" w:fill="auto"/>
          </w:tcPr>
          <w:p w14:paraId="38E1424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4B81F25" w14:textId="77777777" w:rsidR="00ED0241" w:rsidRPr="007A1399" w:rsidRDefault="00ED0241" w:rsidP="006A3883">
            <w:pPr>
              <w:jc w:val="center"/>
              <w:rPr>
                <w:sz w:val="20"/>
              </w:rPr>
            </w:pPr>
          </w:p>
        </w:tc>
        <w:tc>
          <w:tcPr>
            <w:tcW w:w="1440" w:type="dxa"/>
            <w:vMerge/>
            <w:shd w:val="clear" w:color="auto" w:fill="auto"/>
          </w:tcPr>
          <w:p w14:paraId="168F8C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1C049433"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D56ED28" w14:textId="77777777" w:rsidTr="006A3883">
        <w:tc>
          <w:tcPr>
            <w:tcW w:w="711" w:type="dxa"/>
            <w:shd w:val="clear" w:color="auto" w:fill="auto"/>
          </w:tcPr>
          <w:p w14:paraId="14474E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0F37EE" w14:textId="2301A3D7" w:rsidR="00ED0241" w:rsidRPr="007A1399" w:rsidRDefault="00ED0241" w:rsidP="006A3883">
            <w:pPr>
              <w:jc w:val="both"/>
              <w:rPr>
                <w:color w:val="000000" w:themeColor="text1"/>
                <w:sz w:val="20"/>
                <w:lang w:eastAsia="sq-AL"/>
              </w:rPr>
            </w:pPr>
            <w:r w:rsidRPr="007A1399">
              <w:rPr>
                <w:color w:val="000000" w:themeColor="text1"/>
                <w:sz w:val="20"/>
                <w:lang w:eastAsia="sq-AL"/>
              </w:rPr>
              <w:t>Ndarja e kompetencave dhe përgjegjësive brenda një Autoriteti Kontraktor, gjatë zhvillimit të një procedure prokurimi, nga faza e planifikimit deri në fazën e nëshkrimit të kontratës; Roli i kritereve të kualifikimit dhe kritereve të vlerësimit në procesin e prokurimit. Raste nga praktika gjyqësore.</w:t>
            </w:r>
          </w:p>
          <w:p w14:paraId="77E160BA" w14:textId="77777777" w:rsidR="00ED0241" w:rsidRPr="007A1399" w:rsidRDefault="00ED0241" w:rsidP="006A3883">
            <w:pPr>
              <w:jc w:val="both"/>
              <w:rPr>
                <w:color w:val="000000" w:themeColor="text1"/>
                <w:sz w:val="20"/>
                <w:lang w:eastAsia="sq-AL"/>
              </w:rPr>
            </w:pPr>
          </w:p>
          <w:p w14:paraId="57A60E32" w14:textId="77777777" w:rsidR="00ED0241" w:rsidRPr="007A1399" w:rsidRDefault="00ED0241" w:rsidP="006A3883">
            <w:pPr>
              <w:jc w:val="both"/>
              <w:rPr>
                <w:color w:val="000000" w:themeColor="text1"/>
                <w:sz w:val="20"/>
                <w:lang w:eastAsia="sq-AL"/>
              </w:rPr>
            </w:pPr>
          </w:p>
          <w:p w14:paraId="2C179617" w14:textId="1CF0A992" w:rsidR="00ED0241" w:rsidRPr="007A1399" w:rsidRDefault="00ED0241" w:rsidP="006A3883">
            <w:pPr>
              <w:jc w:val="both"/>
              <w:rPr>
                <w:color w:val="000000" w:themeColor="text1"/>
                <w:sz w:val="20"/>
                <w:lang w:eastAsia="sq-AL"/>
              </w:rPr>
            </w:pPr>
            <w:r w:rsidRPr="007A1399">
              <w:rPr>
                <w:color w:val="000000" w:themeColor="text1"/>
                <w:sz w:val="20"/>
                <w:lang w:eastAsia="sq-AL"/>
              </w:rPr>
              <w:t>Hetimi administrativ i APP-së për verifikimin e ligjshmërisë së procesit tëprokurimit dhe kompetencat e Agjencisë së Prokurimit Publik në përjashtimin e operatorëve ekonomikë nga e drejta për të marrë pjesë në procedura prokurimi; Diskutime nën dritën e praktikës gjyqësore.</w:t>
            </w:r>
          </w:p>
          <w:p w14:paraId="1FE5CD1E" w14:textId="77777777" w:rsidR="00ED0241" w:rsidRPr="007A1399" w:rsidRDefault="00ED0241" w:rsidP="006A3883">
            <w:pPr>
              <w:jc w:val="center"/>
              <w:rPr>
                <w:color w:val="000000" w:themeColor="text1"/>
                <w:sz w:val="20"/>
                <w:lang w:eastAsia="sq-AL"/>
              </w:rPr>
            </w:pPr>
          </w:p>
          <w:p w14:paraId="0E9107CD" w14:textId="61B5A821"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Gjyqtarë të Gjykatës Administrative të shkallës së pare Tiranë</w:t>
            </w:r>
            <w:r>
              <w:rPr>
                <w:color w:val="000000" w:themeColor="text1"/>
                <w:sz w:val="20"/>
                <w:lang w:eastAsia="sq-AL"/>
              </w:rPr>
              <w:t>,</w:t>
            </w:r>
            <w:r w:rsidRPr="007A1399">
              <w:rPr>
                <w:color w:val="000000" w:themeColor="text1"/>
                <w:sz w:val="20"/>
                <w:lang w:eastAsia="sq-AL"/>
              </w:rPr>
              <w:t xml:space="preserve"> prokurorë</w:t>
            </w:r>
            <w:r>
              <w:rPr>
                <w:color w:val="000000" w:themeColor="text1"/>
                <w:sz w:val="20"/>
                <w:lang w:eastAsia="sq-AL"/>
              </w:rPr>
              <w:t xml:space="preserve"> dhe avokatë shteti</w:t>
            </w:r>
          </w:p>
        </w:tc>
        <w:tc>
          <w:tcPr>
            <w:tcW w:w="1530" w:type="dxa"/>
            <w:shd w:val="clear" w:color="auto" w:fill="auto"/>
          </w:tcPr>
          <w:p w14:paraId="6CE4F932"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015B261B" w14:textId="40B0500F" w:rsidR="00ED0241" w:rsidRDefault="00ED0241" w:rsidP="006A3883">
            <w:pPr>
              <w:jc w:val="center"/>
              <w:rPr>
                <w:sz w:val="20"/>
              </w:rPr>
            </w:pPr>
            <w:r>
              <w:rPr>
                <w:sz w:val="20"/>
              </w:rPr>
              <w:t>Gentian Medja</w:t>
            </w:r>
          </w:p>
          <w:p w14:paraId="0F5E03D3" w14:textId="4346774A" w:rsidR="00ED0241" w:rsidRDefault="00ED0241" w:rsidP="006A3883">
            <w:pPr>
              <w:jc w:val="center"/>
              <w:rPr>
                <w:sz w:val="20"/>
              </w:rPr>
            </w:pPr>
            <w:r>
              <w:rPr>
                <w:sz w:val="20"/>
              </w:rPr>
              <w:t>Enkeleda Millonai</w:t>
            </w:r>
          </w:p>
          <w:p w14:paraId="6CBBB07B" w14:textId="77777777" w:rsidR="00ED0241" w:rsidRDefault="00ED0241" w:rsidP="006A3883">
            <w:pPr>
              <w:jc w:val="center"/>
              <w:rPr>
                <w:sz w:val="20"/>
              </w:rPr>
            </w:pPr>
          </w:p>
          <w:p w14:paraId="736864A1" w14:textId="35271041" w:rsidR="00ED0241" w:rsidRDefault="00ED0241" w:rsidP="006A3883">
            <w:pPr>
              <w:jc w:val="center"/>
              <w:rPr>
                <w:sz w:val="20"/>
              </w:rPr>
            </w:pPr>
            <w:r>
              <w:rPr>
                <w:sz w:val="20"/>
              </w:rPr>
              <w:t>Lehtësues:</w:t>
            </w:r>
          </w:p>
          <w:p w14:paraId="2738D612" w14:textId="7ED40D0C" w:rsidR="00ED0241" w:rsidRPr="007A1399" w:rsidRDefault="009C5E6B" w:rsidP="009C5E6B">
            <w:pPr>
              <w:jc w:val="center"/>
              <w:rPr>
                <w:sz w:val="20"/>
              </w:rPr>
            </w:pPr>
            <w:r>
              <w:rPr>
                <w:sz w:val="20"/>
              </w:rPr>
              <w:t>Marko Boshku</w:t>
            </w:r>
          </w:p>
        </w:tc>
        <w:tc>
          <w:tcPr>
            <w:tcW w:w="1440" w:type="dxa"/>
            <w:shd w:val="clear" w:color="auto" w:fill="auto"/>
          </w:tcPr>
          <w:p w14:paraId="4A794163" w14:textId="16087465" w:rsidR="00ED0241" w:rsidRPr="007A1399" w:rsidRDefault="00ED0241" w:rsidP="006A3883">
            <w:pPr>
              <w:spacing w:line="276" w:lineRule="auto"/>
              <w:jc w:val="center"/>
              <w:rPr>
                <w:rFonts w:eastAsia="Batang"/>
                <w:sz w:val="20"/>
              </w:rPr>
            </w:pPr>
            <w:r w:rsidRPr="007A1399">
              <w:rPr>
                <w:rFonts w:eastAsia="Batang"/>
                <w:sz w:val="20"/>
              </w:rPr>
              <w:t>13 shkurt 2025</w:t>
            </w:r>
          </w:p>
        </w:tc>
        <w:tc>
          <w:tcPr>
            <w:tcW w:w="1350" w:type="dxa"/>
            <w:shd w:val="clear" w:color="auto" w:fill="auto"/>
          </w:tcPr>
          <w:p w14:paraId="28CE4C6E" w14:textId="5C4FDA6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1C9E056" w14:textId="77777777" w:rsidTr="006A3883">
        <w:trPr>
          <w:trHeight w:val="315"/>
        </w:trPr>
        <w:tc>
          <w:tcPr>
            <w:tcW w:w="711" w:type="dxa"/>
            <w:vMerge w:val="restart"/>
            <w:shd w:val="clear" w:color="auto" w:fill="auto"/>
          </w:tcPr>
          <w:p w14:paraId="6722A5CF" w14:textId="24C5745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3FD330" w14:textId="73304313"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26959BE0"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D471DFB" w14:textId="77777777" w:rsidR="00ED0241" w:rsidRDefault="00ED0241" w:rsidP="006A3883">
            <w:pPr>
              <w:jc w:val="center"/>
              <w:rPr>
                <w:sz w:val="20"/>
              </w:rPr>
            </w:pPr>
            <w:r>
              <w:rPr>
                <w:sz w:val="20"/>
              </w:rPr>
              <w:t>Valbona Vata</w:t>
            </w:r>
          </w:p>
          <w:p w14:paraId="645D37BA" w14:textId="77777777" w:rsidR="00ED0241" w:rsidRDefault="00ED0241" w:rsidP="006A3883">
            <w:pPr>
              <w:jc w:val="center"/>
              <w:rPr>
                <w:sz w:val="20"/>
              </w:rPr>
            </w:pPr>
            <w:r>
              <w:rPr>
                <w:sz w:val="20"/>
              </w:rPr>
              <w:t>Marjeta Zaimi</w:t>
            </w:r>
          </w:p>
          <w:p w14:paraId="67845EAB" w14:textId="77777777" w:rsidR="00ED0241" w:rsidRDefault="00ED0241" w:rsidP="006A3883">
            <w:pPr>
              <w:jc w:val="center"/>
              <w:rPr>
                <w:sz w:val="20"/>
              </w:rPr>
            </w:pPr>
          </w:p>
          <w:p w14:paraId="249C5552" w14:textId="44A3FE8A" w:rsidR="00ED0241" w:rsidRDefault="00ED0241" w:rsidP="006A3883">
            <w:pPr>
              <w:jc w:val="center"/>
              <w:rPr>
                <w:sz w:val="20"/>
              </w:rPr>
            </w:pPr>
            <w:r>
              <w:rPr>
                <w:sz w:val="20"/>
              </w:rPr>
              <w:t>Lehtësues:</w:t>
            </w:r>
          </w:p>
          <w:p w14:paraId="5489A622" w14:textId="32CD9381" w:rsidR="00ED0241" w:rsidRPr="007A1399" w:rsidRDefault="00EE284C" w:rsidP="006A3883">
            <w:pPr>
              <w:jc w:val="center"/>
              <w:rPr>
                <w:sz w:val="20"/>
              </w:rPr>
            </w:pPr>
            <w:r>
              <w:rPr>
                <w:sz w:val="20"/>
              </w:rPr>
              <w:t>Gëzim Spahiu</w:t>
            </w:r>
          </w:p>
        </w:tc>
        <w:tc>
          <w:tcPr>
            <w:tcW w:w="1440" w:type="dxa"/>
            <w:vMerge w:val="restart"/>
            <w:shd w:val="clear" w:color="auto" w:fill="auto"/>
          </w:tcPr>
          <w:p w14:paraId="3FB74450" w14:textId="60EAE72F" w:rsidR="00ED0241" w:rsidRPr="007A1399" w:rsidRDefault="00ED0241" w:rsidP="006A3883">
            <w:pPr>
              <w:spacing w:line="276" w:lineRule="auto"/>
              <w:jc w:val="center"/>
              <w:rPr>
                <w:rFonts w:eastAsia="Batang"/>
                <w:sz w:val="20"/>
              </w:rPr>
            </w:pPr>
            <w:r w:rsidRPr="007A1399">
              <w:rPr>
                <w:rFonts w:eastAsia="Batang"/>
                <w:sz w:val="20"/>
              </w:rPr>
              <w:t>17 shkurt 2025</w:t>
            </w:r>
          </w:p>
        </w:tc>
        <w:tc>
          <w:tcPr>
            <w:tcW w:w="1350" w:type="dxa"/>
            <w:vMerge w:val="restart"/>
            <w:shd w:val="clear" w:color="auto" w:fill="auto"/>
          </w:tcPr>
          <w:p w14:paraId="74C4825B" w14:textId="135E3EE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B83DBE" w14:textId="77777777" w:rsidTr="006A3883">
        <w:trPr>
          <w:trHeight w:val="630"/>
        </w:trPr>
        <w:tc>
          <w:tcPr>
            <w:tcW w:w="711" w:type="dxa"/>
            <w:vMerge/>
            <w:shd w:val="clear" w:color="auto" w:fill="auto"/>
          </w:tcPr>
          <w:p w14:paraId="57DE2E9B" w14:textId="0C56172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FD90929"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janë subjekt i veprës penale të dhunës në familje. Interpretimi i rrethanës cilësuese “më shumë se njëherë”  dhe “në praninë e fëmijëve” sipas paragrafit të katërt të nenit 130/a të Kodit Penal. </w:t>
            </w:r>
          </w:p>
          <w:p w14:paraId="01AEE2E1" w14:textId="14412457" w:rsidR="00ED0241" w:rsidRPr="007A1399" w:rsidRDefault="00ED0241" w:rsidP="006A3883">
            <w:pPr>
              <w:jc w:val="both"/>
              <w:rPr>
                <w:color w:val="000000" w:themeColor="text1"/>
                <w:sz w:val="20"/>
                <w:lang w:eastAsia="sq-AL"/>
              </w:rPr>
            </w:pPr>
            <w:r w:rsidRPr="007A1399">
              <w:rPr>
                <w:color w:val="000000" w:themeColor="text1"/>
                <w:sz w:val="20"/>
                <w:lang w:eastAsia="sq-AL"/>
              </w:rPr>
              <w:t>Parashikimet ndërkombëtare dhe praktika gjyqësore.</w:t>
            </w:r>
          </w:p>
        </w:tc>
        <w:tc>
          <w:tcPr>
            <w:tcW w:w="1530" w:type="dxa"/>
            <w:vMerge/>
            <w:shd w:val="clear" w:color="auto" w:fill="auto"/>
          </w:tcPr>
          <w:p w14:paraId="2D427AC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A6DD2A1" w14:textId="77777777" w:rsidR="00ED0241" w:rsidRPr="007A1399" w:rsidRDefault="00ED0241" w:rsidP="006A3883">
            <w:pPr>
              <w:jc w:val="center"/>
              <w:rPr>
                <w:sz w:val="20"/>
              </w:rPr>
            </w:pPr>
          </w:p>
        </w:tc>
        <w:tc>
          <w:tcPr>
            <w:tcW w:w="1440" w:type="dxa"/>
            <w:vMerge/>
            <w:shd w:val="clear" w:color="auto" w:fill="auto"/>
          </w:tcPr>
          <w:p w14:paraId="123658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9E4B9C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464FCC8" w14:textId="77777777" w:rsidTr="006A3883">
        <w:tc>
          <w:tcPr>
            <w:tcW w:w="711" w:type="dxa"/>
            <w:shd w:val="clear" w:color="auto" w:fill="auto"/>
          </w:tcPr>
          <w:p w14:paraId="4354D1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44932D" w14:textId="315C05FD" w:rsidR="00ED0241" w:rsidRPr="007A1399" w:rsidRDefault="00ED0241" w:rsidP="006A3883">
            <w:pPr>
              <w:jc w:val="both"/>
              <w:rPr>
                <w:color w:val="000000" w:themeColor="text1"/>
                <w:sz w:val="20"/>
                <w:lang w:eastAsia="sq-AL"/>
              </w:rPr>
            </w:pPr>
            <w:r w:rsidRPr="007A1399">
              <w:rPr>
                <w:color w:val="000000" w:themeColor="text1"/>
                <w:sz w:val="20"/>
                <w:lang w:eastAsia="sq-AL"/>
              </w:rPr>
              <w:t>Dhuna dig</w:t>
            </w:r>
            <w:r>
              <w:rPr>
                <w:color w:val="000000" w:themeColor="text1"/>
                <w:sz w:val="20"/>
                <w:lang w:eastAsia="sq-AL"/>
              </w:rPr>
              <w:t>j</w:t>
            </w:r>
            <w:r w:rsidRPr="007A1399">
              <w:rPr>
                <w:color w:val="000000" w:themeColor="text1"/>
                <w:sz w:val="20"/>
                <w:lang w:eastAsia="sq-AL"/>
              </w:rPr>
              <w:t>itale - shkeljet e kryera në internet, të tilla si zbulimi i informacionit privat dhe ‘cyberflshing’</w:t>
            </w:r>
          </w:p>
          <w:p w14:paraId="22CF03F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Rekomandimi i Përgjithshëm nr. 1 I Grevio për dimensionin dixhital të dhunës ndaj grave</w:t>
            </w:r>
          </w:p>
          <w:p w14:paraId="7AD89DD4"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miratuar më 20 tetor 2021</w:t>
            </w:r>
          </w:p>
          <w:p w14:paraId="27FFABD6" w14:textId="632BD290"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Rregullat e BE-së për luftimin e dhunës ndaj grave dhe dhunës në familje - dhuna kibernetike, ndihma për viktimat dhe hapa për të parandaluar përdhunimin.</w:t>
            </w:r>
          </w:p>
        </w:tc>
        <w:tc>
          <w:tcPr>
            <w:tcW w:w="1530" w:type="dxa"/>
            <w:shd w:val="clear" w:color="auto" w:fill="auto"/>
          </w:tcPr>
          <w:p w14:paraId="166FF89A"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67BB0668" w14:textId="77777777" w:rsidR="00ED0241" w:rsidRDefault="00ED0241" w:rsidP="006A3883">
            <w:pPr>
              <w:jc w:val="center"/>
              <w:rPr>
                <w:sz w:val="20"/>
              </w:rPr>
            </w:pPr>
            <w:r>
              <w:rPr>
                <w:sz w:val="20"/>
              </w:rPr>
              <w:t>Ylli Pjeternikaj</w:t>
            </w:r>
          </w:p>
          <w:p w14:paraId="4CCD2F8C" w14:textId="059A5AEF" w:rsidR="00ED0241" w:rsidRDefault="00ED0241" w:rsidP="006A3883">
            <w:pPr>
              <w:jc w:val="center"/>
              <w:rPr>
                <w:sz w:val="20"/>
              </w:rPr>
            </w:pPr>
            <w:r>
              <w:rPr>
                <w:sz w:val="20"/>
              </w:rPr>
              <w:t>Denisa Asko</w:t>
            </w:r>
          </w:p>
          <w:p w14:paraId="14C00FFE" w14:textId="55684EEC" w:rsidR="00ED0241" w:rsidRDefault="00ED0241" w:rsidP="006A3883">
            <w:pPr>
              <w:jc w:val="center"/>
              <w:rPr>
                <w:sz w:val="20"/>
              </w:rPr>
            </w:pPr>
          </w:p>
          <w:p w14:paraId="1DA897C4" w14:textId="4B12812B" w:rsidR="00ED0241" w:rsidRDefault="00ED0241" w:rsidP="006A3883">
            <w:pPr>
              <w:jc w:val="center"/>
              <w:rPr>
                <w:sz w:val="20"/>
              </w:rPr>
            </w:pPr>
            <w:r>
              <w:rPr>
                <w:sz w:val="20"/>
              </w:rPr>
              <w:t>Lehtësues:</w:t>
            </w:r>
          </w:p>
          <w:p w14:paraId="60A0E6D6" w14:textId="74972CE1" w:rsidR="00ED0241" w:rsidRPr="007A1399" w:rsidRDefault="00233754" w:rsidP="00EE284C">
            <w:pPr>
              <w:rPr>
                <w:sz w:val="20"/>
              </w:rPr>
            </w:pPr>
            <w:r>
              <w:rPr>
                <w:sz w:val="20"/>
              </w:rPr>
              <w:lastRenderedPageBreak/>
              <w:t xml:space="preserve">      Adnan Hoxha</w:t>
            </w:r>
          </w:p>
        </w:tc>
        <w:tc>
          <w:tcPr>
            <w:tcW w:w="1440" w:type="dxa"/>
            <w:shd w:val="clear" w:color="auto" w:fill="auto"/>
          </w:tcPr>
          <w:p w14:paraId="17C4971B" w14:textId="21FDBC87" w:rsidR="00ED0241" w:rsidRPr="007A1399" w:rsidRDefault="00ED0241" w:rsidP="006A3883">
            <w:pPr>
              <w:spacing w:line="276" w:lineRule="auto"/>
              <w:jc w:val="center"/>
              <w:rPr>
                <w:rFonts w:eastAsia="Batang"/>
                <w:sz w:val="20"/>
              </w:rPr>
            </w:pPr>
            <w:r w:rsidRPr="007A1399">
              <w:rPr>
                <w:rFonts w:eastAsia="Batang"/>
                <w:sz w:val="20"/>
              </w:rPr>
              <w:lastRenderedPageBreak/>
              <w:t>18 shkurt 2025</w:t>
            </w:r>
          </w:p>
        </w:tc>
        <w:tc>
          <w:tcPr>
            <w:tcW w:w="1350" w:type="dxa"/>
            <w:shd w:val="clear" w:color="auto" w:fill="auto"/>
          </w:tcPr>
          <w:p w14:paraId="6BE5A7D8"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93DEE71" w14:textId="77777777" w:rsidTr="006A3883">
        <w:trPr>
          <w:trHeight w:val="360"/>
        </w:trPr>
        <w:tc>
          <w:tcPr>
            <w:tcW w:w="711" w:type="dxa"/>
            <w:vMerge w:val="restart"/>
            <w:shd w:val="clear" w:color="auto" w:fill="auto"/>
          </w:tcPr>
          <w:p w14:paraId="6508C722" w14:textId="76A5F3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CC42BD" w14:textId="3E445477" w:rsidR="00ED0241" w:rsidRPr="009C5E6B" w:rsidRDefault="00ED0241" w:rsidP="006A3883">
            <w:pPr>
              <w:jc w:val="center"/>
              <w:rPr>
                <w:color w:val="000000" w:themeColor="text1"/>
                <w:sz w:val="20"/>
                <w:lang w:eastAsia="sq-AL"/>
              </w:rPr>
            </w:pPr>
            <w:r w:rsidRPr="009C5E6B">
              <w:rPr>
                <w:color w:val="000000" w:themeColor="text1"/>
                <w:sz w:val="20"/>
                <w:lang w:eastAsia="sq-AL"/>
              </w:rPr>
              <w:t>MODUL “PROKURIMI PUBLIK”</w:t>
            </w:r>
          </w:p>
        </w:tc>
        <w:tc>
          <w:tcPr>
            <w:tcW w:w="1530" w:type="dxa"/>
            <w:vMerge w:val="restart"/>
            <w:shd w:val="clear" w:color="auto" w:fill="auto"/>
          </w:tcPr>
          <w:p w14:paraId="632908E7" w14:textId="77777777" w:rsidR="00ED0241" w:rsidRPr="009C5E6B" w:rsidRDefault="00ED0241" w:rsidP="006A3883">
            <w:pPr>
              <w:spacing w:line="276" w:lineRule="auto"/>
              <w:jc w:val="center"/>
              <w:rPr>
                <w:rFonts w:eastAsia="Batang"/>
                <w:sz w:val="20"/>
                <w:u w:val="wave"/>
              </w:rPr>
            </w:pPr>
          </w:p>
        </w:tc>
        <w:tc>
          <w:tcPr>
            <w:tcW w:w="1980" w:type="dxa"/>
            <w:vMerge w:val="restart"/>
            <w:shd w:val="clear" w:color="auto" w:fill="auto"/>
          </w:tcPr>
          <w:p w14:paraId="2704BA5C" w14:textId="17254AD5" w:rsidR="00ED0241" w:rsidRPr="009C5E6B" w:rsidRDefault="00ED0241" w:rsidP="006A3883">
            <w:pPr>
              <w:jc w:val="center"/>
              <w:rPr>
                <w:sz w:val="20"/>
              </w:rPr>
            </w:pPr>
            <w:r w:rsidRPr="009C5E6B">
              <w:rPr>
                <w:sz w:val="20"/>
              </w:rPr>
              <w:t>Eriol Roshi</w:t>
            </w:r>
          </w:p>
          <w:p w14:paraId="798EB18D" w14:textId="21A97E75" w:rsidR="00ED0241" w:rsidRPr="009C5E6B" w:rsidRDefault="00ED0241" w:rsidP="006A3883">
            <w:pPr>
              <w:jc w:val="center"/>
              <w:rPr>
                <w:sz w:val="20"/>
              </w:rPr>
            </w:pPr>
            <w:r w:rsidRPr="009C5E6B">
              <w:rPr>
                <w:sz w:val="20"/>
              </w:rPr>
              <w:t>Blerona Hasa</w:t>
            </w:r>
          </w:p>
          <w:p w14:paraId="3CACF381" w14:textId="77777777" w:rsidR="00ED0241" w:rsidRPr="009C5E6B" w:rsidRDefault="00ED0241" w:rsidP="006A3883">
            <w:pPr>
              <w:jc w:val="center"/>
              <w:rPr>
                <w:sz w:val="20"/>
              </w:rPr>
            </w:pPr>
          </w:p>
          <w:p w14:paraId="3880D577" w14:textId="26A9DEDA" w:rsidR="00ED0241" w:rsidRPr="009C5E6B" w:rsidRDefault="00ED0241" w:rsidP="006A3883">
            <w:pPr>
              <w:jc w:val="center"/>
              <w:rPr>
                <w:sz w:val="20"/>
              </w:rPr>
            </w:pPr>
            <w:r w:rsidRPr="009C5E6B">
              <w:rPr>
                <w:sz w:val="20"/>
              </w:rPr>
              <w:t>Lehtësues:</w:t>
            </w:r>
          </w:p>
          <w:p w14:paraId="2A114526" w14:textId="61E20FB1" w:rsidR="00ED0241" w:rsidRPr="009C5E6B" w:rsidRDefault="00ED0241" w:rsidP="006A3883">
            <w:pPr>
              <w:jc w:val="center"/>
              <w:rPr>
                <w:sz w:val="20"/>
              </w:rPr>
            </w:pPr>
            <w:r w:rsidRPr="009C5E6B">
              <w:rPr>
                <w:sz w:val="20"/>
              </w:rPr>
              <w:t>Ema Shaholli</w:t>
            </w:r>
          </w:p>
          <w:p w14:paraId="6B7EC2D8" w14:textId="77777777" w:rsidR="00ED0241" w:rsidRPr="009C5E6B" w:rsidRDefault="00ED0241" w:rsidP="006A3883">
            <w:pPr>
              <w:jc w:val="center"/>
              <w:rPr>
                <w:sz w:val="20"/>
              </w:rPr>
            </w:pPr>
          </w:p>
          <w:p w14:paraId="38476142" w14:textId="3486E4C9" w:rsidR="00ED0241" w:rsidRPr="009C5E6B" w:rsidRDefault="00ED0241" w:rsidP="006A3883">
            <w:pPr>
              <w:jc w:val="center"/>
              <w:rPr>
                <w:sz w:val="20"/>
              </w:rPr>
            </w:pPr>
          </w:p>
        </w:tc>
        <w:tc>
          <w:tcPr>
            <w:tcW w:w="1440" w:type="dxa"/>
            <w:vMerge w:val="restart"/>
            <w:shd w:val="clear" w:color="auto" w:fill="auto"/>
          </w:tcPr>
          <w:p w14:paraId="256AE490" w14:textId="5F3648B2" w:rsidR="00ED0241" w:rsidRPr="009C5E6B" w:rsidRDefault="00ED0241" w:rsidP="006A3883">
            <w:pPr>
              <w:spacing w:line="276" w:lineRule="auto"/>
              <w:jc w:val="center"/>
              <w:rPr>
                <w:rFonts w:eastAsia="Batang"/>
                <w:sz w:val="20"/>
              </w:rPr>
            </w:pPr>
            <w:r w:rsidRPr="009C5E6B">
              <w:rPr>
                <w:rFonts w:eastAsia="Batang"/>
                <w:sz w:val="20"/>
              </w:rPr>
              <w:t>19 shkurt 2025</w:t>
            </w:r>
          </w:p>
        </w:tc>
        <w:tc>
          <w:tcPr>
            <w:tcW w:w="1350" w:type="dxa"/>
            <w:vMerge w:val="restart"/>
            <w:shd w:val="clear" w:color="auto" w:fill="auto"/>
          </w:tcPr>
          <w:p w14:paraId="10CF3C03" w14:textId="1492B2F9" w:rsidR="00ED0241" w:rsidRPr="009C5E6B" w:rsidRDefault="00ED0241" w:rsidP="006A3883">
            <w:pPr>
              <w:spacing w:line="276" w:lineRule="auto"/>
              <w:jc w:val="both"/>
              <w:rPr>
                <w:rFonts w:eastAsia="Times New Roman"/>
                <w:sz w:val="20"/>
                <w:lang w:val="en-US" w:eastAsia="en-GB"/>
              </w:rPr>
            </w:pPr>
            <w:r w:rsidRPr="009C5E6B">
              <w:rPr>
                <w:rFonts w:eastAsia="Times New Roman"/>
                <w:sz w:val="20"/>
                <w:lang w:val="en-US" w:eastAsia="en-GB"/>
              </w:rPr>
              <w:t xml:space="preserve"> </w:t>
            </w:r>
          </w:p>
        </w:tc>
      </w:tr>
      <w:tr w:rsidR="00ED0241" w:rsidRPr="007A1399" w14:paraId="25697519" w14:textId="77777777" w:rsidTr="006A3883">
        <w:trPr>
          <w:trHeight w:val="585"/>
        </w:trPr>
        <w:tc>
          <w:tcPr>
            <w:tcW w:w="711" w:type="dxa"/>
            <w:vMerge/>
            <w:shd w:val="clear" w:color="auto" w:fill="auto"/>
          </w:tcPr>
          <w:p w14:paraId="23B23980" w14:textId="723E5C7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F0DA2D6" w14:textId="7636CE8B" w:rsidR="00ED0241" w:rsidRPr="006124C9" w:rsidRDefault="00ED0241" w:rsidP="00F7706B">
            <w:pPr>
              <w:jc w:val="both"/>
              <w:rPr>
                <w:color w:val="000000" w:themeColor="text1"/>
                <w:sz w:val="20"/>
                <w:lang w:eastAsia="sq-AL"/>
              </w:rPr>
            </w:pPr>
            <w:r w:rsidRPr="006124C9">
              <w:rPr>
                <w:color w:val="000000" w:themeColor="text1"/>
                <w:sz w:val="20"/>
                <w:lang w:eastAsia="sq-AL"/>
              </w:rPr>
              <w:t>Procesi i rishikimit të vendimeve të Autoriteteve Kontraktore në shkallë administrative dhe ankimi në gjykatë. Rëndësia e shpejtësisë në gjykimin gjyqësor për vendimarrjet e Komisionit të Prokurimit Publik.</w:t>
            </w:r>
          </w:p>
          <w:p w14:paraId="592CCCFF" w14:textId="77777777" w:rsidR="00ED0241" w:rsidRPr="006124C9" w:rsidRDefault="00ED0241" w:rsidP="006A3883">
            <w:pPr>
              <w:shd w:val="clear" w:color="auto" w:fill="D5BFCC"/>
              <w:jc w:val="both"/>
              <w:rPr>
                <w:color w:val="000000" w:themeColor="text1"/>
                <w:sz w:val="20"/>
                <w:lang w:eastAsia="sq-AL"/>
              </w:rPr>
            </w:pPr>
          </w:p>
          <w:p w14:paraId="6040A309" w14:textId="149E8DF0" w:rsidR="00ED0241" w:rsidRPr="006124C9" w:rsidRDefault="00ED0241" w:rsidP="006A3883">
            <w:pPr>
              <w:shd w:val="clear" w:color="auto" w:fill="D5BFCC"/>
              <w:jc w:val="both"/>
              <w:rPr>
                <w:color w:val="000000" w:themeColor="text1"/>
                <w:sz w:val="20"/>
                <w:lang w:eastAsia="sq-AL"/>
              </w:rPr>
            </w:pPr>
            <w:r w:rsidRPr="006124C9">
              <w:rPr>
                <w:color w:val="000000" w:themeColor="text1"/>
                <w:sz w:val="20"/>
                <w:lang w:eastAsia="sq-AL"/>
              </w:rPr>
              <w:t>Gjykimet administrative në fushën e prokurimit publik dhe kompetencat e gjykatave administrative në këtë drejtim. Diskutim i rasteve nga praktikat gjyqësore.</w:t>
            </w:r>
          </w:p>
          <w:p w14:paraId="2ABB8396" w14:textId="77777777" w:rsidR="00ED0241" w:rsidRPr="006124C9" w:rsidRDefault="00ED0241" w:rsidP="006A3883">
            <w:pPr>
              <w:shd w:val="clear" w:color="auto" w:fill="D5BFCC"/>
              <w:jc w:val="center"/>
              <w:rPr>
                <w:color w:val="000000" w:themeColor="text1"/>
                <w:sz w:val="20"/>
                <w:lang w:eastAsia="sq-AL"/>
              </w:rPr>
            </w:pPr>
          </w:p>
          <w:p w14:paraId="07549E79" w14:textId="525C7281" w:rsidR="00ED0241" w:rsidRPr="006124C9" w:rsidRDefault="00ED0241" w:rsidP="006A3883">
            <w:pPr>
              <w:shd w:val="clear" w:color="auto" w:fill="D5BFCC"/>
              <w:jc w:val="center"/>
              <w:rPr>
                <w:color w:val="000000" w:themeColor="text1"/>
                <w:sz w:val="20"/>
                <w:lang w:eastAsia="sq-AL"/>
              </w:rPr>
            </w:pPr>
            <w:r w:rsidRPr="006124C9">
              <w:rPr>
                <w:color w:val="000000" w:themeColor="text1"/>
                <w:sz w:val="20"/>
                <w:lang w:eastAsia="sq-AL"/>
              </w:rPr>
              <w:t>Target grupi parësor: Gjyqtarë të gjykatave administrative, të treja nivelet</w:t>
            </w:r>
          </w:p>
        </w:tc>
        <w:tc>
          <w:tcPr>
            <w:tcW w:w="1530" w:type="dxa"/>
            <w:vMerge/>
            <w:shd w:val="clear" w:color="auto" w:fill="auto"/>
          </w:tcPr>
          <w:p w14:paraId="5450398F" w14:textId="77777777" w:rsidR="00ED0241" w:rsidRPr="009C5E6B" w:rsidRDefault="00ED0241" w:rsidP="006A3883">
            <w:pPr>
              <w:spacing w:line="276" w:lineRule="auto"/>
              <w:jc w:val="center"/>
              <w:rPr>
                <w:rFonts w:eastAsia="Batang"/>
                <w:sz w:val="20"/>
                <w:u w:val="wave"/>
              </w:rPr>
            </w:pPr>
          </w:p>
        </w:tc>
        <w:tc>
          <w:tcPr>
            <w:tcW w:w="1980" w:type="dxa"/>
            <w:vMerge/>
            <w:shd w:val="clear" w:color="auto" w:fill="auto"/>
          </w:tcPr>
          <w:p w14:paraId="24BD063B" w14:textId="77777777" w:rsidR="00ED0241" w:rsidRPr="009C5E6B" w:rsidRDefault="00ED0241" w:rsidP="006A3883">
            <w:pPr>
              <w:jc w:val="center"/>
              <w:rPr>
                <w:sz w:val="20"/>
              </w:rPr>
            </w:pPr>
          </w:p>
        </w:tc>
        <w:tc>
          <w:tcPr>
            <w:tcW w:w="1440" w:type="dxa"/>
            <w:vMerge/>
            <w:shd w:val="clear" w:color="auto" w:fill="auto"/>
          </w:tcPr>
          <w:p w14:paraId="02A4D2C3" w14:textId="77777777" w:rsidR="00ED0241" w:rsidRPr="009C5E6B" w:rsidRDefault="00ED0241" w:rsidP="006A3883">
            <w:pPr>
              <w:spacing w:line="276" w:lineRule="auto"/>
              <w:jc w:val="center"/>
              <w:rPr>
                <w:rFonts w:eastAsia="Batang"/>
                <w:sz w:val="20"/>
              </w:rPr>
            </w:pPr>
          </w:p>
        </w:tc>
        <w:tc>
          <w:tcPr>
            <w:tcW w:w="1350" w:type="dxa"/>
            <w:vMerge/>
            <w:shd w:val="clear" w:color="auto" w:fill="auto"/>
          </w:tcPr>
          <w:p w14:paraId="083647B4" w14:textId="77777777" w:rsidR="00ED0241" w:rsidRPr="006124C9" w:rsidRDefault="00ED0241" w:rsidP="006A3883">
            <w:pPr>
              <w:spacing w:line="276" w:lineRule="auto"/>
              <w:jc w:val="both"/>
              <w:rPr>
                <w:rFonts w:eastAsia="Times New Roman"/>
                <w:sz w:val="20"/>
                <w:lang w:eastAsia="en-GB"/>
              </w:rPr>
            </w:pPr>
          </w:p>
        </w:tc>
      </w:tr>
      <w:tr w:rsidR="00ED0241" w:rsidRPr="007A1399" w14:paraId="033E4814" w14:textId="77777777" w:rsidTr="006A3883">
        <w:tc>
          <w:tcPr>
            <w:tcW w:w="711" w:type="dxa"/>
            <w:shd w:val="clear" w:color="auto" w:fill="auto"/>
          </w:tcPr>
          <w:p w14:paraId="4B4D135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093C9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Korrupsioni dhe prokurimi publik; Palët që mund të përfshihen në veprime korruptive aktive ose pasive dhe metodat për hetim dhe gjykim në këto raste.</w:t>
            </w:r>
          </w:p>
          <w:p w14:paraId="0B67107B" w14:textId="77777777" w:rsidR="00ED0241" w:rsidRPr="007A1399" w:rsidRDefault="00ED0241" w:rsidP="006A3883">
            <w:pPr>
              <w:jc w:val="center"/>
              <w:rPr>
                <w:color w:val="000000" w:themeColor="text1"/>
                <w:sz w:val="20"/>
                <w:lang w:eastAsia="sq-AL"/>
              </w:rPr>
            </w:pPr>
          </w:p>
          <w:p w14:paraId="66EBCF8A" w14:textId="0BEFF011"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Prokurorë të SPAK dhe Gjyqtarë të GJKKO</w:t>
            </w:r>
          </w:p>
        </w:tc>
        <w:tc>
          <w:tcPr>
            <w:tcW w:w="1530" w:type="dxa"/>
            <w:shd w:val="clear" w:color="auto" w:fill="auto"/>
          </w:tcPr>
          <w:p w14:paraId="7F85C04A" w14:textId="56E34A52" w:rsidR="00ED0241" w:rsidRPr="007A1399" w:rsidRDefault="00ED0241" w:rsidP="006A3883">
            <w:pPr>
              <w:spacing w:line="276" w:lineRule="auto"/>
              <w:jc w:val="center"/>
              <w:rPr>
                <w:rFonts w:eastAsia="Batang"/>
                <w:sz w:val="20"/>
                <w:u w:val="wave"/>
              </w:rPr>
            </w:pPr>
            <w:r w:rsidRPr="007A1399">
              <w:rPr>
                <w:rFonts w:eastAsia="Batang"/>
                <w:sz w:val="20"/>
                <w:u w:val="wave"/>
              </w:rPr>
              <w:t>OSBE (Alba Jorganxhi pikë kontakti)</w:t>
            </w:r>
          </w:p>
        </w:tc>
        <w:tc>
          <w:tcPr>
            <w:tcW w:w="1980" w:type="dxa"/>
            <w:shd w:val="clear" w:color="auto" w:fill="auto"/>
          </w:tcPr>
          <w:p w14:paraId="0CEE3BB6" w14:textId="77777777" w:rsidR="00ED0241" w:rsidRDefault="00ED0241" w:rsidP="006A3883">
            <w:pPr>
              <w:jc w:val="center"/>
              <w:rPr>
                <w:sz w:val="20"/>
              </w:rPr>
            </w:pPr>
            <w:r>
              <w:rPr>
                <w:sz w:val="20"/>
              </w:rPr>
              <w:t xml:space="preserve">Altin Dumani </w:t>
            </w:r>
          </w:p>
          <w:p w14:paraId="08221CFE" w14:textId="77777777" w:rsidR="00ED0241" w:rsidRDefault="00ED0241" w:rsidP="006A3883">
            <w:pPr>
              <w:jc w:val="center"/>
              <w:rPr>
                <w:sz w:val="20"/>
              </w:rPr>
            </w:pPr>
            <w:r>
              <w:rPr>
                <w:sz w:val="20"/>
              </w:rPr>
              <w:t>Enkeleda Millonai</w:t>
            </w:r>
          </w:p>
          <w:p w14:paraId="2AE32B07" w14:textId="5F89B7EB" w:rsidR="00ED0241" w:rsidRDefault="00ED0241" w:rsidP="006A3883">
            <w:pPr>
              <w:jc w:val="center"/>
              <w:rPr>
                <w:sz w:val="20"/>
              </w:rPr>
            </w:pPr>
          </w:p>
          <w:p w14:paraId="4161A83C" w14:textId="67DA4ADF" w:rsidR="00ED0241" w:rsidRDefault="00ED0241" w:rsidP="006A3883">
            <w:pPr>
              <w:jc w:val="center"/>
              <w:rPr>
                <w:sz w:val="20"/>
              </w:rPr>
            </w:pPr>
            <w:r>
              <w:rPr>
                <w:sz w:val="20"/>
              </w:rPr>
              <w:t>Lehtësues:</w:t>
            </w:r>
          </w:p>
          <w:p w14:paraId="492ECAF2" w14:textId="3D9F7F4B" w:rsidR="00ED0241" w:rsidRPr="007A1399" w:rsidRDefault="00ED0241" w:rsidP="006A3883">
            <w:pPr>
              <w:jc w:val="center"/>
              <w:rPr>
                <w:sz w:val="20"/>
              </w:rPr>
            </w:pPr>
            <w:r>
              <w:rPr>
                <w:sz w:val="20"/>
              </w:rPr>
              <w:t>Flojera Davidhi</w:t>
            </w:r>
          </w:p>
        </w:tc>
        <w:tc>
          <w:tcPr>
            <w:tcW w:w="1440" w:type="dxa"/>
            <w:shd w:val="clear" w:color="auto" w:fill="auto"/>
          </w:tcPr>
          <w:p w14:paraId="232C8DB1" w14:textId="73187EE0" w:rsidR="00ED0241" w:rsidRPr="007A1399" w:rsidRDefault="00ED0241" w:rsidP="006A3883">
            <w:pPr>
              <w:spacing w:line="276" w:lineRule="auto"/>
              <w:jc w:val="center"/>
              <w:rPr>
                <w:rFonts w:eastAsia="Batang"/>
                <w:sz w:val="20"/>
              </w:rPr>
            </w:pPr>
            <w:r w:rsidRPr="007A1399">
              <w:rPr>
                <w:rFonts w:eastAsia="Batang"/>
                <w:sz w:val="20"/>
              </w:rPr>
              <w:t>20 shkurt 2025</w:t>
            </w:r>
          </w:p>
        </w:tc>
        <w:tc>
          <w:tcPr>
            <w:tcW w:w="1350" w:type="dxa"/>
            <w:shd w:val="clear" w:color="auto" w:fill="auto"/>
          </w:tcPr>
          <w:p w14:paraId="7F4488BA" w14:textId="56E096F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61B1A8E" w14:textId="77777777" w:rsidTr="006A3883">
        <w:trPr>
          <w:trHeight w:val="450"/>
        </w:trPr>
        <w:tc>
          <w:tcPr>
            <w:tcW w:w="711" w:type="dxa"/>
            <w:vMerge w:val="restart"/>
            <w:shd w:val="clear" w:color="auto" w:fill="auto"/>
          </w:tcPr>
          <w:p w14:paraId="6BAF92C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E7AC16" w14:textId="0C9E2BC4" w:rsidR="00ED0241" w:rsidRDefault="00ED0241" w:rsidP="006A3883">
            <w:pPr>
              <w:jc w:val="both"/>
              <w:rPr>
                <w:color w:val="000000" w:themeColor="text1"/>
                <w:sz w:val="20"/>
                <w:lang w:val="en-US" w:eastAsia="sq-AL"/>
              </w:rPr>
            </w:pPr>
            <w:r>
              <w:rPr>
                <w:color w:val="000000" w:themeColor="text1"/>
                <w:sz w:val="20"/>
                <w:lang w:val="en-US" w:eastAsia="sq-AL"/>
              </w:rPr>
              <w:t>MODUL “PRONËSIA”</w:t>
            </w:r>
          </w:p>
          <w:p w14:paraId="499FD961" w14:textId="4178C65E" w:rsidR="00ED0241" w:rsidRPr="007A1399" w:rsidRDefault="00ED0241" w:rsidP="006A3883">
            <w:pPr>
              <w:jc w:val="both"/>
              <w:rPr>
                <w:color w:val="000000" w:themeColor="text1"/>
                <w:sz w:val="20"/>
                <w:lang w:eastAsia="sq-AL"/>
              </w:rPr>
            </w:pPr>
          </w:p>
        </w:tc>
        <w:tc>
          <w:tcPr>
            <w:tcW w:w="1530" w:type="dxa"/>
            <w:vMerge w:val="restart"/>
            <w:shd w:val="clear" w:color="auto" w:fill="auto"/>
          </w:tcPr>
          <w:p w14:paraId="1463317D"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48A97B4" w14:textId="77777777" w:rsidR="00ED0241" w:rsidRDefault="00ED0241" w:rsidP="006A3883">
            <w:pPr>
              <w:jc w:val="center"/>
              <w:rPr>
                <w:sz w:val="20"/>
              </w:rPr>
            </w:pPr>
          </w:p>
          <w:p w14:paraId="1FDC2E8B" w14:textId="77777777" w:rsidR="00ED0241" w:rsidRDefault="00ED0241" w:rsidP="006A3883">
            <w:pPr>
              <w:jc w:val="center"/>
              <w:rPr>
                <w:sz w:val="20"/>
              </w:rPr>
            </w:pPr>
            <w:r>
              <w:rPr>
                <w:sz w:val="20"/>
              </w:rPr>
              <w:t>Ardian Dvorani</w:t>
            </w:r>
          </w:p>
          <w:p w14:paraId="7F2872AC" w14:textId="77777777" w:rsidR="00ED0241" w:rsidRDefault="00ED0241" w:rsidP="006A3883">
            <w:pPr>
              <w:jc w:val="center"/>
              <w:rPr>
                <w:sz w:val="20"/>
              </w:rPr>
            </w:pPr>
            <w:r>
              <w:rPr>
                <w:sz w:val="20"/>
              </w:rPr>
              <w:t>Altina Nasufi</w:t>
            </w:r>
          </w:p>
          <w:p w14:paraId="63CF80DB" w14:textId="77777777" w:rsidR="00ED0241" w:rsidRDefault="00ED0241" w:rsidP="006A3883">
            <w:pPr>
              <w:jc w:val="center"/>
              <w:rPr>
                <w:sz w:val="20"/>
              </w:rPr>
            </w:pPr>
          </w:p>
          <w:p w14:paraId="537F46E8" w14:textId="77777777" w:rsidR="00ED0241" w:rsidRDefault="00ED0241" w:rsidP="006A3883">
            <w:pPr>
              <w:jc w:val="center"/>
              <w:rPr>
                <w:sz w:val="20"/>
              </w:rPr>
            </w:pPr>
            <w:r>
              <w:rPr>
                <w:sz w:val="20"/>
              </w:rPr>
              <w:t xml:space="preserve">Lehtësues: </w:t>
            </w:r>
          </w:p>
          <w:p w14:paraId="3C6E3452" w14:textId="253BCA94" w:rsidR="00ED0241" w:rsidRDefault="00ED0241" w:rsidP="006A3883">
            <w:pPr>
              <w:jc w:val="center"/>
              <w:rPr>
                <w:sz w:val="20"/>
              </w:rPr>
            </w:pPr>
            <w:r>
              <w:rPr>
                <w:sz w:val="20"/>
              </w:rPr>
              <w:t>Iva Zemani</w:t>
            </w:r>
          </w:p>
        </w:tc>
        <w:tc>
          <w:tcPr>
            <w:tcW w:w="1440" w:type="dxa"/>
            <w:vMerge w:val="restart"/>
            <w:shd w:val="clear" w:color="auto" w:fill="auto"/>
          </w:tcPr>
          <w:p w14:paraId="6AD9F232" w14:textId="2B21E2F9" w:rsidR="00ED0241" w:rsidRPr="007A1399" w:rsidRDefault="00ED0241" w:rsidP="006A3883">
            <w:pPr>
              <w:spacing w:line="276" w:lineRule="auto"/>
              <w:jc w:val="center"/>
              <w:rPr>
                <w:rFonts w:eastAsia="Batang"/>
                <w:sz w:val="20"/>
              </w:rPr>
            </w:pPr>
            <w:r>
              <w:rPr>
                <w:rFonts w:eastAsia="Batang"/>
                <w:sz w:val="20"/>
              </w:rPr>
              <w:t>21 shkurt 2025</w:t>
            </w:r>
          </w:p>
        </w:tc>
        <w:tc>
          <w:tcPr>
            <w:tcW w:w="1350" w:type="dxa"/>
            <w:vMerge w:val="restart"/>
            <w:shd w:val="clear" w:color="auto" w:fill="auto"/>
          </w:tcPr>
          <w:p w14:paraId="462D6226" w14:textId="2CF3396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2A24D39B" w14:textId="77777777" w:rsidTr="006A3883">
        <w:trPr>
          <w:trHeight w:val="1155"/>
        </w:trPr>
        <w:tc>
          <w:tcPr>
            <w:tcW w:w="711" w:type="dxa"/>
            <w:vMerge/>
            <w:shd w:val="clear" w:color="auto" w:fill="auto"/>
          </w:tcPr>
          <w:p w14:paraId="56126E4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1DD5A4" w14:textId="2972301B" w:rsidR="00ED0241" w:rsidRPr="006124C9" w:rsidRDefault="00ED0241" w:rsidP="006A3883">
            <w:pPr>
              <w:jc w:val="both"/>
              <w:rPr>
                <w:color w:val="000000" w:themeColor="text1"/>
                <w:sz w:val="20"/>
                <w:lang w:val="it-IT" w:eastAsia="sq-AL"/>
              </w:rPr>
            </w:pPr>
            <w:r w:rsidRPr="006124C9">
              <w:rPr>
                <w:color w:val="000000" w:themeColor="text1"/>
                <w:sz w:val="20"/>
                <w:lang w:val="it-IT" w:eastAsia="sq-AL"/>
              </w:rPr>
              <w:t>Prona Publike dhe Prona Shtetërore. Dallimi në rregullimin juridik të secilës prej tyre dhe ushtrimi i përgjegjësive të organeve publike mbi tagra të pronësisë. Problematika te hasura   gjatë gjykimeve, për çështje procedurale dhe materiale.</w:t>
            </w:r>
          </w:p>
        </w:tc>
        <w:tc>
          <w:tcPr>
            <w:tcW w:w="1530" w:type="dxa"/>
            <w:vMerge/>
            <w:shd w:val="clear" w:color="auto" w:fill="auto"/>
          </w:tcPr>
          <w:p w14:paraId="3F99B6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6F5FA0F" w14:textId="77777777" w:rsidR="00ED0241" w:rsidRDefault="00ED0241" w:rsidP="006A3883">
            <w:pPr>
              <w:jc w:val="center"/>
              <w:rPr>
                <w:sz w:val="20"/>
              </w:rPr>
            </w:pPr>
          </w:p>
        </w:tc>
        <w:tc>
          <w:tcPr>
            <w:tcW w:w="1440" w:type="dxa"/>
            <w:vMerge/>
            <w:shd w:val="clear" w:color="auto" w:fill="auto"/>
          </w:tcPr>
          <w:p w14:paraId="2586D6FC"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0F24A9A" w14:textId="77777777" w:rsidR="00ED0241" w:rsidRPr="006124C9" w:rsidRDefault="00ED0241" w:rsidP="006A3883">
            <w:pPr>
              <w:spacing w:line="276" w:lineRule="auto"/>
              <w:jc w:val="both"/>
              <w:rPr>
                <w:rFonts w:eastAsia="Times New Roman"/>
                <w:sz w:val="20"/>
                <w:highlight w:val="yellow"/>
                <w:lang w:val="it-IT" w:eastAsia="en-GB"/>
              </w:rPr>
            </w:pPr>
          </w:p>
        </w:tc>
      </w:tr>
      <w:tr w:rsidR="00ED0241" w:rsidRPr="007A1399" w14:paraId="3B80CF1D" w14:textId="77777777" w:rsidTr="006A3883">
        <w:tc>
          <w:tcPr>
            <w:tcW w:w="711" w:type="dxa"/>
            <w:shd w:val="clear" w:color="auto" w:fill="auto"/>
          </w:tcPr>
          <w:p w14:paraId="08BC96E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1638AB0" w14:textId="31D79FA2" w:rsidR="00ED0241" w:rsidRPr="007A1399" w:rsidRDefault="00ED0241" w:rsidP="006A3883">
            <w:pPr>
              <w:shd w:val="clear" w:color="auto" w:fill="FFE599" w:themeFill="accent4" w:themeFillTint="66"/>
              <w:jc w:val="both"/>
              <w:rPr>
                <w:color w:val="000000" w:themeColor="text1"/>
                <w:sz w:val="20"/>
                <w:lang w:eastAsia="sq-AL"/>
              </w:rPr>
            </w:pPr>
            <w:r w:rsidRPr="006124C9">
              <w:rPr>
                <w:color w:val="000000" w:themeColor="text1"/>
                <w:sz w:val="20"/>
                <w:lang w:eastAsia="sq-AL"/>
              </w:rPr>
              <w:t>TEMA: “LIDERSHIPI”</w:t>
            </w:r>
          </w:p>
          <w:p w14:paraId="3813CB0A" w14:textId="77777777" w:rsidR="00ED0241" w:rsidRPr="007A1399" w:rsidRDefault="00ED0241" w:rsidP="006A3883">
            <w:pPr>
              <w:jc w:val="both"/>
              <w:rPr>
                <w:color w:val="000000" w:themeColor="text1"/>
                <w:sz w:val="20"/>
                <w:lang w:eastAsia="sq-AL"/>
              </w:rPr>
            </w:pPr>
          </w:p>
          <w:p w14:paraId="0593CC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1.</w:t>
            </w:r>
            <w:r w:rsidRPr="007A1399">
              <w:rPr>
                <w:color w:val="000000" w:themeColor="text1"/>
                <w:sz w:val="20"/>
                <w:lang w:eastAsia="sq-AL"/>
              </w:rPr>
              <w:tab/>
              <w:t>Lidershipi si një pjesë të rëndësishme e zhvillimit dhe funksionimit të një komuniteti, shfaqet në forma të ndryshme dhe të ndikon në mënyrën se si një shoqëri organizohet, zhvillohet dhe përparon. Aspekte më të rëndësishme të lidershipit në shoqëri janë: Inspirimi dhe motivimi i individëve të shohin potencialin e tyre; Ndërtimi i ekuilibrit midis publikes dhe privates; Respekti për diversitetin e individëve dhe kulturave; Ndërtimi i besimit dhe integritetit për të mirën e përbashkët; Ndikimi pozitiv për të promovuar vlerat e drejtësisë dhe barazisë.</w:t>
            </w:r>
          </w:p>
          <w:p w14:paraId="122408B9" w14:textId="77777777" w:rsidR="00ED0241" w:rsidRPr="007A1399" w:rsidRDefault="00ED0241" w:rsidP="006A3883">
            <w:pPr>
              <w:jc w:val="both"/>
              <w:rPr>
                <w:color w:val="000000" w:themeColor="text1"/>
                <w:sz w:val="20"/>
                <w:lang w:eastAsia="sq-AL"/>
              </w:rPr>
            </w:pPr>
          </w:p>
          <w:p w14:paraId="0B6F628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2.</w:t>
            </w:r>
            <w:r w:rsidRPr="007A1399">
              <w:rPr>
                <w:color w:val="000000" w:themeColor="text1"/>
                <w:sz w:val="20"/>
                <w:lang w:eastAsia="sq-AL"/>
              </w:rPr>
              <w:tab/>
              <w:t>Lidershipi në gjykatë dhe prokurori, thelbësor për funksionimin e drejtësisë në shoqëri. Lidershipi në gjykatë dhe prokurori luan një rol kyç në mbrojtjen e drejtësisë dhe sigurimin e respektimit të ligjit për të gjithë qytetarët. Lidershipi në gjykatë dhe prokurori shërben si model për standartet e integritetit dhe profesionalizmit në sistemin e drejtësisë.</w:t>
            </w:r>
          </w:p>
          <w:p w14:paraId="4B245752" w14:textId="77777777" w:rsidR="00ED0241" w:rsidRPr="007A1399" w:rsidRDefault="00ED0241" w:rsidP="006A3883">
            <w:pPr>
              <w:jc w:val="both"/>
              <w:rPr>
                <w:color w:val="000000" w:themeColor="text1"/>
                <w:sz w:val="20"/>
                <w:lang w:eastAsia="sq-AL"/>
              </w:rPr>
            </w:pPr>
          </w:p>
          <w:p w14:paraId="45F6E0CF" w14:textId="4C36C30C"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3.</w:t>
            </w:r>
            <w:r w:rsidRPr="007A1399">
              <w:rPr>
                <w:color w:val="000000" w:themeColor="text1"/>
                <w:sz w:val="20"/>
                <w:lang w:eastAsia="sq-AL"/>
              </w:rPr>
              <w:tab/>
              <w:t>Integriteti, kompetenca, pavarësia, transparenca dhe efikasiteti, si karakteristikat e një lidershipi të fortë në gjykatë dhe prokurori. Lidershipi duhet të jenë në gjendje të menaxhojë dhe drejtojë proceset gjyqësore dhe prokuroriale në mënyrë efikase dhe të sigurojë që drejtësia të bëhet në një kohë të arsyeshme.</w:t>
            </w:r>
          </w:p>
        </w:tc>
        <w:tc>
          <w:tcPr>
            <w:tcW w:w="1530" w:type="dxa"/>
            <w:shd w:val="clear" w:color="auto" w:fill="auto"/>
          </w:tcPr>
          <w:p w14:paraId="2B1B2F74"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6F9D684" w14:textId="70055057" w:rsidR="00ED0241" w:rsidRDefault="00ED0241" w:rsidP="006A3883">
            <w:pPr>
              <w:jc w:val="center"/>
              <w:rPr>
                <w:sz w:val="20"/>
              </w:rPr>
            </w:pPr>
            <w:r>
              <w:rPr>
                <w:sz w:val="20"/>
              </w:rPr>
              <w:t>Arben Isaraj</w:t>
            </w:r>
          </w:p>
          <w:p w14:paraId="16E8104B" w14:textId="1F118CFA" w:rsidR="00ED0241" w:rsidRDefault="00ED0241" w:rsidP="006A3883">
            <w:pPr>
              <w:jc w:val="center"/>
              <w:rPr>
                <w:sz w:val="20"/>
              </w:rPr>
            </w:pPr>
            <w:r>
              <w:rPr>
                <w:sz w:val="20"/>
              </w:rPr>
              <w:t>Mariana Semini</w:t>
            </w:r>
          </w:p>
          <w:p w14:paraId="4D238F3E" w14:textId="77777777" w:rsidR="00ED0241" w:rsidRDefault="00ED0241" w:rsidP="006A3883">
            <w:pPr>
              <w:jc w:val="center"/>
              <w:rPr>
                <w:sz w:val="20"/>
              </w:rPr>
            </w:pPr>
            <w:r>
              <w:rPr>
                <w:sz w:val="20"/>
              </w:rPr>
              <w:t>Arenc Cela</w:t>
            </w:r>
          </w:p>
          <w:p w14:paraId="27750F77" w14:textId="77777777" w:rsidR="00ED0241" w:rsidRDefault="00ED0241" w:rsidP="006A3883">
            <w:pPr>
              <w:jc w:val="center"/>
              <w:rPr>
                <w:sz w:val="20"/>
              </w:rPr>
            </w:pPr>
          </w:p>
          <w:p w14:paraId="74502D65" w14:textId="0F61C57D" w:rsidR="00ED0241" w:rsidRDefault="00ED0241" w:rsidP="006A3883">
            <w:pPr>
              <w:jc w:val="center"/>
              <w:rPr>
                <w:sz w:val="20"/>
              </w:rPr>
            </w:pPr>
            <w:r>
              <w:rPr>
                <w:sz w:val="20"/>
              </w:rPr>
              <w:t>Lehtësues:</w:t>
            </w:r>
          </w:p>
          <w:p w14:paraId="4CF84F34" w14:textId="3CBE539D" w:rsidR="00ED0241" w:rsidRPr="007A1399" w:rsidRDefault="009C5E6B" w:rsidP="009C5E6B">
            <w:pPr>
              <w:jc w:val="center"/>
              <w:rPr>
                <w:sz w:val="20"/>
              </w:rPr>
            </w:pPr>
            <w:r>
              <w:rPr>
                <w:sz w:val="20"/>
              </w:rPr>
              <w:t>Matilda Fetahu</w:t>
            </w:r>
          </w:p>
        </w:tc>
        <w:tc>
          <w:tcPr>
            <w:tcW w:w="1440" w:type="dxa"/>
            <w:shd w:val="clear" w:color="auto" w:fill="auto"/>
          </w:tcPr>
          <w:p w14:paraId="6D036477" w14:textId="36029E4C" w:rsidR="00ED0241" w:rsidRPr="007A1399" w:rsidRDefault="00ED0241" w:rsidP="006A3883">
            <w:pPr>
              <w:spacing w:line="276" w:lineRule="auto"/>
              <w:jc w:val="center"/>
              <w:rPr>
                <w:rFonts w:eastAsia="Batang"/>
                <w:sz w:val="20"/>
              </w:rPr>
            </w:pPr>
            <w:r w:rsidRPr="007A1399">
              <w:rPr>
                <w:rFonts w:eastAsia="Batang"/>
                <w:sz w:val="20"/>
              </w:rPr>
              <w:t>24 shkurt 2025</w:t>
            </w:r>
          </w:p>
        </w:tc>
        <w:tc>
          <w:tcPr>
            <w:tcW w:w="1350" w:type="dxa"/>
            <w:shd w:val="clear" w:color="auto" w:fill="auto"/>
          </w:tcPr>
          <w:p w14:paraId="36321C9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FA62F1C" w14:textId="77777777" w:rsidTr="00F7706B">
        <w:tc>
          <w:tcPr>
            <w:tcW w:w="711" w:type="dxa"/>
            <w:shd w:val="clear" w:color="auto" w:fill="auto"/>
          </w:tcPr>
          <w:p w14:paraId="3268253D" w14:textId="77777777" w:rsidR="00ED0241" w:rsidRPr="006124C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5F570F94" w14:textId="77777777" w:rsidR="00ED0241" w:rsidRPr="006124C9" w:rsidRDefault="00ED0241" w:rsidP="006A3883">
            <w:pPr>
              <w:spacing w:line="276" w:lineRule="auto"/>
              <w:rPr>
                <w:color w:val="000000" w:themeColor="text1"/>
                <w:sz w:val="20"/>
              </w:rPr>
            </w:pPr>
          </w:p>
          <w:p w14:paraId="74D931A8" w14:textId="323967FC" w:rsidR="00ED0241" w:rsidRPr="006124C9" w:rsidRDefault="00ED0241" w:rsidP="006A3883">
            <w:pPr>
              <w:spacing w:line="276" w:lineRule="auto"/>
              <w:rPr>
                <w:color w:val="000000" w:themeColor="text1"/>
                <w:sz w:val="20"/>
              </w:rPr>
            </w:pPr>
            <w:r w:rsidRPr="006124C9">
              <w:rPr>
                <w:color w:val="000000" w:themeColor="text1"/>
                <w:sz w:val="20"/>
              </w:rPr>
              <w:t>Roli i ndihmës efektive të administratës gjyqësore në rritjen e efiçencës së kohës gjyqësore.</w:t>
            </w:r>
          </w:p>
          <w:p w14:paraId="606973B8" w14:textId="4B52E9AD" w:rsidR="00ED0241" w:rsidRPr="006124C9" w:rsidRDefault="00ED0241" w:rsidP="006A3883">
            <w:pPr>
              <w:jc w:val="both"/>
              <w:rPr>
                <w:color w:val="000000" w:themeColor="text1"/>
                <w:sz w:val="20"/>
                <w:lang w:eastAsia="sq-AL"/>
              </w:rPr>
            </w:pPr>
            <w:r w:rsidRPr="006124C9">
              <w:rPr>
                <w:i/>
                <w:color w:val="000000" w:themeColor="text1"/>
                <w:sz w:val="20"/>
              </w:rPr>
              <w:t>(pjesmarrës gjyqtarë dhe ndihmës të gjyqtarëve</w:t>
            </w:r>
            <w:r w:rsidRPr="006124C9">
              <w:rPr>
                <w:color w:val="000000" w:themeColor="text1"/>
                <w:sz w:val="20"/>
              </w:rPr>
              <w:t>)</w:t>
            </w:r>
          </w:p>
        </w:tc>
        <w:tc>
          <w:tcPr>
            <w:tcW w:w="1530" w:type="dxa"/>
            <w:shd w:val="clear" w:color="auto" w:fill="FFF2CC" w:themeFill="accent4" w:themeFillTint="33"/>
          </w:tcPr>
          <w:p w14:paraId="48893C86" w14:textId="77777777" w:rsidR="00ED0241" w:rsidRPr="006124C9" w:rsidRDefault="00ED0241" w:rsidP="006A3883">
            <w:pPr>
              <w:spacing w:line="276" w:lineRule="auto"/>
              <w:jc w:val="center"/>
              <w:rPr>
                <w:rFonts w:eastAsia="Batang"/>
                <w:sz w:val="20"/>
                <w:u w:val="wave"/>
              </w:rPr>
            </w:pPr>
          </w:p>
        </w:tc>
        <w:tc>
          <w:tcPr>
            <w:tcW w:w="1980" w:type="dxa"/>
            <w:shd w:val="clear" w:color="auto" w:fill="FFF2CC" w:themeFill="accent4" w:themeFillTint="33"/>
          </w:tcPr>
          <w:p w14:paraId="46DB5E33" w14:textId="0CF8B273" w:rsidR="00ED0241" w:rsidRPr="006124C9" w:rsidRDefault="00ED0241" w:rsidP="006A3883">
            <w:pPr>
              <w:jc w:val="center"/>
              <w:rPr>
                <w:sz w:val="20"/>
              </w:rPr>
            </w:pPr>
            <w:r w:rsidRPr="006124C9">
              <w:rPr>
                <w:sz w:val="20"/>
              </w:rPr>
              <w:t>Vangjel Kosta</w:t>
            </w:r>
          </w:p>
          <w:p w14:paraId="68B9A7E3" w14:textId="77777777" w:rsidR="00ED0241" w:rsidRPr="006124C9" w:rsidRDefault="00ED0241" w:rsidP="006A3883">
            <w:pPr>
              <w:jc w:val="center"/>
              <w:rPr>
                <w:sz w:val="20"/>
              </w:rPr>
            </w:pPr>
            <w:r w:rsidRPr="006124C9">
              <w:rPr>
                <w:sz w:val="20"/>
              </w:rPr>
              <w:t>Markelian Koça</w:t>
            </w:r>
          </w:p>
          <w:p w14:paraId="356A95BE" w14:textId="77777777" w:rsidR="00ED0241" w:rsidRPr="006124C9" w:rsidRDefault="00ED0241" w:rsidP="006A3883">
            <w:pPr>
              <w:jc w:val="center"/>
              <w:rPr>
                <w:sz w:val="20"/>
                <w:u w:val="wave"/>
              </w:rPr>
            </w:pPr>
          </w:p>
          <w:p w14:paraId="53E3C2FC" w14:textId="54FF718A" w:rsidR="00ED0241" w:rsidRPr="006124C9" w:rsidRDefault="00ED0241" w:rsidP="006A3883">
            <w:pPr>
              <w:jc w:val="center"/>
              <w:rPr>
                <w:sz w:val="20"/>
              </w:rPr>
            </w:pPr>
            <w:r w:rsidRPr="006124C9">
              <w:rPr>
                <w:sz w:val="20"/>
                <w:u w:val="wave"/>
              </w:rPr>
              <w:t>Lehtësues: Aulona Hazbiu</w:t>
            </w:r>
          </w:p>
        </w:tc>
        <w:tc>
          <w:tcPr>
            <w:tcW w:w="1440" w:type="dxa"/>
            <w:shd w:val="clear" w:color="auto" w:fill="FFF2CC" w:themeFill="accent4" w:themeFillTint="33"/>
          </w:tcPr>
          <w:p w14:paraId="63BC235F" w14:textId="779E198D" w:rsidR="00ED0241" w:rsidRPr="006124C9" w:rsidRDefault="00ED0241" w:rsidP="006A3883">
            <w:pPr>
              <w:spacing w:line="276" w:lineRule="auto"/>
              <w:jc w:val="center"/>
              <w:rPr>
                <w:rFonts w:eastAsia="Batang"/>
                <w:sz w:val="20"/>
              </w:rPr>
            </w:pPr>
            <w:r w:rsidRPr="006124C9">
              <w:rPr>
                <w:rFonts w:eastAsia="Batang"/>
                <w:sz w:val="20"/>
                <w:u w:val="wave"/>
              </w:rPr>
              <w:t>25 shkurt 2025</w:t>
            </w:r>
          </w:p>
        </w:tc>
        <w:tc>
          <w:tcPr>
            <w:tcW w:w="1350" w:type="dxa"/>
            <w:shd w:val="clear" w:color="auto" w:fill="FFF2CC" w:themeFill="accent4" w:themeFillTint="33"/>
          </w:tcPr>
          <w:p w14:paraId="43A5EDF2" w14:textId="77777777" w:rsidR="00ED0241" w:rsidRPr="006124C9" w:rsidRDefault="00ED0241" w:rsidP="006A3883">
            <w:pPr>
              <w:spacing w:line="276" w:lineRule="auto"/>
              <w:jc w:val="both"/>
              <w:rPr>
                <w:rFonts w:eastAsia="Times New Roman"/>
                <w:sz w:val="20"/>
                <w:lang w:val="en-US" w:eastAsia="en-GB"/>
              </w:rPr>
            </w:pPr>
          </w:p>
        </w:tc>
      </w:tr>
      <w:tr w:rsidR="00ED0241" w:rsidRPr="007A1399" w14:paraId="2673CDEC" w14:textId="77777777" w:rsidTr="006A3883">
        <w:trPr>
          <w:trHeight w:val="315"/>
        </w:trPr>
        <w:tc>
          <w:tcPr>
            <w:tcW w:w="711" w:type="dxa"/>
            <w:vMerge w:val="restart"/>
            <w:shd w:val="clear" w:color="auto" w:fill="auto"/>
          </w:tcPr>
          <w:p w14:paraId="0FA0E8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B0DF381" w14:textId="069D1D20"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14368F7" w14:textId="6A3C66E9" w:rsidR="00ED0241" w:rsidRPr="007A1399" w:rsidRDefault="00ED0241" w:rsidP="006A3883">
            <w:pPr>
              <w:spacing w:line="276" w:lineRule="auto"/>
              <w:jc w:val="center"/>
              <w:rPr>
                <w:rFonts w:eastAsia="Batang"/>
                <w:sz w:val="20"/>
                <w:u w:val="wave"/>
              </w:rPr>
            </w:pPr>
            <w:r w:rsidRPr="007A1399">
              <w:rPr>
                <w:rFonts w:eastAsia="Batang"/>
                <w:sz w:val="20"/>
                <w:u w:val="wave"/>
              </w:rPr>
              <w:t>OSBE (Alba Jorganxhi pikë kontakti)</w:t>
            </w:r>
          </w:p>
        </w:tc>
        <w:tc>
          <w:tcPr>
            <w:tcW w:w="1980" w:type="dxa"/>
            <w:vMerge w:val="restart"/>
            <w:shd w:val="clear" w:color="auto" w:fill="auto"/>
          </w:tcPr>
          <w:p w14:paraId="62CD60A0" w14:textId="77777777" w:rsidR="00ED0241" w:rsidRDefault="00ED0241" w:rsidP="006A3883">
            <w:pPr>
              <w:jc w:val="center"/>
              <w:rPr>
                <w:sz w:val="20"/>
              </w:rPr>
            </w:pPr>
            <w:r>
              <w:rPr>
                <w:sz w:val="20"/>
              </w:rPr>
              <w:t>Igerta Hysi</w:t>
            </w:r>
          </w:p>
          <w:p w14:paraId="1FDA45A4" w14:textId="77777777" w:rsidR="00ED0241" w:rsidRDefault="00ED0241" w:rsidP="006A3883">
            <w:pPr>
              <w:jc w:val="center"/>
              <w:rPr>
                <w:sz w:val="20"/>
              </w:rPr>
            </w:pPr>
            <w:r>
              <w:rPr>
                <w:sz w:val="20"/>
              </w:rPr>
              <w:t>Miljana Mucaj</w:t>
            </w:r>
          </w:p>
          <w:p w14:paraId="4A8AF1AE" w14:textId="77777777" w:rsidR="00ED0241" w:rsidRDefault="00ED0241" w:rsidP="006A3883">
            <w:pPr>
              <w:jc w:val="center"/>
              <w:rPr>
                <w:sz w:val="20"/>
              </w:rPr>
            </w:pPr>
          </w:p>
          <w:p w14:paraId="2917A50D" w14:textId="26E48304" w:rsidR="00ED0241" w:rsidRDefault="00ED0241" w:rsidP="006A3883">
            <w:pPr>
              <w:jc w:val="center"/>
              <w:rPr>
                <w:sz w:val="20"/>
              </w:rPr>
            </w:pPr>
            <w:r>
              <w:rPr>
                <w:sz w:val="20"/>
              </w:rPr>
              <w:t>Lehtësues:</w:t>
            </w:r>
          </w:p>
          <w:p w14:paraId="221EA20D" w14:textId="695626B4" w:rsidR="00ED0241" w:rsidRPr="007A1399" w:rsidRDefault="00ED0241" w:rsidP="006A3883">
            <w:pPr>
              <w:jc w:val="center"/>
              <w:rPr>
                <w:sz w:val="20"/>
              </w:rPr>
            </w:pPr>
            <w:r>
              <w:rPr>
                <w:sz w:val="20"/>
              </w:rPr>
              <w:t>Dritan Prenci</w:t>
            </w:r>
          </w:p>
        </w:tc>
        <w:tc>
          <w:tcPr>
            <w:tcW w:w="1440" w:type="dxa"/>
            <w:vMerge w:val="restart"/>
            <w:shd w:val="clear" w:color="auto" w:fill="auto"/>
          </w:tcPr>
          <w:p w14:paraId="0C3B89CB" w14:textId="4CDE077F" w:rsidR="00ED0241" w:rsidRPr="007A1399" w:rsidRDefault="00ED0241" w:rsidP="006A3883">
            <w:pPr>
              <w:spacing w:line="276" w:lineRule="auto"/>
              <w:jc w:val="center"/>
              <w:rPr>
                <w:rFonts w:eastAsia="Batang"/>
                <w:sz w:val="20"/>
              </w:rPr>
            </w:pPr>
            <w:r w:rsidRPr="007A1399">
              <w:rPr>
                <w:rFonts w:eastAsia="Batang"/>
                <w:sz w:val="20"/>
              </w:rPr>
              <w:t>26 shkurt 2025</w:t>
            </w:r>
          </w:p>
        </w:tc>
        <w:tc>
          <w:tcPr>
            <w:tcW w:w="1350" w:type="dxa"/>
            <w:vMerge w:val="restart"/>
            <w:shd w:val="clear" w:color="auto" w:fill="auto"/>
          </w:tcPr>
          <w:p w14:paraId="6321E5A5" w14:textId="118BEDBE"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4294A89" w14:textId="77777777" w:rsidTr="006A3883">
        <w:trPr>
          <w:trHeight w:val="645"/>
        </w:trPr>
        <w:tc>
          <w:tcPr>
            <w:tcW w:w="711" w:type="dxa"/>
            <w:vMerge/>
            <w:shd w:val="clear" w:color="auto" w:fill="auto"/>
          </w:tcPr>
          <w:p w14:paraId="09340B40" w14:textId="13AE6E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43465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Shkelja e parimit të trajtimit të barabartë në procedurat e prokurimit publik si vepër penale. Hetimi efektiv dhe gjykimi bazuar në parashikimet e legjislacionit të prokurimit publik dhe Kodit Penal.</w:t>
            </w:r>
          </w:p>
          <w:p w14:paraId="0AEF09FF" w14:textId="77777777" w:rsidR="00ED0241" w:rsidRPr="007A1399" w:rsidRDefault="00ED0241" w:rsidP="006A3883">
            <w:pPr>
              <w:jc w:val="center"/>
              <w:rPr>
                <w:color w:val="000000" w:themeColor="text1"/>
                <w:sz w:val="20"/>
                <w:lang w:eastAsia="sq-AL"/>
              </w:rPr>
            </w:pPr>
          </w:p>
          <w:p w14:paraId="2CA05F15" w14:textId="0F5F4110" w:rsidR="00ED0241" w:rsidRPr="007A1399" w:rsidRDefault="00ED0241" w:rsidP="006A3883">
            <w:pPr>
              <w:jc w:val="center"/>
              <w:rPr>
                <w:color w:val="000000" w:themeColor="text1"/>
                <w:sz w:val="20"/>
                <w:lang w:eastAsia="sq-AL"/>
              </w:rPr>
            </w:pPr>
            <w:r w:rsidRPr="007A1399">
              <w:rPr>
                <w:color w:val="000000" w:themeColor="text1"/>
                <w:sz w:val="20"/>
                <w:lang w:eastAsia="sq-AL"/>
              </w:rPr>
              <w:t>Target grupi parësor: Prokurorë të SPAK dhe Gjyqtarë të GJKKO</w:t>
            </w:r>
          </w:p>
        </w:tc>
        <w:tc>
          <w:tcPr>
            <w:tcW w:w="1530" w:type="dxa"/>
            <w:vMerge/>
            <w:shd w:val="clear" w:color="auto" w:fill="auto"/>
          </w:tcPr>
          <w:p w14:paraId="1F6C71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E46A4C1" w14:textId="77777777" w:rsidR="00ED0241" w:rsidRPr="007A1399" w:rsidRDefault="00ED0241" w:rsidP="006A3883">
            <w:pPr>
              <w:jc w:val="center"/>
              <w:rPr>
                <w:sz w:val="20"/>
              </w:rPr>
            </w:pPr>
          </w:p>
        </w:tc>
        <w:tc>
          <w:tcPr>
            <w:tcW w:w="1440" w:type="dxa"/>
            <w:vMerge/>
            <w:shd w:val="clear" w:color="auto" w:fill="auto"/>
          </w:tcPr>
          <w:p w14:paraId="172B4606"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22A19B6"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2D94123" w14:textId="77777777" w:rsidTr="006A3883">
        <w:trPr>
          <w:trHeight w:val="360"/>
        </w:trPr>
        <w:tc>
          <w:tcPr>
            <w:tcW w:w="711" w:type="dxa"/>
            <w:vMerge w:val="restart"/>
            <w:shd w:val="clear" w:color="auto" w:fill="auto"/>
          </w:tcPr>
          <w:p w14:paraId="5D395F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23467E" w14:textId="2DE409DE" w:rsidR="00ED0241" w:rsidRPr="007A1399" w:rsidRDefault="00ED0241" w:rsidP="006A3883">
            <w:pPr>
              <w:jc w:val="center"/>
              <w:rPr>
                <w:color w:val="000000" w:themeColor="text1"/>
                <w:sz w:val="20"/>
                <w:lang w:eastAsia="sq-AL"/>
              </w:rPr>
            </w:pPr>
            <w:r w:rsidRPr="007A1399">
              <w:rPr>
                <w:color w:val="000000" w:themeColor="text1"/>
                <w:sz w:val="20"/>
                <w:lang w:eastAsia="sq-AL"/>
              </w:rPr>
              <w:t>MODUL “DËNIMI PENAL DHE ALTERNATIVAT E TIJ”</w:t>
            </w:r>
          </w:p>
        </w:tc>
        <w:tc>
          <w:tcPr>
            <w:tcW w:w="1530" w:type="dxa"/>
            <w:vMerge w:val="restart"/>
            <w:shd w:val="clear" w:color="auto" w:fill="auto"/>
          </w:tcPr>
          <w:p w14:paraId="4D543FB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3B0BCEB" w14:textId="77777777" w:rsidR="00ED0241" w:rsidRDefault="00ED0241" w:rsidP="006A3883">
            <w:pPr>
              <w:jc w:val="center"/>
              <w:rPr>
                <w:sz w:val="20"/>
              </w:rPr>
            </w:pPr>
          </w:p>
          <w:p w14:paraId="4847DB2A" w14:textId="77777777" w:rsidR="00ED0241" w:rsidRDefault="00ED0241" w:rsidP="006A3883">
            <w:pPr>
              <w:jc w:val="center"/>
              <w:rPr>
                <w:sz w:val="20"/>
              </w:rPr>
            </w:pPr>
            <w:r>
              <w:rPr>
                <w:sz w:val="20"/>
              </w:rPr>
              <w:t>Ilir Toska</w:t>
            </w:r>
          </w:p>
          <w:p w14:paraId="6FAEDC51" w14:textId="77777777" w:rsidR="00ED0241" w:rsidRDefault="00ED0241" w:rsidP="006A3883">
            <w:pPr>
              <w:jc w:val="center"/>
              <w:rPr>
                <w:sz w:val="20"/>
              </w:rPr>
            </w:pPr>
            <w:r>
              <w:rPr>
                <w:sz w:val="20"/>
              </w:rPr>
              <w:t>Florjan Kalaja</w:t>
            </w:r>
          </w:p>
          <w:p w14:paraId="1EC2C8CD" w14:textId="77777777" w:rsidR="00ED0241" w:rsidRDefault="00ED0241" w:rsidP="006A3883">
            <w:pPr>
              <w:jc w:val="center"/>
              <w:rPr>
                <w:sz w:val="20"/>
              </w:rPr>
            </w:pPr>
          </w:p>
          <w:p w14:paraId="355F4F62" w14:textId="62A4D5A8" w:rsidR="00ED0241" w:rsidRDefault="00ED0241" w:rsidP="006A3883">
            <w:pPr>
              <w:jc w:val="center"/>
              <w:rPr>
                <w:sz w:val="20"/>
              </w:rPr>
            </w:pPr>
            <w:r>
              <w:rPr>
                <w:sz w:val="20"/>
              </w:rPr>
              <w:t>Lehtësues:</w:t>
            </w:r>
          </w:p>
          <w:p w14:paraId="341D37B5" w14:textId="3245A889" w:rsidR="00ED0241" w:rsidRPr="007A1399" w:rsidRDefault="00ED0241" w:rsidP="006A3883">
            <w:pPr>
              <w:jc w:val="center"/>
              <w:rPr>
                <w:sz w:val="20"/>
              </w:rPr>
            </w:pPr>
            <w:r>
              <w:rPr>
                <w:sz w:val="20"/>
              </w:rPr>
              <w:t>Matilda Fetahu</w:t>
            </w:r>
          </w:p>
        </w:tc>
        <w:tc>
          <w:tcPr>
            <w:tcW w:w="1440" w:type="dxa"/>
            <w:vMerge w:val="restart"/>
            <w:shd w:val="clear" w:color="auto" w:fill="auto"/>
          </w:tcPr>
          <w:p w14:paraId="5FEEE7A1" w14:textId="6D74D045" w:rsidR="00ED0241" w:rsidRPr="007A1399" w:rsidRDefault="00ED0241" w:rsidP="006A3883">
            <w:pPr>
              <w:spacing w:line="276" w:lineRule="auto"/>
              <w:jc w:val="center"/>
              <w:rPr>
                <w:rFonts w:eastAsia="Batang"/>
                <w:sz w:val="20"/>
              </w:rPr>
            </w:pPr>
            <w:r w:rsidRPr="007A1399">
              <w:rPr>
                <w:rFonts w:eastAsia="Batang"/>
                <w:sz w:val="20"/>
              </w:rPr>
              <w:t>27 shkurt 2025</w:t>
            </w:r>
          </w:p>
        </w:tc>
        <w:tc>
          <w:tcPr>
            <w:tcW w:w="1350" w:type="dxa"/>
            <w:vMerge w:val="restart"/>
            <w:shd w:val="clear" w:color="auto" w:fill="auto"/>
          </w:tcPr>
          <w:p w14:paraId="34607860" w14:textId="77777777" w:rsidR="00ED0241" w:rsidRPr="00056D7F" w:rsidRDefault="00ED0241" w:rsidP="006A3883">
            <w:pPr>
              <w:spacing w:line="276" w:lineRule="auto"/>
              <w:jc w:val="both"/>
              <w:rPr>
                <w:rFonts w:eastAsia="Times New Roman"/>
                <w:sz w:val="20"/>
                <w:highlight w:val="cyan"/>
                <w:lang w:val="en-US" w:eastAsia="en-GB"/>
              </w:rPr>
            </w:pPr>
          </w:p>
          <w:p w14:paraId="6B38F343" w14:textId="420FED0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8EFB939" w14:textId="77777777" w:rsidTr="006A3883">
        <w:trPr>
          <w:trHeight w:val="585"/>
        </w:trPr>
        <w:tc>
          <w:tcPr>
            <w:tcW w:w="711" w:type="dxa"/>
            <w:vMerge/>
            <w:shd w:val="clear" w:color="auto" w:fill="auto"/>
          </w:tcPr>
          <w:p w14:paraId="416D473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52116D" w14:textId="582AB60E" w:rsidR="00ED0241" w:rsidRPr="007A1399" w:rsidRDefault="00ED0241" w:rsidP="006A3883">
            <w:pPr>
              <w:jc w:val="both"/>
              <w:rPr>
                <w:color w:val="000000" w:themeColor="text1"/>
                <w:sz w:val="20"/>
                <w:lang w:eastAsia="sq-AL"/>
              </w:rPr>
            </w:pPr>
            <w:r w:rsidRPr="007A1399">
              <w:rPr>
                <w:color w:val="000000" w:themeColor="text1"/>
                <w:sz w:val="20"/>
                <w:lang w:eastAsia="sq-AL"/>
              </w:rPr>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tc>
        <w:tc>
          <w:tcPr>
            <w:tcW w:w="1530" w:type="dxa"/>
            <w:vMerge/>
            <w:shd w:val="clear" w:color="auto" w:fill="auto"/>
          </w:tcPr>
          <w:p w14:paraId="1F735386"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657F5C0" w14:textId="77777777" w:rsidR="00ED0241" w:rsidRPr="007A1399" w:rsidRDefault="00ED0241" w:rsidP="006A3883">
            <w:pPr>
              <w:jc w:val="center"/>
              <w:rPr>
                <w:sz w:val="20"/>
              </w:rPr>
            </w:pPr>
          </w:p>
        </w:tc>
        <w:tc>
          <w:tcPr>
            <w:tcW w:w="1440" w:type="dxa"/>
            <w:vMerge/>
            <w:shd w:val="clear" w:color="auto" w:fill="auto"/>
          </w:tcPr>
          <w:p w14:paraId="177B97D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B7C41A8"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4D4A8BD" w14:textId="77777777" w:rsidTr="006A3883">
        <w:trPr>
          <w:trHeight w:val="535"/>
        </w:trPr>
        <w:tc>
          <w:tcPr>
            <w:tcW w:w="711" w:type="dxa"/>
            <w:vMerge w:val="restart"/>
            <w:shd w:val="clear" w:color="auto" w:fill="auto"/>
          </w:tcPr>
          <w:p w14:paraId="2A7F063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9B8F0" w14:textId="77777777" w:rsidR="00ED0241" w:rsidRDefault="00ED0241" w:rsidP="006A3883">
            <w:pPr>
              <w:jc w:val="both"/>
              <w:rPr>
                <w:color w:val="000000" w:themeColor="text1"/>
                <w:sz w:val="20"/>
                <w:lang w:val="en-US" w:eastAsia="sq-AL"/>
              </w:rPr>
            </w:pPr>
          </w:p>
          <w:p w14:paraId="661F7115" w14:textId="298AEC1E" w:rsidR="00ED0241" w:rsidRPr="00F74F2A" w:rsidRDefault="00ED0241" w:rsidP="006A3883">
            <w:pPr>
              <w:jc w:val="both"/>
              <w:rPr>
                <w:color w:val="000000" w:themeColor="text1"/>
                <w:sz w:val="20"/>
                <w:lang w:val="en-US" w:eastAsia="sq-AL"/>
              </w:rPr>
            </w:pPr>
            <w:r>
              <w:rPr>
                <w:color w:val="000000" w:themeColor="text1"/>
                <w:sz w:val="20"/>
                <w:lang w:val="en-US" w:eastAsia="sq-AL"/>
              </w:rPr>
              <w:t>MODUL “PRONËSIA”</w:t>
            </w:r>
          </w:p>
        </w:tc>
        <w:tc>
          <w:tcPr>
            <w:tcW w:w="1530" w:type="dxa"/>
            <w:vMerge w:val="restart"/>
            <w:shd w:val="clear" w:color="auto" w:fill="auto"/>
          </w:tcPr>
          <w:p w14:paraId="5F42166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7B807D2" w14:textId="6A65C3E5" w:rsidR="00ED0241" w:rsidRDefault="00ED0241" w:rsidP="006A3883">
            <w:pPr>
              <w:jc w:val="center"/>
              <w:rPr>
                <w:sz w:val="20"/>
              </w:rPr>
            </w:pPr>
            <w:r>
              <w:rPr>
                <w:sz w:val="20"/>
              </w:rPr>
              <w:t>Marsida Xhaferllari</w:t>
            </w:r>
          </w:p>
          <w:p w14:paraId="2EBBDB43" w14:textId="77777777" w:rsidR="00ED0241" w:rsidRDefault="00ED0241" w:rsidP="006A3883">
            <w:pPr>
              <w:jc w:val="center"/>
              <w:rPr>
                <w:sz w:val="20"/>
              </w:rPr>
            </w:pPr>
            <w:r>
              <w:rPr>
                <w:sz w:val="20"/>
              </w:rPr>
              <w:t>Sokol Ngresi</w:t>
            </w:r>
          </w:p>
          <w:p w14:paraId="571D64BF" w14:textId="77777777" w:rsidR="00ED0241" w:rsidRDefault="00ED0241" w:rsidP="006A3883">
            <w:pPr>
              <w:jc w:val="center"/>
              <w:rPr>
                <w:sz w:val="20"/>
              </w:rPr>
            </w:pPr>
          </w:p>
          <w:p w14:paraId="27DF5008" w14:textId="77777777" w:rsidR="00ED0241" w:rsidRDefault="00ED0241" w:rsidP="006A3883">
            <w:pPr>
              <w:jc w:val="center"/>
              <w:rPr>
                <w:sz w:val="20"/>
              </w:rPr>
            </w:pPr>
            <w:r>
              <w:rPr>
                <w:sz w:val="20"/>
              </w:rPr>
              <w:t>Lehtësues:</w:t>
            </w:r>
          </w:p>
          <w:p w14:paraId="05637812" w14:textId="0B3EE4D2" w:rsidR="00ED0241" w:rsidRPr="007A1399" w:rsidRDefault="00ED0241" w:rsidP="006A3883">
            <w:pPr>
              <w:jc w:val="center"/>
              <w:rPr>
                <w:sz w:val="20"/>
              </w:rPr>
            </w:pPr>
            <w:r>
              <w:rPr>
                <w:sz w:val="20"/>
              </w:rPr>
              <w:t>Alda Sadiku</w:t>
            </w:r>
          </w:p>
        </w:tc>
        <w:tc>
          <w:tcPr>
            <w:tcW w:w="1440" w:type="dxa"/>
            <w:vMerge w:val="restart"/>
            <w:shd w:val="clear" w:color="auto" w:fill="auto"/>
          </w:tcPr>
          <w:p w14:paraId="5401F28D" w14:textId="15A4A945" w:rsidR="00ED0241" w:rsidRPr="007A1399" w:rsidRDefault="00ED0241" w:rsidP="006A3883">
            <w:pPr>
              <w:spacing w:line="276" w:lineRule="auto"/>
              <w:jc w:val="center"/>
              <w:rPr>
                <w:rFonts w:eastAsia="Batang"/>
                <w:sz w:val="20"/>
              </w:rPr>
            </w:pPr>
            <w:r>
              <w:rPr>
                <w:rFonts w:eastAsia="Batang"/>
                <w:sz w:val="20"/>
              </w:rPr>
              <w:t>28 shkurt 2025</w:t>
            </w:r>
          </w:p>
        </w:tc>
        <w:tc>
          <w:tcPr>
            <w:tcW w:w="1350" w:type="dxa"/>
            <w:vMerge w:val="restart"/>
            <w:shd w:val="clear" w:color="auto" w:fill="auto"/>
          </w:tcPr>
          <w:p w14:paraId="69C2E4E9" w14:textId="33B3A452"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FB40FE3" w14:textId="77777777" w:rsidTr="006A3883">
        <w:trPr>
          <w:trHeight w:val="600"/>
        </w:trPr>
        <w:tc>
          <w:tcPr>
            <w:tcW w:w="711" w:type="dxa"/>
            <w:vMerge/>
            <w:shd w:val="clear" w:color="auto" w:fill="auto"/>
          </w:tcPr>
          <w:p w14:paraId="658BEB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E776FC" w14:textId="0A553CCB" w:rsidR="00ED0241" w:rsidRPr="006124C9" w:rsidRDefault="00ED0241" w:rsidP="006A3883">
            <w:pPr>
              <w:jc w:val="both"/>
              <w:rPr>
                <w:color w:val="000000" w:themeColor="text1"/>
                <w:sz w:val="20"/>
                <w:lang w:eastAsia="sq-AL"/>
              </w:rPr>
            </w:pPr>
            <w:r w:rsidRPr="006124C9">
              <w:rPr>
                <w:color w:val="000000" w:themeColor="text1"/>
                <w:sz w:val="20"/>
                <w:lang w:eastAsia="sq-AL"/>
              </w:rPr>
              <w:t>Shpronësimi në kuadër të interesit publik dhe kufijtë e mbrojtjes së të drejtës së pronësisë; parimi i shpërblimit të drejtë</w:t>
            </w:r>
          </w:p>
        </w:tc>
        <w:tc>
          <w:tcPr>
            <w:tcW w:w="1530" w:type="dxa"/>
            <w:vMerge/>
            <w:shd w:val="clear" w:color="auto" w:fill="auto"/>
          </w:tcPr>
          <w:p w14:paraId="21CC73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8123D4" w14:textId="77777777" w:rsidR="00ED0241" w:rsidRDefault="00ED0241" w:rsidP="006A3883">
            <w:pPr>
              <w:jc w:val="center"/>
              <w:rPr>
                <w:sz w:val="20"/>
              </w:rPr>
            </w:pPr>
          </w:p>
        </w:tc>
        <w:tc>
          <w:tcPr>
            <w:tcW w:w="1440" w:type="dxa"/>
            <w:vMerge/>
            <w:shd w:val="clear" w:color="auto" w:fill="auto"/>
          </w:tcPr>
          <w:p w14:paraId="644853C1" w14:textId="77777777" w:rsidR="00ED0241" w:rsidRDefault="00ED0241" w:rsidP="006A3883">
            <w:pPr>
              <w:spacing w:line="276" w:lineRule="auto"/>
              <w:jc w:val="center"/>
              <w:rPr>
                <w:rFonts w:eastAsia="Batang"/>
                <w:sz w:val="20"/>
              </w:rPr>
            </w:pPr>
          </w:p>
        </w:tc>
        <w:tc>
          <w:tcPr>
            <w:tcW w:w="1350" w:type="dxa"/>
            <w:vMerge/>
            <w:shd w:val="clear" w:color="auto" w:fill="auto"/>
          </w:tcPr>
          <w:p w14:paraId="45C207DA"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5246E08C" w14:textId="77777777" w:rsidTr="006A3883">
        <w:trPr>
          <w:trHeight w:val="260"/>
        </w:trPr>
        <w:tc>
          <w:tcPr>
            <w:tcW w:w="13855" w:type="dxa"/>
            <w:gridSpan w:val="7"/>
            <w:tcBorders>
              <w:bottom w:val="single" w:sz="4" w:space="0" w:color="auto"/>
            </w:tcBorders>
            <w:shd w:val="clear" w:color="auto" w:fill="auto"/>
          </w:tcPr>
          <w:p w14:paraId="4013CA5B" w14:textId="64825139" w:rsidR="00ED0241" w:rsidRPr="007A1399" w:rsidRDefault="00ED0241" w:rsidP="006A3883">
            <w:pPr>
              <w:spacing w:line="276" w:lineRule="auto"/>
              <w:jc w:val="center"/>
              <w:rPr>
                <w:rFonts w:eastAsia="Times New Roman"/>
                <w:b/>
                <w:sz w:val="20"/>
              </w:rPr>
            </w:pPr>
            <w:r w:rsidRPr="007A1399">
              <w:rPr>
                <w:rFonts w:eastAsia="Times New Roman"/>
                <w:b/>
                <w:sz w:val="20"/>
              </w:rPr>
              <w:t>MARS 2025</w:t>
            </w:r>
            <w:r w:rsidRPr="007A1399">
              <w:rPr>
                <w:rFonts w:eastAsia="Times New Roman"/>
                <w:sz w:val="20"/>
                <w:lang w:val="en-US" w:eastAsia="en-GB"/>
              </w:rPr>
              <w:tab/>
            </w:r>
          </w:p>
        </w:tc>
      </w:tr>
      <w:tr w:rsidR="00ED0241" w:rsidRPr="007A1399" w14:paraId="43FC0ACC" w14:textId="77777777" w:rsidTr="006A3883">
        <w:trPr>
          <w:trHeight w:val="450"/>
        </w:trPr>
        <w:tc>
          <w:tcPr>
            <w:tcW w:w="711" w:type="dxa"/>
            <w:vMerge w:val="restart"/>
            <w:shd w:val="clear" w:color="auto" w:fill="auto"/>
          </w:tcPr>
          <w:p w14:paraId="03F34B6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00DFA" w14:textId="68F6D2C4" w:rsidR="00ED0241" w:rsidRPr="007A1399" w:rsidRDefault="00ED0241" w:rsidP="006A3883">
            <w:pPr>
              <w:jc w:val="center"/>
              <w:rPr>
                <w:color w:val="000000" w:themeColor="text1"/>
                <w:sz w:val="20"/>
              </w:rPr>
            </w:pPr>
            <w:r w:rsidRPr="007A1399">
              <w:rPr>
                <w:color w:val="000000" w:themeColor="text1"/>
                <w:sz w:val="20"/>
              </w:rPr>
              <w:t>MODUL “DËNIMI PENAL DHE ALTERNATIVAT E TIJ”</w:t>
            </w:r>
          </w:p>
        </w:tc>
        <w:tc>
          <w:tcPr>
            <w:tcW w:w="1530" w:type="dxa"/>
            <w:vMerge w:val="restart"/>
            <w:shd w:val="clear" w:color="auto" w:fill="auto"/>
          </w:tcPr>
          <w:p w14:paraId="4244F0B5" w14:textId="7F8F6324"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D4B667D" w14:textId="77777777" w:rsidR="00ED0241" w:rsidRDefault="00ED0241" w:rsidP="006A3883">
            <w:pPr>
              <w:jc w:val="center"/>
              <w:rPr>
                <w:sz w:val="20"/>
              </w:rPr>
            </w:pPr>
            <w:r>
              <w:rPr>
                <w:sz w:val="20"/>
              </w:rPr>
              <w:t>Engert Pellumbi</w:t>
            </w:r>
          </w:p>
          <w:p w14:paraId="309B4F1B" w14:textId="77777777" w:rsidR="00ED0241" w:rsidRDefault="00ED0241" w:rsidP="006A3883">
            <w:pPr>
              <w:jc w:val="center"/>
              <w:rPr>
                <w:sz w:val="20"/>
              </w:rPr>
            </w:pPr>
            <w:r>
              <w:rPr>
                <w:sz w:val="20"/>
              </w:rPr>
              <w:t>Flojera Davidhi</w:t>
            </w:r>
          </w:p>
          <w:p w14:paraId="0CBA7054" w14:textId="77777777" w:rsidR="00ED0241" w:rsidRDefault="00ED0241" w:rsidP="006A3883">
            <w:pPr>
              <w:jc w:val="center"/>
              <w:rPr>
                <w:sz w:val="20"/>
              </w:rPr>
            </w:pPr>
          </w:p>
          <w:p w14:paraId="0875AB29" w14:textId="3A614427" w:rsidR="00ED0241" w:rsidRDefault="00ED0241" w:rsidP="006A3883">
            <w:pPr>
              <w:jc w:val="center"/>
              <w:rPr>
                <w:sz w:val="20"/>
              </w:rPr>
            </w:pPr>
            <w:r>
              <w:rPr>
                <w:sz w:val="20"/>
              </w:rPr>
              <w:t>Lehtësues:</w:t>
            </w:r>
          </w:p>
          <w:p w14:paraId="69D33521" w14:textId="7C1F54DD" w:rsidR="00ED0241" w:rsidRPr="007A1399" w:rsidRDefault="00233754" w:rsidP="006A3883">
            <w:pPr>
              <w:jc w:val="center"/>
              <w:rPr>
                <w:sz w:val="20"/>
              </w:rPr>
            </w:pPr>
            <w:r>
              <w:rPr>
                <w:sz w:val="20"/>
              </w:rPr>
              <w:t>Elvin Gokaj</w:t>
            </w:r>
          </w:p>
        </w:tc>
        <w:tc>
          <w:tcPr>
            <w:tcW w:w="1440" w:type="dxa"/>
            <w:vMerge w:val="restart"/>
            <w:shd w:val="clear" w:color="auto" w:fill="auto"/>
          </w:tcPr>
          <w:p w14:paraId="66AA29F9" w14:textId="58CDBDD2" w:rsidR="00ED0241" w:rsidRPr="007A1399" w:rsidRDefault="00ED0241" w:rsidP="006A3883">
            <w:pPr>
              <w:spacing w:line="276" w:lineRule="auto"/>
              <w:jc w:val="center"/>
              <w:rPr>
                <w:rFonts w:eastAsia="Batang"/>
                <w:sz w:val="20"/>
                <w:u w:val="wave"/>
              </w:rPr>
            </w:pPr>
            <w:r w:rsidRPr="007A1399">
              <w:rPr>
                <w:rFonts w:eastAsia="Batang"/>
                <w:sz w:val="20"/>
                <w:u w:val="wave"/>
              </w:rPr>
              <w:t>3 mars 2025</w:t>
            </w:r>
          </w:p>
        </w:tc>
        <w:tc>
          <w:tcPr>
            <w:tcW w:w="1350" w:type="dxa"/>
            <w:vMerge w:val="restart"/>
            <w:shd w:val="clear" w:color="auto" w:fill="auto"/>
          </w:tcPr>
          <w:p w14:paraId="29192062" w14:textId="49DDBB7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6E840FA" w14:textId="77777777" w:rsidTr="006A3883">
        <w:trPr>
          <w:trHeight w:val="890"/>
        </w:trPr>
        <w:tc>
          <w:tcPr>
            <w:tcW w:w="711" w:type="dxa"/>
            <w:vMerge/>
            <w:shd w:val="clear" w:color="auto" w:fill="auto"/>
          </w:tcPr>
          <w:p w14:paraId="60969093" w14:textId="51367F6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0B354CD2" w14:textId="3786C8B3" w:rsidR="00ED0241" w:rsidRPr="007A1399" w:rsidRDefault="00ED0241" w:rsidP="006A3883">
            <w:pPr>
              <w:jc w:val="both"/>
              <w:rPr>
                <w:color w:val="000000" w:themeColor="text1"/>
                <w:sz w:val="20"/>
              </w:rPr>
            </w:pPr>
            <w:r w:rsidRPr="007A1399">
              <w:rPr>
                <w:color w:val="000000" w:themeColor="text1"/>
                <w:sz w:val="20"/>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c>
          <w:tcPr>
            <w:tcW w:w="1530" w:type="dxa"/>
            <w:vMerge/>
            <w:shd w:val="clear" w:color="auto" w:fill="auto"/>
          </w:tcPr>
          <w:p w14:paraId="16D0B99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06D3451" w14:textId="77777777" w:rsidR="00ED0241" w:rsidRPr="007A1399" w:rsidRDefault="00ED0241" w:rsidP="006A3883">
            <w:pPr>
              <w:rPr>
                <w:sz w:val="20"/>
              </w:rPr>
            </w:pPr>
          </w:p>
        </w:tc>
        <w:tc>
          <w:tcPr>
            <w:tcW w:w="1440" w:type="dxa"/>
            <w:vMerge/>
            <w:shd w:val="clear" w:color="auto" w:fill="auto"/>
          </w:tcPr>
          <w:p w14:paraId="587CEC6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B870C1B"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7F758F33" w14:textId="77777777" w:rsidTr="006A3883">
        <w:tc>
          <w:tcPr>
            <w:tcW w:w="711" w:type="dxa"/>
            <w:shd w:val="clear" w:color="auto" w:fill="auto"/>
          </w:tcPr>
          <w:p w14:paraId="781AFBA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3599AD" w14:textId="4CC5C20A" w:rsidR="00ED0241" w:rsidRPr="007A1399" w:rsidRDefault="00ED0241" w:rsidP="006A3883">
            <w:pPr>
              <w:jc w:val="both"/>
              <w:rPr>
                <w:color w:val="000000" w:themeColor="text1"/>
                <w:sz w:val="20"/>
              </w:rPr>
            </w:pPr>
            <w:r w:rsidRPr="007A1399">
              <w:rPr>
                <w:color w:val="000000" w:themeColor="text1"/>
                <w:sz w:val="20"/>
              </w:rPr>
              <w:t xml:space="preserve">Lirimi me kusht. E drejta dhe jurisprudenca ndërkombëtare për lirimin me kusht. Aspekte procedurale të shqyrtimit të kërkesës për lirimin me kusht. Interpretimi i </w:t>
            </w:r>
            <w:r w:rsidRPr="007A1399">
              <w:rPr>
                <w:color w:val="000000" w:themeColor="text1"/>
                <w:sz w:val="20"/>
              </w:rPr>
              <w:lastRenderedPageBreak/>
              <w:t>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krahasimor me vendet e tjera.</w:t>
            </w:r>
          </w:p>
        </w:tc>
        <w:tc>
          <w:tcPr>
            <w:tcW w:w="1530" w:type="dxa"/>
            <w:shd w:val="clear" w:color="auto" w:fill="auto"/>
          </w:tcPr>
          <w:p w14:paraId="29555180" w14:textId="77777777" w:rsidR="00ED0241" w:rsidRPr="007A1399" w:rsidRDefault="00ED0241" w:rsidP="006A3883">
            <w:pPr>
              <w:jc w:val="center"/>
              <w:rPr>
                <w:rFonts w:eastAsia="Batang"/>
                <w:sz w:val="20"/>
                <w:u w:val="wave"/>
              </w:rPr>
            </w:pPr>
          </w:p>
        </w:tc>
        <w:tc>
          <w:tcPr>
            <w:tcW w:w="1980" w:type="dxa"/>
            <w:shd w:val="clear" w:color="auto" w:fill="auto"/>
          </w:tcPr>
          <w:p w14:paraId="75E349EF" w14:textId="77777777" w:rsidR="00ED0241" w:rsidRDefault="00ED0241" w:rsidP="006A3883">
            <w:pPr>
              <w:jc w:val="center"/>
              <w:rPr>
                <w:color w:val="2C363A"/>
                <w:sz w:val="20"/>
              </w:rPr>
            </w:pPr>
            <w:r>
              <w:rPr>
                <w:color w:val="2C363A"/>
                <w:sz w:val="20"/>
              </w:rPr>
              <w:t>Florjan Kalaja</w:t>
            </w:r>
          </w:p>
          <w:p w14:paraId="4D33B50F" w14:textId="77777777" w:rsidR="00ED0241" w:rsidRDefault="00ED0241" w:rsidP="006A3883">
            <w:pPr>
              <w:jc w:val="center"/>
              <w:rPr>
                <w:color w:val="2C363A"/>
                <w:sz w:val="20"/>
              </w:rPr>
            </w:pPr>
            <w:r>
              <w:rPr>
                <w:color w:val="2C363A"/>
                <w:sz w:val="20"/>
              </w:rPr>
              <w:t>Kreshnik Ajazi</w:t>
            </w:r>
          </w:p>
          <w:p w14:paraId="314CC522" w14:textId="77777777" w:rsidR="00ED0241" w:rsidRDefault="00ED0241" w:rsidP="006A3883">
            <w:pPr>
              <w:jc w:val="center"/>
              <w:rPr>
                <w:color w:val="2C363A"/>
                <w:sz w:val="20"/>
              </w:rPr>
            </w:pPr>
            <w:r>
              <w:rPr>
                <w:color w:val="2C363A"/>
                <w:sz w:val="20"/>
              </w:rPr>
              <w:lastRenderedPageBreak/>
              <w:t>Lehtësues:</w:t>
            </w:r>
          </w:p>
          <w:p w14:paraId="49245233" w14:textId="5DB985BE" w:rsidR="00ED0241" w:rsidRPr="007A1399" w:rsidRDefault="00ED0241" w:rsidP="006A3883">
            <w:pPr>
              <w:jc w:val="center"/>
              <w:rPr>
                <w:color w:val="2C363A"/>
                <w:sz w:val="20"/>
              </w:rPr>
            </w:pPr>
            <w:r>
              <w:rPr>
                <w:color w:val="2C363A"/>
                <w:sz w:val="20"/>
              </w:rPr>
              <w:t>Kostandina Kuro</w:t>
            </w:r>
          </w:p>
        </w:tc>
        <w:tc>
          <w:tcPr>
            <w:tcW w:w="1440" w:type="dxa"/>
            <w:shd w:val="clear" w:color="auto" w:fill="auto"/>
          </w:tcPr>
          <w:p w14:paraId="117238EF" w14:textId="2B10CC7D"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4</w:t>
            </w:r>
            <w:r w:rsidRPr="007A1399">
              <w:rPr>
                <w:sz w:val="20"/>
              </w:rPr>
              <w:t xml:space="preserve"> </w:t>
            </w:r>
            <w:r w:rsidRPr="007A1399">
              <w:rPr>
                <w:rFonts w:eastAsia="Batang"/>
                <w:sz w:val="20"/>
                <w:u w:val="wave"/>
              </w:rPr>
              <w:t>mars 2025</w:t>
            </w:r>
          </w:p>
        </w:tc>
        <w:tc>
          <w:tcPr>
            <w:tcW w:w="1350" w:type="dxa"/>
            <w:shd w:val="clear" w:color="auto" w:fill="auto"/>
          </w:tcPr>
          <w:p w14:paraId="65FEEA76" w14:textId="4215AAC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23AA4038" w14:textId="77777777" w:rsidTr="006A3883">
        <w:trPr>
          <w:trHeight w:val="510"/>
        </w:trPr>
        <w:tc>
          <w:tcPr>
            <w:tcW w:w="711" w:type="dxa"/>
            <w:vMerge w:val="restart"/>
            <w:shd w:val="clear" w:color="auto" w:fill="auto"/>
          </w:tcPr>
          <w:p w14:paraId="53646954" w14:textId="53B5DE6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EEC587" w14:textId="36D6B66E" w:rsidR="00ED0241" w:rsidRPr="000C63D1" w:rsidRDefault="00ED0241" w:rsidP="006A3883">
            <w:pPr>
              <w:rPr>
                <w:sz w:val="20"/>
                <w:szCs w:val="20"/>
              </w:rPr>
            </w:pPr>
            <w:r w:rsidRPr="000C63D1">
              <w:rPr>
                <w:color w:val="000000" w:themeColor="text1"/>
                <w:sz w:val="20"/>
                <w:szCs w:val="20"/>
              </w:rPr>
              <w:t>MODUL “MEDIA”</w:t>
            </w:r>
            <w:r>
              <w:rPr>
                <w:rStyle w:val="FootnoteReference"/>
                <w:color w:val="000000" w:themeColor="text1"/>
                <w:sz w:val="20"/>
                <w:szCs w:val="20"/>
              </w:rPr>
              <w:footnoteReference w:id="4"/>
            </w:r>
            <w:r w:rsidRPr="000C63D1">
              <w:rPr>
                <w:color w:val="000000" w:themeColor="text1"/>
                <w:sz w:val="20"/>
                <w:szCs w:val="20"/>
              </w:rPr>
              <w:t xml:space="preserve"> </w:t>
            </w:r>
            <w:r w:rsidRPr="000C63D1">
              <w:rPr>
                <w:sz w:val="20"/>
                <w:szCs w:val="20"/>
              </w:rPr>
              <w:t xml:space="preserve"> </w:t>
            </w:r>
          </w:p>
          <w:p w14:paraId="41E635CC" w14:textId="77777777" w:rsidR="00ED0241" w:rsidRDefault="00ED0241" w:rsidP="006A3883"/>
          <w:p w14:paraId="37DB9284" w14:textId="37AAB857" w:rsidR="00ED0241" w:rsidRPr="007A1399" w:rsidRDefault="00ED0241" w:rsidP="006A3883">
            <w:pPr>
              <w:jc w:val="center"/>
              <w:rPr>
                <w:color w:val="000000" w:themeColor="text1"/>
                <w:sz w:val="20"/>
              </w:rPr>
            </w:pPr>
          </w:p>
          <w:p w14:paraId="4E298B17" w14:textId="2062285F" w:rsidR="00ED0241" w:rsidRPr="007A1399" w:rsidRDefault="00ED0241" w:rsidP="006A3883">
            <w:pPr>
              <w:jc w:val="center"/>
              <w:rPr>
                <w:color w:val="000000" w:themeColor="text1"/>
                <w:sz w:val="20"/>
              </w:rPr>
            </w:pPr>
          </w:p>
        </w:tc>
        <w:tc>
          <w:tcPr>
            <w:tcW w:w="1530" w:type="dxa"/>
            <w:vMerge w:val="restart"/>
            <w:shd w:val="clear" w:color="auto" w:fill="auto"/>
          </w:tcPr>
          <w:p w14:paraId="2AC9C773"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3F8C9107" w14:textId="7755A30D" w:rsidR="00ED0241" w:rsidRDefault="00ED0241" w:rsidP="006A3883">
            <w:pPr>
              <w:jc w:val="center"/>
              <w:rPr>
                <w:color w:val="2C363A"/>
                <w:sz w:val="20"/>
              </w:rPr>
            </w:pPr>
            <w:r>
              <w:rPr>
                <w:color w:val="2C363A"/>
                <w:sz w:val="20"/>
              </w:rPr>
              <w:t>Erjon Muharremaj</w:t>
            </w:r>
          </w:p>
          <w:p w14:paraId="4020851E" w14:textId="77777777" w:rsidR="00ED0241" w:rsidRDefault="00ED0241" w:rsidP="006A3883">
            <w:pPr>
              <w:jc w:val="center"/>
              <w:rPr>
                <w:color w:val="2C363A"/>
                <w:sz w:val="20"/>
              </w:rPr>
            </w:pPr>
            <w:r>
              <w:rPr>
                <w:color w:val="2C363A"/>
                <w:sz w:val="20"/>
              </w:rPr>
              <w:t>Perikli Zaharia</w:t>
            </w:r>
          </w:p>
          <w:p w14:paraId="352F4210" w14:textId="77777777" w:rsidR="00ED0241" w:rsidRDefault="00ED0241" w:rsidP="006A3883">
            <w:pPr>
              <w:jc w:val="center"/>
              <w:rPr>
                <w:color w:val="2C363A"/>
                <w:sz w:val="20"/>
              </w:rPr>
            </w:pPr>
          </w:p>
          <w:p w14:paraId="4FD6B3A4" w14:textId="7495E2EB" w:rsidR="00ED0241" w:rsidRDefault="00ED0241" w:rsidP="006A3883">
            <w:pPr>
              <w:jc w:val="center"/>
              <w:rPr>
                <w:color w:val="2C363A"/>
                <w:sz w:val="20"/>
              </w:rPr>
            </w:pPr>
            <w:r>
              <w:rPr>
                <w:color w:val="2C363A"/>
                <w:sz w:val="20"/>
              </w:rPr>
              <w:t>Lehtësues:</w:t>
            </w:r>
          </w:p>
          <w:p w14:paraId="19F5554E" w14:textId="561C59B4" w:rsidR="00ED0241" w:rsidRPr="007A1399" w:rsidRDefault="00EE284C" w:rsidP="006A3883">
            <w:pPr>
              <w:jc w:val="center"/>
              <w:rPr>
                <w:color w:val="2C363A"/>
                <w:sz w:val="20"/>
              </w:rPr>
            </w:pPr>
            <w:r>
              <w:rPr>
                <w:color w:val="2C363A"/>
                <w:sz w:val="20"/>
              </w:rPr>
              <w:t>Marinela Nuni</w:t>
            </w:r>
          </w:p>
        </w:tc>
        <w:tc>
          <w:tcPr>
            <w:tcW w:w="1440" w:type="dxa"/>
            <w:vMerge w:val="restart"/>
            <w:shd w:val="clear" w:color="auto" w:fill="auto"/>
          </w:tcPr>
          <w:p w14:paraId="73D65298" w14:textId="2B7FE8CE"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02B9971" w14:textId="2D9789AB"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69F641A6" w14:textId="77777777" w:rsidTr="006A3883">
        <w:trPr>
          <w:trHeight w:val="1970"/>
        </w:trPr>
        <w:tc>
          <w:tcPr>
            <w:tcW w:w="711" w:type="dxa"/>
            <w:vMerge/>
            <w:shd w:val="clear" w:color="auto" w:fill="auto"/>
          </w:tcPr>
          <w:p w14:paraId="567BDDE4" w14:textId="3A9F9F0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118D67B" w14:textId="77777777" w:rsidR="00ED0241" w:rsidRPr="007A1399" w:rsidRDefault="00ED0241" w:rsidP="006A3883">
            <w:pPr>
              <w:jc w:val="both"/>
              <w:rPr>
                <w:color w:val="000000" w:themeColor="text1"/>
                <w:sz w:val="20"/>
              </w:rPr>
            </w:pPr>
            <w:r w:rsidRPr="007A1399">
              <w:rPr>
                <w:color w:val="000000" w:themeColor="text1"/>
                <w:sz w:val="20"/>
              </w:rPr>
              <w:t>Marrëdhëniet e gjykatave me median.</w:t>
            </w:r>
          </w:p>
          <w:p w14:paraId="10E92A1E" w14:textId="77777777" w:rsidR="00ED0241" w:rsidRPr="007A1399" w:rsidRDefault="00ED0241" w:rsidP="006A3883">
            <w:pPr>
              <w:jc w:val="both"/>
              <w:rPr>
                <w:color w:val="000000" w:themeColor="text1"/>
                <w:sz w:val="20"/>
              </w:rPr>
            </w:pPr>
            <w:r w:rsidRPr="007A1399">
              <w:rPr>
                <w:color w:val="000000" w:themeColor="text1"/>
                <w:sz w:val="20"/>
              </w:rPr>
              <w:t xml:space="preserve">Qëllimi kryesor i komunikimit. </w:t>
            </w:r>
          </w:p>
          <w:p w14:paraId="5C0176EC" w14:textId="77777777" w:rsidR="00ED0241" w:rsidRPr="007A1399" w:rsidRDefault="00ED0241" w:rsidP="006A3883">
            <w:pPr>
              <w:jc w:val="both"/>
              <w:rPr>
                <w:color w:val="000000" w:themeColor="text1"/>
                <w:sz w:val="20"/>
              </w:rPr>
            </w:pPr>
            <w:r w:rsidRPr="007A1399">
              <w:rPr>
                <w:color w:val="000000" w:themeColor="text1"/>
                <w:sz w:val="20"/>
              </w:rPr>
              <w:t xml:space="preserve">Aktorët që “duhet” e që “munden” të komunikojnë me median apo me audiencat. Përparësitë dhe kufizimet. </w:t>
            </w:r>
          </w:p>
          <w:p w14:paraId="73508F1E" w14:textId="77777777" w:rsidR="00ED0241" w:rsidRPr="007A1399" w:rsidRDefault="00ED0241" w:rsidP="006A3883">
            <w:pPr>
              <w:jc w:val="both"/>
              <w:rPr>
                <w:color w:val="000000" w:themeColor="text1"/>
                <w:sz w:val="20"/>
              </w:rPr>
            </w:pPr>
          </w:p>
          <w:p w14:paraId="3F3C1426" w14:textId="34992C98" w:rsidR="00ED0241" w:rsidRPr="007A1399" w:rsidRDefault="00ED0241" w:rsidP="006A3883">
            <w:pPr>
              <w:jc w:val="both"/>
              <w:rPr>
                <w:color w:val="000000" w:themeColor="text1"/>
                <w:sz w:val="20"/>
              </w:rPr>
            </w:pPr>
            <w:r w:rsidRPr="007A1399">
              <w:rPr>
                <w:color w:val="000000" w:themeColor="text1"/>
                <w:sz w:val="20"/>
              </w:rPr>
              <w:t xml:space="preserve">Liria e shprehjes së gjyqtarëve dhe prokurorëve. </w:t>
            </w:r>
          </w:p>
          <w:p w14:paraId="68FC530F" w14:textId="7EDDDC87" w:rsidR="00ED0241" w:rsidRPr="007A1399" w:rsidRDefault="00ED0241" w:rsidP="006A3883">
            <w:pPr>
              <w:jc w:val="both"/>
              <w:rPr>
                <w:color w:val="000000" w:themeColor="text1"/>
                <w:sz w:val="20"/>
              </w:rPr>
            </w:pPr>
            <w:r w:rsidRPr="007A1399">
              <w:rPr>
                <w:color w:val="000000" w:themeColor="text1"/>
                <w:sz w:val="20"/>
              </w:rPr>
              <w:t>Kufizimet në lirinë e shprehjes për gjyqtarët dhe prokurorët. Sekreti hetimor dhe liria e shprehjes.</w:t>
            </w:r>
          </w:p>
        </w:tc>
        <w:tc>
          <w:tcPr>
            <w:tcW w:w="1530" w:type="dxa"/>
            <w:vMerge/>
            <w:shd w:val="clear" w:color="auto" w:fill="auto"/>
          </w:tcPr>
          <w:p w14:paraId="330B617C" w14:textId="77777777" w:rsidR="00ED0241" w:rsidRPr="007A1399" w:rsidRDefault="00ED0241" w:rsidP="006A3883">
            <w:pPr>
              <w:jc w:val="center"/>
              <w:rPr>
                <w:rFonts w:eastAsia="Batang"/>
                <w:sz w:val="20"/>
                <w:u w:val="wave"/>
              </w:rPr>
            </w:pPr>
          </w:p>
        </w:tc>
        <w:tc>
          <w:tcPr>
            <w:tcW w:w="1980" w:type="dxa"/>
            <w:vMerge/>
            <w:shd w:val="clear" w:color="auto" w:fill="auto"/>
          </w:tcPr>
          <w:p w14:paraId="56A78F43" w14:textId="77777777" w:rsidR="00ED0241" w:rsidRPr="007A1399" w:rsidRDefault="00ED0241" w:rsidP="006A3883">
            <w:pPr>
              <w:jc w:val="center"/>
              <w:rPr>
                <w:color w:val="2C363A"/>
                <w:sz w:val="20"/>
              </w:rPr>
            </w:pPr>
          </w:p>
        </w:tc>
        <w:tc>
          <w:tcPr>
            <w:tcW w:w="1440" w:type="dxa"/>
            <w:vMerge/>
            <w:shd w:val="clear" w:color="auto" w:fill="auto"/>
          </w:tcPr>
          <w:p w14:paraId="752FE68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AC16D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201497A7" w14:textId="77777777" w:rsidTr="006A3883">
        <w:tc>
          <w:tcPr>
            <w:tcW w:w="711" w:type="dxa"/>
            <w:shd w:val="clear" w:color="auto" w:fill="auto"/>
          </w:tcPr>
          <w:p w14:paraId="56D5630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E03C169" w14:textId="5AA6A6A2" w:rsidR="00ED0241" w:rsidRPr="007A1399" w:rsidRDefault="00ED0241" w:rsidP="006A3883">
            <w:pPr>
              <w:jc w:val="both"/>
              <w:rPr>
                <w:color w:val="000000" w:themeColor="text1"/>
                <w:sz w:val="20"/>
              </w:rPr>
            </w:pPr>
            <w:r w:rsidRPr="007A1399">
              <w:rPr>
                <w:color w:val="000000" w:themeColor="text1"/>
                <w:sz w:val="20"/>
              </w:rPr>
              <w:t>Mjetet e komunikimit, tradicionale dhe dixhitale, përparësitë dhe kufizimet.</w:t>
            </w:r>
          </w:p>
          <w:p w14:paraId="711FD5F9" w14:textId="77777777" w:rsidR="00ED0241" w:rsidRPr="007A1399" w:rsidRDefault="00ED0241" w:rsidP="006A3883">
            <w:pPr>
              <w:jc w:val="both"/>
              <w:rPr>
                <w:color w:val="000000" w:themeColor="text1"/>
                <w:sz w:val="20"/>
              </w:rPr>
            </w:pPr>
            <w:r w:rsidRPr="007A1399">
              <w:rPr>
                <w:color w:val="000000" w:themeColor="text1"/>
                <w:sz w:val="20"/>
              </w:rPr>
              <w:t>- Njoftimi për shtyp, Konferenca për shtyp, Intervista. Format moderne të komunikimit të drejtpërdrejtë me opinionin publik, nëpërmjet faqes së internetit, mediave sociale, mesazhe të filmuara, etj.</w:t>
            </w:r>
          </w:p>
          <w:p w14:paraId="6D60A2F9" w14:textId="77777777" w:rsidR="00ED0241" w:rsidRPr="007A1399" w:rsidRDefault="00ED0241" w:rsidP="006A3883">
            <w:pPr>
              <w:jc w:val="both"/>
              <w:rPr>
                <w:color w:val="000000" w:themeColor="text1"/>
                <w:sz w:val="20"/>
              </w:rPr>
            </w:pPr>
            <w:r w:rsidRPr="007A1399">
              <w:rPr>
                <w:color w:val="000000" w:themeColor="text1"/>
                <w:sz w:val="20"/>
              </w:rPr>
              <w:t>- Liria për tu shprehur on line nëpërmjet portaleve të lajmeve në internet; qasja në informacionet, opinionet dhe shprehjet e të tjerëve, nga njëra anë, dhe respektimi i reputacionit ose të drejtave të të tjerëve, përfshirë edhe të drejtën e tyre për privatësi, nga ana tjetër.</w:t>
            </w:r>
          </w:p>
          <w:p w14:paraId="5343E033" w14:textId="2F590B7E" w:rsidR="00ED0241" w:rsidRPr="007A1399" w:rsidRDefault="00ED0241" w:rsidP="006A3883">
            <w:pPr>
              <w:jc w:val="both"/>
              <w:rPr>
                <w:color w:val="000000" w:themeColor="text1"/>
                <w:sz w:val="20"/>
              </w:rPr>
            </w:pPr>
            <w:r w:rsidRPr="007A1399">
              <w:rPr>
                <w:color w:val="000000" w:themeColor="text1"/>
                <w:sz w:val="20"/>
              </w:rPr>
              <w:t>-Censura, shpifja dhe fyerja.</w:t>
            </w:r>
          </w:p>
        </w:tc>
        <w:tc>
          <w:tcPr>
            <w:tcW w:w="1530" w:type="dxa"/>
            <w:shd w:val="clear" w:color="auto" w:fill="auto"/>
          </w:tcPr>
          <w:p w14:paraId="6DFCDF43" w14:textId="77777777" w:rsidR="00ED0241" w:rsidRPr="007A1399" w:rsidRDefault="00ED0241" w:rsidP="006A3883">
            <w:pPr>
              <w:jc w:val="center"/>
              <w:rPr>
                <w:rFonts w:eastAsia="Batang"/>
                <w:sz w:val="20"/>
                <w:u w:val="wave"/>
              </w:rPr>
            </w:pPr>
          </w:p>
        </w:tc>
        <w:tc>
          <w:tcPr>
            <w:tcW w:w="1980" w:type="dxa"/>
            <w:shd w:val="clear" w:color="auto" w:fill="auto"/>
          </w:tcPr>
          <w:p w14:paraId="4D2C2A92" w14:textId="61F75872" w:rsidR="00ED0241" w:rsidRDefault="00ED0241" w:rsidP="006A3883">
            <w:pPr>
              <w:jc w:val="center"/>
              <w:rPr>
                <w:color w:val="2C363A"/>
                <w:sz w:val="20"/>
              </w:rPr>
            </w:pPr>
            <w:r>
              <w:rPr>
                <w:color w:val="2C363A"/>
                <w:sz w:val="20"/>
              </w:rPr>
              <w:t>Edlira Petri</w:t>
            </w:r>
          </w:p>
          <w:p w14:paraId="041703DA" w14:textId="77777777" w:rsidR="00ED0241" w:rsidRDefault="00ED0241" w:rsidP="006A3883">
            <w:pPr>
              <w:jc w:val="center"/>
              <w:rPr>
                <w:color w:val="2C363A"/>
                <w:sz w:val="20"/>
              </w:rPr>
            </w:pPr>
            <w:r>
              <w:rPr>
                <w:color w:val="2C363A"/>
                <w:sz w:val="20"/>
              </w:rPr>
              <w:t>Saida Dollani</w:t>
            </w:r>
          </w:p>
          <w:p w14:paraId="685DE021" w14:textId="77777777" w:rsidR="00ED0241" w:rsidRDefault="00ED0241" w:rsidP="006A3883">
            <w:pPr>
              <w:jc w:val="center"/>
              <w:rPr>
                <w:color w:val="2C363A"/>
                <w:sz w:val="20"/>
              </w:rPr>
            </w:pPr>
          </w:p>
          <w:p w14:paraId="25D862DD" w14:textId="462E359D" w:rsidR="00ED0241" w:rsidRDefault="00ED0241" w:rsidP="006A3883">
            <w:pPr>
              <w:jc w:val="center"/>
              <w:rPr>
                <w:color w:val="2C363A"/>
                <w:sz w:val="20"/>
              </w:rPr>
            </w:pPr>
            <w:r>
              <w:rPr>
                <w:color w:val="2C363A"/>
                <w:sz w:val="20"/>
              </w:rPr>
              <w:t>Lehtësues:</w:t>
            </w:r>
          </w:p>
          <w:p w14:paraId="7FB20B4E" w14:textId="77777777" w:rsidR="00ED0241" w:rsidRDefault="00ED0241" w:rsidP="006A3883">
            <w:pPr>
              <w:jc w:val="center"/>
              <w:rPr>
                <w:color w:val="2C363A"/>
                <w:sz w:val="20"/>
              </w:rPr>
            </w:pPr>
            <w:r>
              <w:rPr>
                <w:color w:val="2C363A"/>
                <w:sz w:val="20"/>
              </w:rPr>
              <w:t>Besmir Stroka</w:t>
            </w:r>
          </w:p>
          <w:p w14:paraId="190E0C45" w14:textId="23AB7AAE" w:rsidR="00ED0241" w:rsidRPr="007A1399" w:rsidRDefault="00ED0241" w:rsidP="006A3883">
            <w:pPr>
              <w:jc w:val="center"/>
              <w:rPr>
                <w:color w:val="2C363A"/>
                <w:sz w:val="20"/>
              </w:rPr>
            </w:pPr>
            <w:r>
              <w:rPr>
                <w:color w:val="2C363A"/>
                <w:sz w:val="20"/>
              </w:rPr>
              <w:t>Anila Hoxha</w:t>
            </w:r>
          </w:p>
        </w:tc>
        <w:tc>
          <w:tcPr>
            <w:tcW w:w="1440" w:type="dxa"/>
            <w:shd w:val="clear" w:color="auto" w:fill="auto"/>
          </w:tcPr>
          <w:p w14:paraId="4AF98184" w14:textId="1AE2AAFE" w:rsidR="00ED0241" w:rsidRPr="007A1399" w:rsidRDefault="00ED0241" w:rsidP="006A3883">
            <w:pPr>
              <w:spacing w:line="276" w:lineRule="auto"/>
              <w:jc w:val="center"/>
              <w:rPr>
                <w:rFonts w:eastAsia="Batang"/>
                <w:sz w:val="20"/>
                <w:u w:val="wave"/>
              </w:rPr>
            </w:pPr>
            <w:r w:rsidRPr="007A1399">
              <w:rPr>
                <w:rFonts w:eastAsia="Batang"/>
                <w:sz w:val="20"/>
                <w:u w:val="wave"/>
              </w:rPr>
              <w:t>6</w:t>
            </w:r>
            <w:r w:rsidRPr="007A1399">
              <w:rPr>
                <w:sz w:val="20"/>
              </w:rPr>
              <w:t xml:space="preserve"> </w:t>
            </w:r>
            <w:r w:rsidRPr="007A1399">
              <w:rPr>
                <w:rFonts w:eastAsia="Batang"/>
                <w:sz w:val="20"/>
                <w:u w:val="wave"/>
              </w:rPr>
              <w:t>mars 2025</w:t>
            </w:r>
          </w:p>
        </w:tc>
        <w:tc>
          <w:tcPr>
            <w:tcW w:w="1350" w:type="dxa"/>
            <w:shd w:val="clear" w:color="auto" w:fill="auto"/>
          </w:tcPr>
          <w:p w14:paraId="60EA859C" w14:textId="3438A7E3"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18850F8C" w14:textId="77777777" w:rsidTr="006A3883">
        <w:trPr>
          <w:trHeight w:val="315"/>
        </w:trPr>
        <w:tc>
          <w:tcPr>
            <w:tcW w:w="711" w:type="dxa"/>
            <w:vMerge w:val="restart"/>
            <w:shd w:val="clear" w:color="auto" w:fill="auto"/>
          </w:tcPr>
          <w:p w14:paraId="1F8FAC7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7DBF1" w14:textId="22E1B10B"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251DABC8"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478F1275" w14:textId="51385333" w:rsidR="00ED0241" w:rsidRDefault="00ED0241" w:rsidP="006A3883">
            <w:pPr>
              <w:jc w:val="center"/>
              <w:rPr>
                <w:color w:val="2C363A"/>
                <w:sz w:val="20"/>
              </w:rPr>
            </w:pPr>
            <w:r>
              <w:rPr>
                <w:color w:val="2C363A"/>
                <w:sz w:val="20"/>
              </w:rPr>
              <w:t>Doloreza Musabelliu</w:t>
            </w:r>
          </w:p>
          <w:p w14:paraId="3DD87CB6" w14:textId="77777777" w:rsidR="00ED0241" w:rsidRDefault="00ED0241" w:rsidP="006A3883">
            <w:pPr>
              <w:jc w:val="center"/>
              <w:rPr>
                <w:color w:val="2C363A"/>
                <w:sz w:val="20"/>
              </w:rPr>
            </w:pPr>
            <w:r>
              <w:rPr>
                <w:color w:val="2C363A"/>
                <w:sz w:val="20"/>
              </w:rPr>
              <w:t>Sander Simoni</w:t>
            </w:r>
          </w:p>
          <w:p w14:paraId="0CC7967A" w14:textId="77777777" w:rsidR="00ED0241" w:rsidRDefault="00ED0241" w:rsidP="006A3883">
            <w:pPr>
              <w:jc w:val="center"/>
              <w:rPr>
                <w:color w:val="2C363A"/>
                <w:sz w:val="20"/>
              </w:rPr>
            </w:pPr>
          </w:p>
          <w:p w14:paraId="16134581" w14:textId="34E86609" w:rsidR="00ED0241" w:rsidRDefault="00ED0241" w:rsidP="006A3883">
            <w:pPr>
              <w:jc w:val="center"/>
              <w:rPr>
                <w:color w:val="2C363A"/>
                <w:sz w:val="20"/>
              </w:rPr>
            </w:pPr>
            <w:r>
              <w:rPr>
                <w:color w:val="2C363A"/>
                <w:sz w:val="20"/>
              </w:rPr>
              <w:t>Lehtësues:</w:t>
            </w:r>
          </w:p>
          <w:p w14:paraId="7E53DB76" w14:textId="53C67C0F" w:rsidR="00ED0241" w:rsidRPr="007A1399" w:rsidRDefault="00ED0241" w:rsidP="006A3883">
            <w:pPr>
              <w:jc w:val="center"/>
              <w:rPr>
                <w:color w:val="2C363A"/>
                <w:sz w:val="20"/>
              </w:rPr>
            </w:pPr>
            <w:r>
              <w:rPr>
                <w:color w:val="2C363A"/>
                <w:sz w:val="20"/>
              </w:rPr>
              <w:t>Elvin Gokaj</w:t>
            </w:r>
          </w:p>
        </w:tc>
        <w:tc>
          <w:tcPr>
            <w:tcW w:w="1440" w:type="dxa"/>
            <w:vMerge w:val="restart"/>
            <w:shd w:val="clear" w:color="auto" w:fill="auto"/>
          </w:tcPr>
          <w:p w14:paraId="72174CD4" w14:textId="0F9DCAA0" w:rsidR="00ED0241" w:rsidRPr="007A1399" w:rsidRDefault="00ED0241" w:rsidP="006A3883">
            <w:pPr>
              <w:spacing w:line="276" w:lineRule="auto"/>
              <w:jc w:val="center"/>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2EB50BD"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574D9B2" w14:textId="77777777" w:rsidTr="006A3883">
        <w:trPr>
          <w:trHeight w:val="315"/>
        </w:trPr>
        <w:tc>
          <w:tcPr>
            <w:tcW w:w="711" w:type="dxa"/>
            <w:vMerge/>
            <w:shd w:val="clear" w:color="auto" w:fill="auto"/>
          </w:tcPr>
          <w:p w14:paraId="3F3DAC11" w14:textId="3535389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FEEF34" w14:textId="0B35FD0A" w:rsidR="00ED0241" w:rsidRPr="007A1399" w:rsidRDefault="00ED0241" w:rsidP="006A3883">
            <w:pPr>
              <w:jc w:val="both"/>
              <w:rPr>
                <w:color w:val="000000" w:themeColor="text1"/>
                <w:sz w:val="20"/>
              </w:rPr>
            </w:pPr>
            <w:r w:rsidRPr="007A1399">
              <w:rPr>
                <w:color w:val="000000" w:themeColor="text1"/>
                <w:sz w:val="20"/>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c>
          <w:tcPr>
            <w:tcW w:w="1530" w:type="dxa"/>
            <w:vMerge/>
            <w:shd w:val="clear" w:color="auto" w:fill="auto"/>
          </w:tcPr>
          <w:p w14:paraId="3E2B79D4" w14:textId="77777777" w:rsidR="00ED0241" w:rsidRPr="007A1399" w:rsidRDefault="00ED0241" w:rsidP="006A3883">
            <w:pPr>
              <w:jc w:val="center"/>
              <w:rPr>
                <w:rFonts w:eastAsia="Batang"/>
                <w:sz w:val="20"/>
                <w:u w:val="wave"/>
              </w:rPr>
            </w:pPr>
          </w:p>
        </w:tc>
        <w:tc>
          <w:tcPr>
            <w:tcW w:w="1980" w:type="dxa"/>
            <w:vMerge/>
            <w:shd w:val="clear" w:color="auto" w:fill="auto"/>
          </w:tcPr>
          <w:p w14:paraId="24ED8EFC" w14:textId="77777777" w:rsidR="00ED0241" w:rsidRPr="007A1399" w:rsidRDefault="00ED0241" w:rsidP="006A3883">
            <w:pPr>
              <w:jc w:val="center"/>
              <w:rPr>
                <w:color w:val="2C363A"/>
                <w:sz w:val="20"/>
              </w:rPr>
            </w:pPr>
          </w:p>
        </w:tc>
        <w:tc>
          <w:tcPr>
            <w:tcW w:w="1440" w:type="dxa"/>
            <w:vMerge/>
            <w:shd w:val="clear" w:color="auto" w:fill="auto"/>
          </w:tcPr>
          <w:p w14:paraId="489332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20A6FEE"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570439E2" w14:textId="77777777" w:rsidTr="006A3883">
        <w:trPr>
          <w:trHeight w:val="1403"/>
        </w:trPr>
        <w:tc>
          <w:tcPr>
            <w:tcW w:w="711" w:type="dxa"/>
            <w:shd w:val="clear" w:color="auto" w:fill="auto"/>
          </w:tcPr>
          <w:p w14:paraId="143967D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95284B0" w14:textId="437D5EF7" w:rsidR="00ED0241" w:rsidRPr="007A1399" w:rsidRDefault="00ED0241" w:rsidP="006A3883">
            <w:pPr>
              <w:jc w:val="both"/>
              <w:rPr>
                <w:color w:val="000000" w:themeColor="text1"/>
                <w:sz w:val="20"/>
              </w:rPr>
            </w:pPr>
            <w:r w:rsidRPr="007A1399">
              <w:rPr>
                <w:bCs/>
                <w:color w:val="000000" w:themeColor="text1"/>
                <w:sz w:val="20"/>
              </w:rPr>
              <w:t>Individualizimi i figurave të veprës penale të korrupsionit. Tipizimi i korrupsionit aktiv, ndërmjetësimit për korrupsion dhe korrupsionit. Përcaktimi i përgjegjësisë penale të ndërmjetësit korruptiv. Fusha e zbatimit të nenit 245/1 në raport me figurat e posaçme të veprave penale të korrupsionit. Veprimet hetimore dhe mjetet e posaçme të kërkimit të provës në veprat penale të korrupsionit.</w:t>
            </w:r>
          </w:p>
        </w:tc>
        <w:tc>
          <w:tcPr>
            <w:tcW w:w="1530" w:type="dxa"/>
            <w:shd w:val="clear" w:color="auto" w:fill="auto"/>
          </w:tcPr>
          <w:p w14:paraId="6DB95A5B" w14:textId="77777777" w:rsidR="00ED0241" w:rsidRPr="007A1399" w:rsidRDefault="00ED0241" w:rsidP="006A3883">
            <w:pPr>
              <w:jc w:val="center"/>
              <w:rPr>
                <w:rFonts w:eastAsia="Batang"/>
                <w:sz w:val="20"/>
                <w:u w:val="wave"/>
              </w:rPr>
            </w:pPr>
          </w:p>
        </w:tc>
        <w:tc>
          <w:tcPr>
            <w:tcW w:w="1980" w:type="dxa"/>
            <w:shd w:val="clear" w:color="auto" w:fill="auto"/>
          </w:tcPr>
          <w:p w14:paraId="2308DA98" w14:textId="77777777" w:rsidR="00ED0241" w:rsidRDefault="00ED0241" w:rsidP="006A3883">
            <w:pPr>
              <w:jc w:val="center"/>
              <w:rPr>
                <w:color w:val="2C363A"/>
                <w:sz w:val="20"/>
              </w:rPr>
            </w:pPr>
            <w:r>
              <w:rPr>
                <w:color w:val="2C363A"/>
                <w:sz w:val="20"/>
              </w:rPr>
              <w:t>Klodian Kurushi</w:t>
            </w:r>
          </w:p>
          <w:p w14:paraId="3CA02C20" w14:textId="3971C54A" w:rsidR="00ED0241" w:rsidRDefault="00ED0241" w:rsidP="006A3883">
            <w:pPr>
              <w:jc w:val="center"/>
              <w:rPr>
                <w:color w:val="2C363A"/>
                <w:sz w:val="20"/>
              </w:rPr>
            </w:pPr>
            <w:r>
              <w:rPr>
                <w:color w:val="2C363A"/>
                <w:sz w:val="20"/>
              </w:rPr>
              <w:t>Albert Meçe</w:t>
            </w:r>
          </w:p>
          <w:p w14:paraId="12BAE55E" w14:textId="0B2277C6" w:rsidR="00ED0241" w:rsidRDefault="00ED0241" w:rsidP="006A3883">
            <w:pPr>
              <w:jc w:val="center"/>
              <w:rPr>
                <w:color w:val="2C363A"/>
                <w:sz w:val="20"/>
              </w:rPr>
            </w:pPr>
          </w:p>
          <w:p w14:paraId="4459A9B1" w14:textId="6AC6F44F" w:rsidR="00ED0241" w:rsidRDefault="00ED0241" w:rsidP="006A3883">
            <w:pPr>
              <w:jc w:val="center"/>
              <w:rPr>
                <w:color w:val="2C363A"/>
                <w:sz w:val="20"/>
              </w:rPr>
            </w:pPr>
            <w:r>
              <w:rPr>
                <w:color w:val="2C363A"/>
                <w:sz w:val="20"/>
              </w:rPr>
              <w:t>Lehtësues:</w:t>
            </w:r>
          </w:p>
          <w:p w14:paraId="7ACC502A" w14:textId="27F414E2" w:rsidR="00ED0241" w:rsidRPr="007A1399" w:rsidRDefault="00ED0241" w:rsidP="006A3883">
            <w:pPr>
              <w:jc w:val="center"/>
              <w:rPr>
                <w:color w:val="2C363A"/>
                <w:sz w:val="20"/>
              </w:rPr>
            </w:pPr>
            <w:r>
              <w:rPr>
                <w:color w:val="2C363A"/>
                <w:sz w:val="20"/>
              </w:rPr>
              <w:t>Rudina Palloj</w:t>
            </w:r>
          </w:p>
        </w:tc>
        <w:tc>
          <w:tcPr>
            <w:tcW w:w="1440" w:type="dxa"/>
            <w:shd w:val="clear" w:color="auto" w:fill="auto"/>
          </w:tcPr>
          <w:p w14:paraId="0B2C45E2" w14:textId="6094C6F6" w:rsidR="00ED0241" w:rsidRPr="007A1399" w:rsidRDefault="00ED0241" w:rsidP="006A3883">
            <w:pPr>
              <w:spacing w:line="276" w:lineRule="auto"/>
              <w:jc w:val="center"/>
              <w:rPr>
                <w:rFonts w:eastAsia="Batang"/>
                <w:sz w:val="20"/>
                <w:u w:val="wave"/>
              </w:rPr>
            </w:pPr>
            <w:r w:rsidRPr="007A1399">
              <w:rPr>
                <w:rFonts w:eastAsia="Batang"/>
                <w:sz w:val="20"/>
                <w:u w:val="wave"/>
              </w:rPr>
              <w:t>11</w:t>
            </w:r>
            <w:r w:rsidRPr="007A1399">
              <w:rPr>
                <w:sz w:val="20"/>
              </w:rPr>
              <w:t xml:space="preserve"> </w:t>
            </w:r>
            <w:r w:rsidRPr="007A1399">
              <w:rPr>
                <w:rFonts w:eastAsia="Batang"/>
                <w:sz w:val="20"/>
                <w:u w:val="wave"/>
              </w:rPr>
              <w:t>mars 2025</w:t>
            </w:r>
          </w:p>
        </w:tc>
        <w:tc>
          <w:tcPr>
            <w:tcW w:w="1350" w:type="dxa"/>
            <w:shd w:val="clear" w:color="auto" w:fill="auto"/>
          </w:tcPr>
          <w:p w14:paraId="3C81B4DC" w14:textId="64F03231" w:rsidR="00ED0241" w:rsidRPr="007A1399" w:rsidRDefault="00ED0241" w:rsidP="006A3883">
            <w:pPr>
              <w:spacing w:line="276" w:lineRule="auto"/>
              <w:jc w:val="both"/>
              <w:rPr>
                <w:rFonts w:eastAsia="Times New Roman"/>
                <w:sz w:val="20"/>
                <w:highlight w:val="yellow"/>
                <w:lang w:val="en-US" w:eastAsia="en-GB"/>
              </w:rPr>
            </w:pPr>
            <w:r w:rsidRPr="007A1399">
              <w:rPr>
                <w:rFonts w:eastAsia="Times New Roman"/>
                <w:sz w:val="20"/>
                <w:lang w:val="en-US" w:eastAsia="en-GB"/>
              </w:rPr>
              <w:t>KE (</w:t>
            </w:r>
            <w:proofErr w:type="spellStart"/>
            <w:r w:rsidRPr="007A1399">
              <w:rPr>
                <w:rFonts w:eastAsia="Times New Roman"/>
                <w:sz w:val="20"/>
                <w:lang w:val="en-US" w:eastAsia="en-GB"/>
              </w:rPr>
              <w:t>propozon</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trajnim</w:t>
            </w:r>
            <w:proofErr w:type="spellEnd"/>
            <w:r w:rsidRPr="007A1399">
              <w:rPr>
                <w:rFonts w:eastAsia="Times New Roman"/>
                <w:sz w:val="20"/>
                <w:lang w:val="en-US" w:eastAsia="en-GB"/>
              </w:rPr>
              <w:t xml:space="preserve"> per SPAK </w:t>
            </w:r>
            <w:proofErr w:type="spellStart"/>
            <w:r w:rsidRPr="007A1399">
              <w:rPr>
                <w:rFonts w:eastAsia="Times New Roman"/>
                <w:sz w:val="20"/>
                <w:lang w:val="en-US" w:eastAsia="en-GB"/>
              </w:rPr>
              <w:t>dhe</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seksionet</w:t>
            </w:r>
            <w:proofErr w:type="spellEnd"/>
            <w:r w:rsidRPr="007A1399">
              <w:rPr>
                <w:rFonts w:eastAsia="Times New Roman"/>
                <w:sz w:val="20"/>
                <w:lang w:val="en-US" w:eastAsia="en-GB"/>
              </w:rPr>
              <w:t xml:space="preserve"> e </w:t>
            </w:r>
            <w:proofErr w:type="spellStart"/>
            <w:r w:rsidRPr="007A1399">
              <w:rPr>
                <w:rFonts w:eastAsia="Times New Roman"/>
                <w:sz w:val="20"/>
                <w:lang w:val="en-US" w:eastAsia="en-GB"/>
              </w:rPr>
              <w:t>krimit</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ekonomik</w:t>
            </w:r>
            <w:proofErr w:type="spellEnd"/>
            <w:r w:rsidRPr="007A1399">
              <w:rPr>
                <w:rFonts w:eastAsia="Times New Roman"/>
                <w:sz w:val="20"/>
                <w:lang w:val="en-US" w:eastAsia="en-GB"/>
              </w:rPr>
              <w:t xml:space="preserve"> ne </w:t>
            </w:r>
            <w:proofErr w:type="spellStart"/>
            <w:r w:rsidRPr="007A1399">
              <w:rPr>
                <w:rFonts w:eastAsia="Times New Roman"/>
                <w:sz w:val="20"/>
                <w:lang w:val="en-US" w:eastAsia="en-GB"/>
              </w:rPr>
              <w:lastRenderedPageBreak/>
              <w:t>formatin</w:t>
            </w:r>
            <w:proofErr w:type="spellEnd"/>
            <w:r w:rsidRPr="007A1399">
              <w:rPr>
                <w:rFonts w:eastAsia="Times New Roman"/>
                <w:sz w:val="20"/>
                <w:lang w:val="en-US" w:eastAsia="en-GB"/>
              </w:rPr>
              <w:t xml:space="preserve"> “in the job trainings”</w:t>
            </w:r>
          </w:p>
        </w:tc>
      </w:tr>
      <w:tr w:rsidR="00ED0241" w:rsidRPr="007A1399" w14:paraId="4D7D5C3C" w14:textId="77777777" w:rsidTr="006A3883">
        <w:trPr>
          <w:trHeight w:val="540"/>
        </w:trPr>
        <w:tc>
          <w:tcPr>
            <w:tcW w:w="711" w:type="dxa"/>
            <w:vMerge w:val="restart"/>
            <w:shd w:val="clear" w:color="auto" w:fill="auto"/>
          </w:tcPr>
          <w:p w14:paraId="5399FE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F41005" w14:textId="77777777" w:rsidR="00ED0241" w:rsidRPr="0052673B" w:rsidRDefault="00ED0241" w:rsidP="006A3883">
            <w:pPr>
              <w:rPr>
                <w:sz w:val="20"/>
                <w:szCs w:val="20"/>
              </w:rPr>
            </w:pPr>
            <w:r w:rsidRPr="0052673B">
              <w:rPr>
                <w:color w:val="000000" w:themeColor="text1"/>
                <w:sz w:val="20"/>
                <w:szCs w:val="20"/>
              </w:rPr>
              <w:t xml:space="preserve">MODUL “MEDIA” </w:t>
            </w:r>
            <w:r w:rsidRPr="0052673B">
              <w:rPr>
                <w:sz w:val="20"/>
                <w:szCs w:val="20"/>
              </w:rPr>
              <w:t xml:space="preserve"> </w:t>
            </w:r>
          </w:p>
          <w:p w14:paraId="55D7078C" w14:textId="64FAD066" w:rsidR="00ED0241" w:rsidRPr="0052673B" w:rsidRDefault="00ED0241" w:rsidP="006A3883">
            <w:pPr>
              <w:jc w:val="center"/>
              <w:rPr>
                <w:color w:val="000000" w:themeColor="text1"/>
                <w:sz w:val="20"/>
                <w:szCs w:val="20"/>
              </w:rPr>
            </w:pPr>
          </w:p>
        </w:tc>
        <w:tc>
          <w:tcPr>
            <w:tcW w:w="1530" w:type="dxa"/>
            <w:vMerge w:val="restart"/>
            <w:shd w:val="clear" w:color="auto" w:fill="auto"/>
          </w:tcPr>
          <w:p w14:paraId="35495A14"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2115FE7F" w14:textId="6323FEE1" w:rsidR="00F7309D" w:rsidRDefault="00F7309D" w:rsidP="006A3883">
            <w:pPr>
              <w:jc w:val="center"/>
              <w:rPr>
                <w:color w:val="2C363A"/>
                <w:sz w:val="20"/>
              </w:rPr>
            </w:pPr>
            <w:r>
              <w:rPr>
                <w:color w:val="2C363A"/>
                <w:sz w:val="20"/>
              </w:rPr>
              <w:t>Ekspert:</w:t>
            </w:r>
          </w:p>
          <w:p w14:paraId="5B968317" w14:textId="4CF2FE63" w:rsidR="00ED0241" w:rsidRDefault="00ED0241" w:rsidP="006A3883">
            <w:pPr>
              <w:jc w:val="center"/>
              <w:rPr>
                <w:color w:val="2C363A"/>
                <w:sz w:val="20"/>
              </w:rPr>
            </w:pPr>
            <w:r>
              <w:rPr>
                <w:color w:val="2C363A"/>
                <w:sz w:val="20"/>
              </w:rPr>
              <w:t>Gerd Hoxha</w:t>
            </w:r>
          </w:p>
          <w:p w14:paraId="5F4B996D" w14:textId="37FE60E5" w:rsidR="00ED0241" w:rsidRDefault="00ED0241" w:rsidP="006A3883">
            <w:pPr>
              <w:jc w:val="center"/>
              <w:rPr>
                <w:color w:val="2C363A"/>
                <w:sz w:val="20"/>
              </w:rPr>
            </w:pPr>
            <w:r>
              <w:rPr>
                <w:color w:val="2C363A"/>
                <w:sz w:val="20"/>
              </w:rPr>
              <w:t>Zylyftar Bregu</w:t>
            </w:r>
          </w:p>
          <w:p w14:paraId="34D80B1B" w14:textId="7E6C0F89" w:rsidR="00F7309D" w:rsidRDefault="00F7309D" w:rsidP="006A3883">
            <w:pPr>
              <w:jc w:val="center"/>
              <w:rPr>
                <w:color w:val="2C363A"/>
                <w:sz w:val="20"/>
              </w:rPr>
            </w:pPr>
            <w:r>
              <w:rPr>
                <w:color w:val="2C363A"/>
                <w:sz w:val="20"/>
              </w:rPr>
              <w:t>(specialist fushe)</w:t>
            </w:r>
          </w:p>
          <w:p w14:paraId="79F5B3C4" w14:textId="3F663FCA" w:rsidR="00ED0241" w:rsidRDefault="00ED0241" w:rsidP="006A3883">
            <w:pPr>
              <w:jc w:val="center"/>
              <w:rPr>
                <w:color w:val="2C363A"/>
                <w:sz w:val="20"/>
              </w:rPr>
            </w:pPr>
          </w:p>
          <w:p w14:paraId="50AA079E" w14:textId="17E06B2F" w:rsidR="00ED0241" w:rsidRDefault="00ED0241" w:rsidP="006A3883">
            <w:pPr>
              <w:jc w:val="center"/>
              <w:rPr>
                <w:color w:val="2C363A"/>
                <w:sz w:val="20"/>
              </w:rPr>
            </w:pPr>
            <w:r>
              <w:rPr>
                <w:color w:val="2C363A"/>
                <w:sz w:val="20"/>
              </w:rPr>
              <w:t>Lehtësues:</w:t>
            </w:r>
          </w:p>
          <w:p w14:paraId="5A119166" w14:textId="07EF5049" w:rsidR="00ED0241" w:rsidRPr="007A1399" w:rsidRDefault="009C5E6B" w:rsidP="009C5E6B">
            <w:pPr>
              <w:jc w:val="center"/>
              <w:rPr>
                <w:color w:val="2C363A"/>
                <w:sz w:val="20"/>
              </w:rPr>
            </w:pPr>
            <w:r>
              <w:rPr>
                <w:color w:val="2C363A"/>
                <w:sz w:val="20"/>
              </w:rPr>
              <w:t>Besjana Garxenaj</w:t>
            </w:r>
          </w:p>
        </w:tc>
        <w:tc>
          <w:tcPr>
            <w:tcW w:w="1440" w:type="dxa"/>
            <w:vMerge w:val="restart"/>
            <w:shd w:val="clear" w:color="auto" w:fill="auto"/>
          </w:tcPr>
          <w:p w14:paraId="6F03D19D" w14:textId="6F7A4CD1" w:rsidR="00ED0241" w:rsidRPr="007A1399" w:rsidRDefault="00ED0241" w:rsidP="006A3883">
            <w:pPr>
              <w:spacing w:line="276" w:lineRule="auto"/>
              <w:jc w:val="center"/>
              <w:rPr>
                <w:rFonts w:eastAsia="Batang"/>
                <w:sz w:val="20"/>
                <w:u w:val="wave"/>
              </w:rPr>
            </w:pPr>
            <w:r w:rsidRPr="007A1399">
              <w:rPr>
                <w:rFonts w:eastAsia="Batang"/>
                <w:sz w:val="20"/>
                <w:u w:val="wave"/>
              </w:rPr>
              <w:t>12</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769F9D9" w14:textId="77777777" w:rsidR="00ED0241" w:rsidRDefault="00ED0241" w:rsidP="006A3883">
            <w:pPr>
              <w:spacing w:line="276" w:lineRule="auto"/>
              <w:jc w:val="both"/>
              <w:rPr>
                <w:rFonts w:eastAsia="Times New Roman"/>
                <w:sz w:val="20"/>
                <w:highlight w:val="yellow"/>
                <w:lang w:val="en-US" w:eastAsia="en-GB"/>
              </w:rPr>
            </w:pPr>
          </w:p>
          <w:p w14:paraId="5EFAE3FF" w14:textId="77777777" w:rsidR="00ED0241" w:rsidRDefault="00ED0241" w:rsidP="006A3883">
            <w:pPr>
              <w:spacing w:line="276" w:lineRule="auto"/>
              <w:jc w:val="both"/>
              <w:rPr>
                <w:rFonts w:eastAsia="Times New Roman"/>
                <w:sz w:val="20"/>
                <w:highlight w:val="yellow"/>
                <w:lang w:val="en-US" w:eastAsia="en-GB"/>
              </w:rPr>
            </w:pPr>
          </w:p>
          <w:p w14:paraId="008D72E5" w14:textId="0493539E"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505E3814" w14:textId="77777777" w:rsidTr="006A3883">
        <w:trPr>
          <w:trHeight w:val="1340"/>
        </w:trPr>
        <w:tc>
          <w:tcPr>
            <w:tcW w:w="711" w:type="dxa"/>
            <w:vMerge/>
            <w:shd w:val="clear" w:color="auto" w:fill="auto"/>
          </w:tcPr>
          <w:p w14:paraId="1E337B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CAE112" w14:textId="77777777" w:rsidR="00ED0241" w:rsidRPr="007A1399" w:rsidRDefault="00ED0241" w:rsidP="006A3883">
            <w:pPr>
              <w:jc w:val="both"/>
              <w:rPr>
                <w:color w:val="000000" w:themeColor="text1"/>
                <w:sz w:val="20"/>
              </w:rPr>
            </w:pPr>
            <w:r w:rsidRPr="007A1399">
              <w:rPr>
                <w:color w:val="000000" w:themeColor="text1"/>
                <w:sz w:val="20"/>
              </w:rPr>
              <w:t>Format e ndikimit të medias te sistemi i drejtësisë.</w:t>
            </w:r>
          </w:p>
          <w:p w14:paraId="472937FF" w14:textId="4DE6E056" w:rsidR="00ED0241" w:rsidRPr="007A1399" w:rsidRDefault="00ED0241" w:rsidP="006A3883">
            <w:pPr>
              <w:jc w:val="both"/>
              <w:rPr>
                <w:color w:val="000000" w:themeColor="text1"/>
                <w:sz w:val="20"/>
              </w:rPr>
            </w:pPr>
            <w:r w:rsidRPr="007A1399">
              <w:rPr>
                <w:i/>
                <w:color w:val="000000" w:themeColor="text1"/>
                <w:sz w:val="20"/>
              </w:rPr>
              <w:t>Komunikimi në kohë krize</w:t>
            </w:r>
            <w:r w:rsidRPr="007A1399">
              <w:rPr>
                <w:color w:val="000000" w:themeColor="text1"/>
                <w:sz w:val="20"/>
              </w:rPr>
              <w:t xml:space="preserve">. </w:t>
            </w:r>
          </w:p>
          <w:p w14:paraId="3813B4A8" w14:textId="1355FDEB" w:rsidR="00ED0241" w:rsidRPr="007A1399" w:rsidRDefault="00ED0241" w:rsidP="006A3883">
            <w:pPr>
              <w:jc w:val="both"/>
              <w:rPr>
                <w:color w:val="000000" w:themeColor="text1"/>
                <w:sz w:val="20"/>
              </w:rPr>
            </w:pPr>
            <w:r w:rsidRPr="007A1399">
              <w:rPr>
                <w:color w:val="000000" w:themeColor="text1"/>
                <w:sz w:val="20"/>
              </w:rPr>
              <w:t>Situatat që kapin në befasi sistemin e drejtësisë, menaxhimi i tyre për të mos lejuar dëmtimin e imazhit të strukturave të drejtësisë në sytë e publikut.</w:t>
            </w:r>
          </w:p>
        </w:tc>
        <w:tc>
          <w:tcPr>
            <w:tcW w:w="1530" w:type="dxa"/>
            <w:vMerge/>
            <w:shd w:val="clear" w:color="auto" w:fill="auto"/>
          </w:tcPr>
          <w:p w14:paraId="67066E9D" w14:textId="77777777" w:rsidR="00ED0241" w:rsidRPr="007A1399" w:rsidRDefault="00ED0241" w:rsidP="006A3883">
            <w:pPr>
              <w:jc w:val="center"/>
              <w:rPr>
                <w:rFonts w:eastAsia="Batang"/>
                <w:sz w:val="20"/>
                <w:u w:val="wave"/>
              </w:rPr>
            </w:pPr>
          </w:p>
        </w:tc>
        <w:tc>
          <w:tcPr>
            <w:tcW w:w="1980" w:type="dxa"/>
            <w:vMerge/>
            <w:shd w:val="clear" w:color="auto" w:fill="auto"/>
          </w:tcPr>
          <w:p w14:paraId="7CCE7837" w14:textId="77777777" w:rsidR="00ED0241" w:rsidRPr="007A1399" w:rsidRDefault="00ED0241" w:rsidP="006A3883">
            <w:pPr>
              <w:jc w:val="center"/>
              <w:rPr>
                <w:color w:val="2C363A"/>
                <w:sz w:val="20"/>
              </w:rPr>
            </w:pPr>
          </w:p>
        </w:tc>
        <w:tc>
          <w:tcPr>
            <w:tcW w:w="1440" w:type="dxa"/>
            <w:vMerge/>
            <w:shd w:val="clear" w:color="auto" w:fill="auto"/>
          </w:tcPr>
          <w:p w14:paraId="17E6C78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B80342C"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34BA36BB" w14:textId="77777777" w:rsidTr="009C5E6B">
        <w:trPr>
          <w:trHeight w:val="1457"/>
        </w:trPr>
        <w:tc>
          <w:tcPr>
            <w:tcW w:w="711" w:type="dxa"/>
            <w:shd w:val="clear" w:color="auto" w:fill="auto"/>
          </w:tcPr>
          <w:p w14:paraId="775AAFF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E79AA" w14:textId="1319BBD9" w:rsidR="00ED0241" w:rsidRPr="007A1399" w:rsidRDefault="00ED0241" w:rsidP="006A3883">
            <w:pPr>
              <w:jc w:val="both"/>
              <w:rPr>
                <w:color w:val="000000" w:themeColor="text1"/>
                <w:sz w:val="20"/>
              </w:rPr>
            </w:pPr>
            <w:r w:rsidRPr="007A1399">
              <w:rPr>
                <w:color w:val="000000" w:themeColor="text1"/>
                <w:sz w:val="20"/>
              </w:rPr>
              <w:t>Siguria dhe mbrojtja e gazetarëve.</w:t>
            </w:r>
          </w:p>
        </w:tc>
        <w:tc>
          <w:tcPr>
            <w:tcW w:w="1530" w:type="dxa"/>
            <w:shd w:val="clear" w:color="auto" w:fill="auto"/>
          </w:tcPr>
          <w:p w14:paraId="1AA7511D" w14:textId="77777777" w:rsidR="00ED0241" w:rsidRPr="007A1399" w:rsidRDefault="00ED0241" w:rsidP="006A3883">
            <w:pPr>
              <w:jc w:val="center"/>
              <w:rPr>
                <w:rFonts w:eastAsia="Batang"/>
                <w:sz w:val="20"/>
                <w:u w:val="wave"/>
              </w:rPr>
            </w:pPr>
            <w:r w:rsidRPr="007A1399">
              <w:rPr>
                <w:rFonts w:eastAsia="Batang"/>
                <w:sz w:val="20"/>
                <w:u w:val="wave"/>
              </w:rPr>
              <w:t>KE</w:t>
            </w:r>
          </w:p>
          <w:p w14:paraId="1FDF8B85" w14:textId="77777777" w:rsidR="00ED0241" w:rsidRPr="007A1399" w:rsidRDefault="00ED0241" w:rsidP="006A3883">
            <w:pPr>
              <w:jc w:val="center"/>
              <w:rPr>
                <w:rFonts w:eastAsia="Batang"/>
                <w:sz w:val="20"/>
                <w:u w:val="wave"/>
              </w:rPr>
            </w:pPr>
            <w:r w:rsidRPr="007A1399">
              <w:rPr>
                <w:rFonts w:eastAsia="Batang"/>
                <w:sz w:val="20"/>
                <w:u w:val="wave"/>
              </w:rPr>
              <w:t>PRO-FREX-A</w:t>
            </w:r>
          </w:p>
          <w:p w14:paraId="452E593B" w14:textId="32C88281" w:rsidR="00ED0241" w:rsidRPr="007A1399" w:rsidRDefault="00ED0241" w:rsidP="006A3883">
            <w:pPr>
              <w:jc w:val="center"/>
              <w:rPr>
                <w:rFonts w:eastAsia="Batang"/>
                <w:sz w:val="20"/>
                <w:u w:val="wave"/>
              </w:rPr>
            </w:pPr>
            <w:r w:rsidRPr="007A1399">
              <w:rPr>
                <w:rFonts w:eastAsia="Batang"/>
                <w:sz w:val="20"/>
                <w:u w:val="wave"/>
              </w:rPr>
              <w:t>(Erkanda Bujari pikë kontakti)</w:t>
            </w:r>
          </w:p>
        </w:tc>
        <w:tc>
          <w:tcPr>
            <w:tcW w:w="1980" w:type="dxa"/>
            <w:shd w:val="clear" w:color="auto" w:fill="auto"/>
          </w:tcPr>
          <w:p w14:paraId="58A59696" w14:textId="77777777" w:rsidR="00ED0241" w:rsidRPr="00DE0933" w:rsidRDefault="00ED0241" w:rsidP="006A3883">
            <w:pPr>
              <w:jc w:val="center"/>
              <w:rPr>
                <w:color w:val="2C363A"/>
                <w:sz w:val="20"/>
                <w:u w:val="wave"/>
              </w:rPr>
            </w:pPr>
            <w:r w:rsidRPr="00DE0933">
              <w:rPr>
                <w:color w:val="2C363A"/>
                <w:sz w:val="20"/>
                <w:u w:val="wave"/>
              </w:rPr>
              <w:t>Albert Kuliçi</w:t>
            </w:r>
          </w:p>
          <w:p w14:paraId="160E5E13" w14:textId="505BD4FF" w:rsidR="00ED0241" w:rsidRDefault="00ED0241" w:rsidP="006A3883">
            <w:pPr>
              <w:jc w:val="center"/>
              <w:rPr>
                <w:color w:val="2C363A"/>
                <w:sz w:val="20"/>
                <w:u w:val="wave"/>
              </w:rPr>
            </w:pPr>
            <w:r w:rsidRPr="00DE0933">
              <w:rPr>
                <w:color w:val="2C363A"/>
                <w:sz w:val="20"/>
                <w:u w:val="wave"/>
              </w:rPr>
              <w:t>Alma Kodraliu</w:t>
            </w:r>
          </w:p>
          <w:p w14:paraId="6E071C91" w14:textId="1E8E2420" w:rsidR="00ED0241" w:rsidRDefault="00ED0241" w:rsidP="006A3883">
            <w:pPr>
              <w:jc w:val="center"/>
              <w:rPr>
                <w:color w:val="2C363A"/>
                <w:sz w:val="20"/>
                <w:u w:val="wave"/>
              </w:rPr>
            </w:pPr>
          </w:p>
          <w:p w14:paraId="1E220A9F" w14:textId="5B32852C" w:rsidR="00ED0241" w:rsidRPr="007A1399" w:rsidRDefault="00ED0241" w:rsidP="009C5E6B">
            <w:pPr>
              <w:jc w:val="center"/>
              <w:rPr>
                <w:color w:val="2C363A"/>
                <w:sz w:val="20"/>
              </w:rPr>
            </w:pPr>
            <w:r>
              <w:rPr>
                <w:color w:val="2C363A"/>
                <w:sz w:val="20"/>
                <w:u w:val="wave"/>
              </w:rPr>
              <w:t>Lehtësues: Lutfi Dervishi</w:t>
            </w:r>
          </w:p>
        </w:tc>
        <w:tc>
          <w:tcPr>
            <w:tcW w:w="1440" w:type="dxa"/>
            <w:shd w:val="clear" w:color="auto" w:fill="auto"/>
          </w:tcPr>
          <w:p w14:paraId="1AFE359A" w14:textId="5AB37DF5" w:rsidR="00ED0241" w:rsidRPr="007A1399" w:rsidRDefault="00ED0241" w:rsidP="006A3883">
            <w:pPr>
              <w:spacing w:line="276" w:lineRule="auto"/>
              <w:jc w:val="center"/>
              <w:rPr>
                <w:rFonts w:eastAsia="Batang"/>
                <w:sz w:val="20"/>
                <w:u w:val="wave"/>
              </w:rPr>
            </w:pPr>
            <w:r w:rsidRPr="007A1399">
              <w:rPr>
                <w:rFonts w:eastAsia="Batang"/>
                <w:sz w:val="20"/>
                <w:u w:val="wave"/>
              </w:rPr>
              <w:t>13</w:t>
            </w:r>
            <w:r w:rsidRPr="007A1399">
              <w:rPr>
                <w:sz w:val="20"/>
              </w:rPr>
              <w:t xml:space="preserve"> </w:t>
            </w:r>
            <w:r w:rsidRPr="007A1399">
              <w:rPr>
                <w:rFonts w:eastAsia="Batang"/>
                <w:sz w:val="20"/>
                <w:u w:val="wave"/>
              </w:rPr>
              <w:t>mars 2025</w:t>
            </w:r>
          </w:p>
        </w:tc>
        <w:tc>
          <w:tcPr>
            <w:tcW w:w="1350" w:type="dxa"/>
            <w:shd w:val="clear" w:color="auto" w:fill="auto"/>
          </w:tcPr>
          <w:p w14:paraId="255B257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774989F" w14:textId="77777777" w:rsidTr="006A3883">
        <w:trPr>
          <w:trHeight w:val="330"/>
        </w:trPr>
        <w:tc>
          <w:tcPr>
            <w:tcW w:w="711" w:type="dxa"/>
            <w:vMerge w:val="restart"/>
            <w:shd w:val="clear" w:color="auto" w:fill="auto"/>
          </w:tcPr>
          <w:p w14:paraId="76872C8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AC33C89" w14:textId="2F83F14E"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EF62E5B"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0DFA5A7D" w14:textId="77777777" w:rsidR="00ED0241" w:rsidRDefault="00ED0241" w:rsidP="006A3883">
            <w:pPr>
              <w:jc w:val="center"/>
              <w:rPr>
                <w:color w:val="2C363A"/>
                <w:sz w:val="20"/>
              </w:rPr>
            </w:pPr>
            <w:r>
              <w:rPr>
                <w:color w:val="2C363A"/>
                <w:sz w:val="20"/>
              </w:rPr>
              <w:t>Florjan Kalaja</w:t>
            </w:r>
          </w:p>
          <w:p w14:paraId="1A99CBF7" w14:textId="77777777" w:rsidR="00ED0241" w:rsidRDefault="00ED0241" w:rsidP="006A3883">
            <w:pPr>
              <w:jc w:val="center"/>
              <w:rPr>
                <w:color w:val="2C363A"/>
                <w:sz w:val="20"/>
              </w:rPr>
            </w:pPr>
            <w:r>
              <w:rPr>
                <w:color w:val="2C363A"/>
                <w:sz w:val="20"/>
              </w:rPr>
              <w:t>Dorina Bejko</w:t>
            </w:r>
          </w:p>
          <w:p w14:paraId="2D974282" w14:textId="77777777" w:rsidR="00ED0241" w:rsidRDefault="00ED0241" w:rsidP="006A3883">
            <w:pPr>
              <w:jc w:val="center"/>
              <w:rPr>
                <w:color w:val="2C363A"/>
                <w:sz w:val="20"/>
              </w:rPr>
            </w:pPr>
          </w:p>
          <w:p w14:paraId="04FC99B9" w14:textId="2D1D48B0" w:rsidR="00ED0241" w:rsidRDefault="00ED0241" w:rsidP="006A3883">
            <w:pPr>
              <w:jc w:val="center"/>
              <w:rPr>
                <w:color w:val="2C363A"/>
                <w:sz w:val="20"/>
              </w:rPr>
            </w:pPr>
            <w:r>
              <w:rPr>
                <w:color w:val="2C363A"/>
                <w:sz w:val="20"/>
              </w:rPr>
              <w:t>Lehtësues:</w:t>
            </w:r>
          </w:p>
          <w:p w14:paraId="755D4A0C" w14:textId="2E0EB32D" w:rsidR="00ED0241" w:rsidRPr="007A1399" w:rsidRDefault="00ED0241" w:rsidP="006A3883">
            <w:pPr>
              <w:jc w:val="center"/>
              <w:rPr>
                <w:color w:val="2C363A"/>
                <w:sz w:val="20"/>
              </w:rPr>
            </w:pPr>
            <w:r>
              <w:rPr>
                <w:color w:val="2C363A"/>
                <w:sz w:val="20"/>
              </w:rPr>
              <w:t>Anita Jella</w:t>
            </w:r>
          </w:p>
        </w:tc>
        <w:tc>
          <w:tcPr>
            <w:tcW w:w="1440" w:type="dxa"/>
            <w:vMerge w:val="restart"/>
            <w:shd w:val="clear" w:color="auto" w:fill="auto"/>
          </w:tcPr>
          <w:p w14:paraId="16EEAB45" w14:textId="48D1B9BA"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D2D21C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685B9DCE" w14:textId="77777777" w:rsidTr="006A3883">
        <w:trPr>
          <w:trHeight w:val="827"/>
        </w:trPr>
        <w:tc>
          <w:tcPr>
            <w:tcW w:w="711" w:type="dxa"/>
            <w:vMerge/>
            <w:shd w:val="clear" w:color="auto" w:fill="auto"/>
          </w:tcPr>
          <w:p w14:paraId="765D4341" w14:textId="1294C40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A14D0" w14:textId="05827BD7" w:rsidR="00ED0241" w:rsidRPr="007A1399" w:rsidRDefault="00ED0241" w:rsidP="006A3883">
            <w:pPr>
              <w:jc w:val="both"/>
              <w:rPr>
                <w:color w:val="000000" w:themeColor="text1"/>
                <w:sz w:val="20"/>
              </w:rPr>
            </w:pPr>
            <w:r w:rsidRPr="007A1399">
              <w:rPr>
                <w:color w:val="000000" w:themeColor="text1"/>
                <w:sz w:val="20"/>
              </w:rPr>
              <w:t>Kuptimi dhe zbatimi i bashkëpunimit në rastet e korrupsionit. Praktika gjyqësore. Korrupsioni dhe bashkëpunimi me krimin e organizuar.</w:t>
            </w:r>
          </w:p>
        </w:tc>
        <w:tc>
          <w:tcPr>
            <w:tcW w:w="1530" w:type="dxa"/>
            <w:vMerge/>
            <w:shd w:val="clear" w:color="auto" w:fill="auto"/>
          </w:tcPr>
          <w:p w14:paraId="192D67AD" w14:textId="77777777" w:rsidR="00ED0241" w:rsidRPr="007A1399" w:rsidRDefault="00ED0241" w:rsidP="006A3883">
            <w:pPr>
              <w:jc w:val="center"/>
              <w:rPr>
                <w:rFonts w:eastAsia="Batang"/>
                <w:sz w:val="20"/>
                <w:u w:val="wave"/>
              </w:rPr>
            </w:pPr>
          </w:p>
        </w:tc>
        <w:tc>
          <w:tcPr>
            <w:tcW w:w="1980" w:type="dxa"/>
            <w:vMerge/>
            <w:shd w:val="clear" w:color="auto" w:fill="auto"/>
          </w:tcPr>
          <w:p w14:paraId="7DEF11EA" w14:textId="77777777" w:rsidR="00ED0241" w:rsidRPr="007A1399" w:rsidRDefault="00ED0241" w:rsidP="006A3883">
            <w:pPr>
              <w:jc w:val="center"/>
              <w:rPr>
                <w:color w:val="2C363A"/>
                <w:sz w:val="20"/>
              </w:rPr>
            </w:pPr>
          </w:p>
        </w:tc>
        <w:tc>
          <w:tcPr>
            <w:tcW w:w="1440" w:type="dxa"/>
            <w:vMerge/>
            <w:shd w:val="clear" w:color="auto" w:fill="auto"/>
          </w:tcPr>
          <w:p w14:paraId="578F357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C021E92" w14:textId="77777777" w:rsidR="00ED0241" w:rsidRPr="003341ED" w:rsidRDefault="00ED0241" w:rsidP="006A3883">
            <w:pPr>
              <w:spacing w:line="276" w:lineRule="auto"/>
              <w:jc w:val="both"/>
              <w:rPr>
                <w:rFonts w:eastAsia="Times New Roman"/>
                <w:sz w:val="20"/>
                <w:highlight w:val="yellow"/>
                <w:lang w:val="nl-NL" w:eastAsia="en-GB"/>
              </w:rPr>
            </w:pPr>
          </w:p>
        </w:tc>
      </w:tr>
      <w:tr w:rsidR="00ED0241" w:rsidRPr="007A1399" w14:paraId="1D0A411B" w14:textId="77777777" w:rsidTr="006A3883">
        <w:trPr>
          <w:trHeight w:val="1160"/>
        </w:trPr>
        <w:tc>
          <w:tcPr>
            <w:tcW w:w="711" w:type="dxa"/>
            <w:shd w:val="clear" w:color="auto" w:fill="auto"/>
          </w:tcPr>
          <w:p w14:paraId="130E601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9885CDF" w14:textId="25E4A180" w:rsidR="00ED0241" w:rsidRPr="007A1399" w:rsidRDefault="00ED0241" w:rsidP="006A3883">
            <w:pPr>
              <w:jc w:val="both"/>
              <w:rPr>
                <w:color w:val="000000" w:themeColor="text1"/>
                <w:sz w:val="20"/>
              </w:rPr>
            </w:pPr>
            <w:r w:rsidRPr="007A1399">
              <w:rPr>
                <w:color w:val="000000" w:themeColor="text1"/>
                <w:sz w:val="20"/>
              </w:rPr>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c>
          <w:tcPr>
            <w:tcW w:w="1530" w:type="dxa"/>
            <w:shd w:val="clear" w:color="auto" w:fill="auto"/>
          </w:tcPr>
          <w:p w14:paraId="6F5F91AE" w14:textId="77777777" w:rsidR="00ED0241" w:rsidRPr="007A1399" w:rsidRDefault="00ED0241" w:rsidP="006A3883">
            <w:pPr>
              <w:jc w:val="center"/>
              <w:rPr>
                <w:rFonts w:eastAsia="Batang"/>
                <w:sz w:val="20"/>
                <w:u w:val="wave"/>
              </w:rPr>
            </w:pPr>
          </w:p>
        </w:tc>
        <w:tc>
          <w:tcPr>
            <w:tcW w:w="1980" w:type="dxa"/>
            <w:shd w:val="clear" w:color="auto" w:fill="auto"/>
          </w:tcPr>
          <w:p w14:paraId="656D7592" w14:textId="77777777" w:rsidR="00ED0241" w:rsidRDefault="00ED0241" w:rsidP="006A3883">
            <w:pPr>
              <w:jc w:val="center"/>
              <w:rPr>
                <w:color w:val="2C363A"/>
                <w:sz w:val="20"/>
              </w:rPr>
            </w:pPr>
            <w:r>
              <w:rPr>
                <w:color w:val="2C363A"/>
                <w:sz w:val="20"/>
              </w:rPr>
              <w:t>Irena Gjoka</w:t>
            </w:r>
          </w:p>
          <w:p w14:paraId="2FA19699" w14:textId="77777777" w:rsidR="00ED0241" w:rsidRDefault="00ED0241" w:rsidP="006A3883">
            <w:pPr>
              <w:jc w:val="center"/>
              <w:rPr>
                <w:color w:val="2C363A"/>
                <w:sz w:val="20"/>
              </w:rPr>
            </w:pPr>
            <w:r>
              <w:rPr>
                <w:color w:val="2C363A"/>
                <w:sz w:val="20"/>
              </w:rPr>
              <w:t>Ilirjana Olldashi</w:t>
            </w:r>
          </w:p>
          <w:p w14:paraId="6D226E33" w14:textId="77777777" w:rsidR="00ED0241" w:rsidRDefault="00ED0241" w:rsidP="006A3883">
            <w:pPr>
              <w:jc w:val="center"/>
              <w:rPr>
                <w:color w:val="2C363A"/>
                <w:sz w:val="20"/>
              </w:rPr>
            </w:pPr>
          </w:p>
          <w:p w14:paraId="0EAE04D3" w14:textId="607E069E" w:rsidR="00ED0241" w:rsidRDefault="00ED0241" w:rsidP="006A3883">
            <w:pPr>
              <w:jc w:val="center"/>
              <w:rPr>
                <w:color w:val="2C363A"/>
                <w:sz w:val="20"/>
              </w:rPr>
            </w:pPr>
            <w:r>
              <w:rPr>
                <w:color w:val="2C363A"/>
                <w:sz w:val="20"/>
              </w:rPr>
              <w:t>Lehtësues:</w:t>
            </w:r>
          </w:p>
          <w:p w14:paraId="4064A2AB" w14:textId="1E571ADB" w:rsidR="00ED0241" w:rsidRPr="007A1399" w:rsidRDefault="00ED0241" w:rsidP="006A3883">
            <w:pPr>
              <w:jc w:val="center"/>
              <w:rPr>
                <w:color w:val="2C363A"/>
                <w:sz w:val="20"/>
              </w:rPr>
            </w:pPr>
            <w:r>
              <w:rPr>
                <w:color w:val="2C363A"/>
                <w:sz w:val="20"/>
              </w:rPr>
              <w:t>Manjola Kajana</w:t>
            </w:r>
          </w:p>
        </w:tc>
        <w:tc>
          <w:tcPr>
            <w:tcW w:w="1440" w:type="dxa"/>
            <w:shd w:val="clear" w:color="auto" w:fill="auto"/>
          </w:tcPr>
          <w:p w14:paraId="6FC147AB" w14:textId="0E53A59C" w:rsidR="00ED0241" w:rsidRPr="007A1399" w:rsidRDefault="00ED0241" w:rsidP="006A3883">
            <w:pPr>
              <w:spacing w:line="276" w:lineRule="auto"/>
              <w:jc w:val="center"/>
              <w:rPr>
                <w:rFonts w:eastAsia="Batang"/>
                <w:sz w:val="20"/>
                <w:u w:val="wave"/>
              </w:rPr>
            </w:pPr>
            <w:r w:rsidRPr="007A1399">
              <w:rPr>
                <w:rFonts w:eastAsia="Batang"/>
                <w:sz w:val="20"/>
                <w:u w:val="wave"/>
              </w:rPr>
              <w:t>18</w:t>
            </w:r>
            <w:r w:rsidRPr="007A1399">
              <w:rPr>
                <w:sz w:val="20"/>
              </w:rPr>
              <w:t xml:space="preserve"> </w:t>
            </w:r>
            <w:r w:rsidRPr="007A1399">
              <w:rPr>
                <w:rFonts w:eastAsia="Batang"/>
                <w:sz w:val="20"/>
                <w:u w:val="wave"/>
              </w:rPr>
              <w:t>mars 2025</w:t>
            </w:r>
          </w:p>
        </w:tc>
        <w:tc>
          <w:tcPr>
            <w:tcW w:w="1350" w:type="dxa"/>
            <w:shd w:val="clear" w:color="auto" w:fill="auto"/>
          </w:tcPr>
          <w:p w14:paraId="64E76B3F" w14:textId="4C46D88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5252F92" w14:textId="77777777" w:rsidTr="006A3883">
        <w:trPr>
          <w:trHeight w:val="890"/>
        </w:trPr>
        <w:tc>
          <w:tcPr>
            <w:tcW w:w="711" w:type="dxa"/>
            <w:vMerge w:val="restart"/>
            <w:shd w:val="clear" w:color="auto" w:fill="auto"/>
          </w:tcPr>
          <w:p w14:paraId="2DA4A1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C5D477" w14:textId="70E0FAA0"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tc>
        <w:tc>
          <w:tcPr>
            <w:tcW w:w="1530" w:type="dxa"/>
            <w:vMerge w:val="restart"/>
            <w:shd w:val="clear" w:color="auto" w:fill="auto"/>
          </w:tcPr>
          <w:p w14:paraId="0374A789"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0E32AF" w14:textId="77777777" w:rsidR="00ED0241" w:rsidRDefault="00ED0241" w:rsidP="006A3883">
            <w:pPr>
              <w:jc w:val="center"/>
              <w:rPr>
                <w:color w:val="2C363A"/>
                <w:sz w:val="20"/>
              </w:rPr>
            </w:pPr>
            <w:r>
              <w:rPr>
                <w:color w:val="2C363A"/>
                <w:sz w:val="20"/>
              </w:rPr>
              <w:t>Valbon Cekrezi</w:t>
            </w:r>
          </w:p>
          <w:p w14:paraId="540CF739" w14:textId="0570422D" w:rsidR="00ED0241" w:rsidRDefault="00ED0241" w:rsidP="006A3883">
            <w:pPr>
              <w:jc w:val="center"/>
              <w:rPr>
                <w:color w:val="2C363A"/>
                <w:sz w:val="20"/>
              </w:rPr>
            </w:pPr>
            <w:r>
              <w:rPr>
                <w:color w:val="2C363A"/>
                <w:sz w:val="20"/>
              </w:rPr>
              <w:t>Blerona Hasa</w:t>
            </w:r>
          </w:p>
          <w:p w14:paraId="435089EF" w14:textId="77777777" w:rsidR="00ED0241" w:rsidRDefault="00ED0241" w:rsidP="006A3883">
            <w:pPr>
              <w:jc w:val="center"/>
              <w:rPr>
                <w:color w:val="2C363A"/>
                <w:sz w:val="20"/>
              </w:rPr>
            </w:pPr>
          </w:p>
          <w:p w14:paraId="41D6F381" w14:textId="455F0537" w:rsidR="00ED0241" w:rsidRDefault="00ED0241" w:rsidP="006A3883">
            <w:pPr>
              <w:jc w:val="center"/>
              <w:rPr>
                <w:color w:val="2C363A"/>
                <w:sz w:val="20"/>
              </w:rPr>
            </w:pPr>
            <w:r>
              <w:rPr>
                <w:color w:val="2C363A"/>
                <w:sz w:val="20"/>
              </w:rPr>
              <w:t>Lehtësues:</w:t>
            </w:r>
          </w:p>
          <w:p w14:paraId="2D4BDF21" w14:textId="005E6F0D" w:rsidR="00ED0241" w:rsidRPr="007A1399" w:rsidRDefault="00ED0241" w:rsidP="006A3883">
            <w:pPr>
              <w:jc w:val="center"/>
              <w:rPr>
                <w:color w:val="2C363A"/>
                <w:sz w:val="20"/>
              </w:rPr>
            </w:pPr>
            <w:r>
              <w:rPr>
                <w:color w:val="2C363A"/>
                <w:sz w:val="20"/>
              </w:rPr>
              <w:t>Alda Sadiku</w:t>
            </w:r>
          </w:p>
        </w:tc>
        <w:tc>
          <w:tcPr>
            <w:tcW w:w="1440" w:type="dxa"/>
            <w:vMerge w:val="restart"/>
            <w:shd w:val="clear" w:color="auto" w:fill="auto"/>
          </w:tcPr>
          <w:p w14:paraId="52BBBCD8" w14:textId="14D23735" w:rsidR="00ED0241" w:rsidRPr="007A1399" w:rsidRDefault="00ED0241" w:rsidP="006A3883">
            <w:pPr>
              <w:spacing w:line="276" w:lineRule="auto"/>
              <w:jc w:val="center"/>
              <w:rPr>
                <w:rFonts w:eastAsia="Batang"/>
                <w:sz w:val="20"/>
                <w:u w:val="wave"/>
              </w:rPr>
            </w:pPr>
            <w:r w:rsidRPr="007A1399">
              <w:rPr>
                <w:rFonts w:eastAsia="Batang"/>
                <w:sz w:val="20"/>
                <w:u w:val="wave"/>
              </w:rPr>
              <w:t>19</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7488BBB" w14:textId="0F86C32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7E05CE4" w14:textId="77777777" w:rsidTr="006A3883">
        <w:trPr>
          <w:trHeight w:val="1520"/>
        </w:trPr>
        <w:tc>
          <w:tcPr>
            <w:tcW w:w="711" w:type="dxa"/>
            <w:vMerge/>
            <w:shd w:val="clear" w:color="auto" w:fill="auto"/>
          </w:tcPr>
          <w:p w14:paraId="37409D68" w14:textId="10751DC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E35DE0" w14:textId="7364F08E" w:rsidR="00ED0241" w:rsidRPr="007A1399" w:rsidRDefault="00ED0241" w:rsidP="006A3883">
            <w:pPr>
              <w:jc w:val="both"/>
              <w:rPr>
                <w:color w:val="000000" w:themeColor="text1"/>
                <w:sz w:val="20"/>
              </w:rPr>
            </w:pPr>
            <w:r w:rsidRPr="007A1399">
              <w:rPr>
                <w:color w:val="000000" w:themeColor="text1"/>
                <w:sz w:val="20"/>
              </w:rPr>
              <w:t>Llojet e akteve kadastrale. Kompetencat e ASHK-së në nxjerrjen e akteve kadastrale. Procedura administrative për nxjerrjen e tyre, pasojat juridike që shkaktojnë dhe mënyrat e kundërshtimit të akteve kadastrale referuar juridiksionit administrativ dhe atij gjyqësor. ASHK si subjekt ndërgjyqës në procesin gjyqësor civil në raport me atë gjyqësor administrativ</w:t>
            </w:r>
          </w:p>
        </w:tc>
        <w:tc>
          <w:tcPr>
            <w:tcW w:w="1530" w:type="dxa"/>
            <w:vMerge/>
            <w:shd w:val="clear" w:color="auto" w:fill="auto"/>
          </w:tcPr>
          <w:p w14:paraId="6195229B" w14:textId="77777777" w:rsidR="00ED0241" w:rsidRPr="007A1399" w:rsidRDefault="00ED0241" w:rsidP="006A3883">
            <w:pPr>
              <w:jc w:val="center"/>
              <w:rPr>
                <w:rFonts w:eastAsia="Batang"/>
                <w:sz w:val="20"/>
                <w:u w:val="wave"/>
              </w:rPr>
            </w:pPr>
          </w:p>
        </w:tc>
        <w:tc>
          <w:tcPr>
            <w:tcW w:w="1980" w:type="dxa"/>
            <w:vMerge/>
            <w:shd w:val="clear" w:color="auto" w:fill="auto"/>
          </w:tcPr>
          <w:p w14:paraId="315D720C" w14:textId="77777777" w:rsidR="00ED0241" w:rsidRPr="007A1399" w:rsidRDefault="00ED0241" w:rsidP="006A3883">
            <w:pPr>
              <w:jc w:val="center"/>
              <w:rPr>
                <w:color w:val="2C363A"/>
                <w:sz w:val="20"/>
              </w:rPr>
            </w:pPr>
          </w:p>
        </w:tc>
        <w:tc>
          <w:tcPr>
            <w:tcW w:w="1440" w:type="dxa"/>
            <w:vMerge/>
            <w:shd w:val="clear" w:color="auto" w:fill="auto"/>
          </w:tcPr>
          <w:p w14:paraId="68ECF2C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5299906"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6B77795" w14:textId="77777777" w:rsidTr="006A3883">
        <w:trPr>
          <w:trHeight w:val="1790"/>
        </w:trPr>
        <w:tc>
          <w:tcPr>
            <w:tcW w:w="711" w:type="dxa"/>
            <w:shd w:val="clear" w:color="auto" w:fill="auto"/>
          </w:tcPr>
          <w:p w14:paraId="369ADFC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E874B1A" w14:textId="23B4822E" w:rsidR="00ED0241" w:rsidRPr="007A1399" w:rsidRDefault="00ED0241" w:rsidP="006A3883">
            <w:pPr>
              <w:jc w:val="both"/>
              <w:rPr>
                <w:color w:val="000000" w:themeColor="text1"/>
                <w:sz w:val="20"/>
              </w:rPr>
            </w:pPr>
            <w:r w:rsidRPr="007A1399">
              <w:rPr>
                <w:color w:val="000000" w:themeColor="text1"/>
                <w:sz w:val="20"/>
              </w:rPr>
              <w:t>Regjistrimi i titujve të pronësisë. Regjistrimi fillestar dhe regjistrimi i akteve të tjera. Procedura e përmirësimit kadastral. Problematikat e hasura në praktikën gjyqësore lidhur me regjistrimin fillestar dhe procesin e përmirësimit kadastral, si dhe lidhur me regjistrimin e titujve të pronësisë të cilët figurojnë të shënuar në rradhorët e pronësisë. Roli i transkriptimit/regjistrimit në regjistrat e ASHK: Mjet i nevojshëm për t’i dhënë publicitetin kontratës apo pasojë e kërkimeve të padisë?</w:t>
            </w:r>
          </w:p>
        </w:tc>
        <w:tc>
          <w:tcPr>
            <w:tcW w:w="1530" w:type="dxa"/>
            <w:shd w:val="clear" w:color="auto" w:fill="auto"/>
          </w:tcPr>
          <w:p w14:paraId="575909AC" w14:textId="77777777" w:rsidR="00ED0241" w:rsidRPr="007A1399" w:rsidRDefault="00ED0241" w:rsidP="006A3883">
            <w:pPr>
              <w:jc w:val="center"/>
              <w:rPr>
                <w:rFonts w:eastAsia="Batang"/>
                <w:sz w:val="20"/>
                <w:u w:val="wave"/>
              </w:rPr>
            </w:pPr>
          </w:p>
        </w:tc>
        <w:tc>
          <w:tcPr>
            <w:tcW w:w="1980" w:type="dxa"/>
            <w:shd w:val="clear" w:color="auto" w:fill="auto"/>
          </w:tcPr>
          <w:p w14:paraId="36FE7409" w14:textId="77777777" w:rsidR="00ED0241" w:rsidRDefault="00ED0241" w:rsidP="006A3883">
            <w:pPr>
              <w:jc w:val="center"/>
              <w:rPr>
                <w:color w:val="2C363A"/>
                <w:sz w:val="20"/>
              </w:rPr>
            </w:pPr>
            <w:r>
              <w:rPr>
                <w:color w:val="2C363A"/>
                <w:sz w:val="20"/>
              </w:rPr>
              <w:t>Ervin Pupe</w:t>
            </w:r>
          </w:p>
          <w:p w14:paraId="00DD08AB" w14:textId="1A407FB6" w:rsidR="00ED0241" w:rsidRDefault="00ED0241" w:rsidP="006A3883">
            <w:pPr>
              <w:jc w:val="center"/>
              <w:rPr>
                <w:color w:val="2C363A"/>
                <w:sz w:val="20"/>
              </w:rPr>
            </w:pPr>
            <w:r>
              <w:rPr>
                <w:color w:val="2C363A"/>
                <w:sz w:val="20"/>
              </w:rPr>
              <w:t>Vojsava Osmanaj</w:t>
            </w:r>
          </w:p>
          <w:p w14:paraId="377018FF" w14:textId="7E068D00" w:rsidR="00ED0241" w:rsidRDefault="00ED0241" w:rsidP="006A3883">
            <w:pPr>
              <w:jc w:val="center"/>
              <w:rPr>
                <w:color w:val="2C363A"/>
                <w:sz w:val="20"/>
              </w:rPr>
            </w:pPr>
          </w:p>
          <w:p w14:paraId="5C5C41BE" w14:textId="63A382BE" w:rsidR="00ED0241" w:rsidRDefault="00ED0241" w:rsidP="006A3883">
            <w:pPr>
              <w:jc w:val="center"/>
              <w:rPr>
                <w:color w:val="2C363A"/>
                <w:sz w:val="20"/>
              </w:rPr>
            </w:pPr>
            <w:r>
              <w:rPr>
                <w:color w:val="2C363A"/>
                <w:sz w:val="20"/>
              </w:rPr>
              <w:t>Lehtësues:</w:t>
            </w:r>
          </w:p>
          <w:p w14:paraId="0DD4F49D" w14:textId="51107ECB" w:rsidR="00ED0241" w:rsidRPr="007A1399" w:rsidRDefault="00ED0241" w:rsidP="006A3883">
            <w:pPr>
              <w:jc w:val="center"/>
              <w:rPr>
                <w:color w:val="2C363A"/>
                <w:sz w:val="20"/>
              </w:rPr>
            </w:pPr>
            <w:r>
              <w:rPr>
                <w:color w:val="2C363A"/>
                <w:sz w:val="20"/>
              </w:rPr>
              <w:t>Anila Karanxha</w:t>
            </w:r>
          </w:p>
        </w:tc>
        <w:tc>
          <w:tcPr>
            <w:tcW w:w="1440" w:type="dxa"/>
            <w:shd w:val="clear" w:color="auto" w:fill="auto"/>
          </w:tcPr>
          <w:p w14:paraId="3DB8D871" w14:textId="50F7C561" w:rsidR="00ED0241" w:rsidRPr="007A1399" w:rsidRDefault="00ED0241" w:rsidP="006A3883">
            <w:pPr>
              <w:spacing w:line="276" w:lineRule="auto"/>
              <w:jc w:val="center"/>
              <w:rPr>
                <w:rFonts w:eastAsia="Batang"/>
                <w:sz w:val="20"/>
                <w:u w:val="wave"/>
              </w:rPr>
            </w:pPr>
            <w:r w:rsidRPr="007A1399">
              <w:rPr>
                <w:rFonts w:eastAsia="Batang"/>
                <w:sz w:val="20"/>
                <w:u w:val="wave"/>
              </w:rPr>
              <w:t>20</w:t>
            </w:r>
            <w:r w:rsidRPr="007A1399">
              <w:rPr>
                <w:sz w:val="20"/>
              </w:rPr>
              <w:t xml:space="preserve"> </w:t>
            </w:r>
            <w:r w:rsidRPr="007A1399">
              <w:rPr>
                <w:rFonts w:eastAsia="Batang"/>
                <w:sz w:val="20"/>
                <w:u w:val="wave"/>
              </w:rPr>
              <w:t>mars 2025</w:t>
            </w:r>
          </w:p>
        </w:tc>
        <w:tc>
          <w:tcPr>
            <w:tcW w:w="1350" w:type="dxa"/>
            <w:shd w:val="clear" w:color="auto" w:fill="auto"/>
          </w:tcPr>
          <w:p w14:paraId="775443BC" w14:textId="6C3D67B6"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DC80F4" w14:textId="77777777" w:rsidTr="006A3883">
        <w:trPr>
          <w:trHeight w:val="315"/>
        </w:trPr>
        <w:tc>
          <w:tcPr>
            <w:tcW w:w="711" w:type="dxa"/>
            <w:vMerge w:val="restart"/>
            <w:shd w:val="clear" w:color="auto" w:fill="auto"/>
          </w:tcPr>
          <w:p w14:paraId="089D7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81020E" w14:textId="77777777" w:rsidR="00ED0241" w:rsidRDefault="00ED0241" w:rsidP="006A3883">
            <w:pPr>
              <w:jc w:val="both"/>
              <w:rPr>
                <w:color w:val="000000" w:themeColor="text1"/>
                <w:sz w:val="20"/>
              </w:rPr>
            </w:pPr>
            <w:r>
              <w:rPr>
                <w:color w:val="000000" w:themeColor="text1"/>
                <w:sz w:val="20"/>
              </w:rPr>
              <w:t>MODUL “PRONËSIA”</w:t>
            </w:r>
          </w:p>
          <w:p w14:paraId="1C1DDD59" w14:textId="078A1742" w:rsidR="00ED0241" w:rsidRPr="007A1399" w:rsidRDefault="00ED0241" w:rsidP="006A3883">
            <w:pPr>
              <w:jc w:val="both"/>
              <w:rPr>
                <w:color w:val="000000" w:themeColor="text1"/>
                <w:sz w:val="20"/>
              </w:rPr>
            </w:pPr>
          </w:p>
        </w:tc>
        <w:tc>
          <w:tcPr>
            <w:tcW w:w="1530" w:type="dxa"/>
            <w:vMerge w:val="restart"/>
            <w:shd w:val="clear" w:color="auto" w:fill="auto"/>
          </w:tcPr>
          <w:p w14:paraId="40C166F7" w14:textId="0A576AD7" w:rsidR="00ED0241" w:rsidRPr="007A1399" w:rsidRDefault="0066325B" w:rsidP="006A3883">
            <w:pPr>
              <w:jc w:val="center"/>
              <w:rPr>
                <w:rFonts w:eastAsia="Batang"/>
                <w:sz w:val="20"/>
                <w:u w:val="wave"/>
              </w:rPr>
            </w:pPr>
            <w:r>
              <w:rPr>
                <w:rFonts w:eastAsia="Batang"/>
                <w:sz w:val="20"/>
                <w:u w:val="wave"/>
              </w:rPr>
              <w:t>Projekti D-REXIII - Këshilli i Evropës</w:t>
            </w:r>
          </w:p>
        </w:tc>
        <w:tc>
          <w:tcPr>
            <w:tcW w:w="1980" w:type="dxa"/>
            <w:vMerge w:val="restart"/>
            <w:shd w:val="clear" w:color="auto" w:fill="auto"/>
          </w:tcPr>
          <w:p w14:paraId="6B506E0F" w14:textId="77777777" w:rsidR="00ED0241" w:rsidRDefault="00ED0241" w:rsidP="006A3883">
            <w:pPr>
              <w:jc w:val="center"/>
              <w:rPr>
                <w:color w:val="2C363A"/>
                <w:sz w:val="20"/>
              </w:rPr>
            </w:pPr>
            <w:r>
              <w:rPr>
                <w:color w:val="2C363A"/>
                <w:sz w:val="20"/>
              </w:rPr>
              <w:t>Fiona Papajorgji</w:t>
            </w:r>
          </w:p>
          <w:p w14:paraId="3D3CB12E" w14:textId="77777777" w:rsidR="00ED0241" w:rsidRDefault="00ED0241" w:rsidP="006A3883">
            <w:pPr>
              <w:jc w:val="center"/>
              <w:rPr>
                <w:color w:val="2C363A"/>
                <w:sz w:val="20"/>
              </w:rPr>
            </w:pPr>
            <w:r>
              <w:rPr>
                <w:color w:val="2C363A"/>
                <w:sz w:val="20"/>
              </w:rPr>
              <w:t>Arbena Ahmetaj</w:t>
            </w:r>
          </w:p>
          <w:p w14:paraId="551800C4" w14:textId="77777777" w:rsidR="00ED0241" w:rsidRDefault="00ED0241" w:rsidP="006A3883">
            <w:pPr>
              <w:jc w:val="center"/>
              <w:rPr>
                <w:color w:val="2C363A"/>
                <w:sz w:val="20"/>
              </w:rPr>
            </w:pPr>
          </w:p>
          <w:p w14:paraId="5697DE15" w14:textId="190DCBD4" w:rsidR="00ED0241" w:rsidRDefault="00ED0241" w:rsidP="006A3883">
            <w:pPr>
              <w:jc w:val="center"/>
              <w:rPr>
                <w:color w:val="2C363A"/>
                <w:sz w:val="20"/>
              </w:rPr>
            </w:pPr>
            <w:r w:rsidRPr="004609DC">
              <w:rPr>
                <w:color w:val="2C363A"/>
                <w:sz w:val="20"/>
              </w:rPr>
              <w:t>Lehtësues: Erind Mërkuri</w:t>
            </w:r>
          </w:p>
        </w:tc>
        <w:tc>
          <w:tcPr>
            <w:tcW w:w="1440" w:type="dxa"/>
            <w:vMerge w:val="restart"/>
            <w:shd w:val="clear" w:color="auto" w:fill="auto"/>
          </w:tcPr>
          <w:p w14:paraId="1B2FA8FE" w14:textId="3F43CD5C" w:rsidR="00ED0241" w:rsidRPr="007A1399" w:rsidRDefault="00ED0241" w:rsidP="006A3883">
            <w:pPr>
              <w:spacing w:line="276" w:lineRule="auto"/>
              <w:jc w:val="center"/>
              <w:rPr>
                <w:rFonts w:eastAsia="Batang"/>
                <w:sz w:val="20"/>
                <w:u w:val="wave"/>
              </w:rPr>
            </w:pPr>
            <w:r>
              <w:rPr>
                <w:rFonts w:eastAsia="Batang"/>
                <w:sz w:val="20"/>
                <w:u w:val="wave"/>
              </w:rPr>
              <w:t>21 Mars 2025</w:t>
            </w:r>
          </w:p>
        </w:tc>
        <w:tc>
          <w:tcPr>
            <w:tcW w:w="1350" w:type="dxa"/>
            <w:vMerge w:val="restart"/>
            <w:shd w:val="clear" w:color="auto" w:fill="auto"/>
          </w:tcPr>
          <w:p w14:paraId="0E72D831" w14:textId="2B18EF67"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E2BB4B4" w14:textId="77777777" w:rsidTr="006A3883">
        <w:trPr>
          <w:trHeight w:val="1980"/>
        </w:trPr>
        <w:tc>
          <w:tcPr>
            <w:tcW w:w="711" w:type="dxa"/>
            <w:vMerge/>
            <w:shd w:val="clear" w:color="auto" w:fill="auto"/>
          </w:tcPr>
          <w:p w14:paraId="6064A73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70712E" w14:textId="2F19B038" w:rsidR="00ED0241" w:rsidRDefault="00ED0241" w:rsidP="006A3883">
            <w:pPr>
              <w:jc w:val="both"/>
              <w:rPr>
                <w:color w:val="000000" w:themeColor="text1"/>
                <w:sz w:val="20"/>
              </w:rPr>
            </w:pPr>
            <w:r w:rsidRPr="00B6763B">
              <w:rPr>
                <w:color w:val="000000" w:themeColor="text1"/>
                <w:sz w:val="20"/>
              </w:rPr>
              <w:t>Shpronësimi si mënyrë për humbjen/fitimin e së drejtës së pronësisë mbi sendet e paluajtshme. Kriteret që duhet të përmbush kjo procedurë për të garantuar respektimin efektiv të së drejtës kushtetuese të përcaktuar në nenin 41 të Kushtetutës së RSh-së. Evolumi i praktikës gjyqësore të gjykatave shqiptare dhe GJEDNJ-së. Kufizimet e tjera në ushtrimin e së drejtës së pronës sipas legjislacionit shqiptar. Procedura administrative për realizimin humbjen/fitimin e së drejtës së pronësisë mbi sendet e paluajtshme dhe regjistrimi i tyre pranë regjistrave të pasurive të paluajtshme në administrim prej Agjencia Shtetërore e Kadastrës.</w:t>
            </w:r>
          </w:p>
        </w:tc>
        <w:tc>
          <w:tcPr>
            <w:tcW w:w="1530" w:type="dxa"/>
            <w:vMerge/>
            <w:shd w:val="clear" w:color="auto" w:fill="auto"/>
          </w:tcPr>
          <w:p w14:paraId="44B2B705" w14:textId="77777777" w:rsidR="00ED0241" w:rsidRPr="007A1399" w:rsidRDefault="00ED0241" w:rsidP="006A3883">
            <w:pPr>
              <w:jc w:val="center"/>
              <w:rPr>
                <w:rFonts w:eastAsia="Batang"/>
                <w:sz w:val="20"/>
                <w:u w:val="wave"/>
              </w:rPr>
            </w:pPr>
          </w:p>
        </w:tc>
        <w:tc>
          <w:tcPr>
            <w:tcW w:w="1980" w:type="dxa"/>
            <w:vMerge/>
            <w:shd w:val="clear" w:color="auto" w:fill="auto"/>
          </w:tcPr>
          <w:p w14:paraId="17241555" w14:textId="77777777" w:rsidR="00ED0241" w:rsidRDefault="00ED0241" w:rsidP="006A3883">
            <w:pPr>
              <w:jc w:val="center"/>
              <w:rPr>
                <w:color w:val="2C363A"/>
                <w:sz w:val="20"/>
              </w:rPr>
            </w:pPr>
          </w:p>
        </w:tc>
        <w:tc>
          <w:tcPr>
            <w:tcW w:w="1440" w:type="dxa"/>
            <w:vMerge/>
            <w:shd w:val="clear" w:color="auto" w:fill="auto"/>
          </w:tcPr>
          <w:p w14:paraId="5E53218A" w14:textId="77777777" w:rsidR="00ED0241" w:rsidRDefault="00ED0241" w:rsidP="006A3883">
            <w:pPr>
              <w:spacing w:line="276" w:lineRule="auto"/>
              <w:jc w:val="center"/>
              <w:rPr>
                <w:rFonts w:eastAsia="Batang"/>
                <w:sz w:val="20"/>
                <w:u w:val="wave"/>
              </w:rPr>
            </w:pPr>
          </w:p>
        </w:tc>
        <w:tc>
          <w:tcPr>
            <w:tcW w:w="1350" w:type="dxa"/>
            <w:vMerge/>
            <w:shd w:val="clear" w:color="auto" w:fill="auto"/>
          </w:tcPr>
          <w:p w14:paraId="363A85CC"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5C11ACD5" w14:textId="77777777" w:rsidTr="006A3883">
        <w:trPr>
          <w:trHeight w:val="285"/>
        </w:trPr>
        <w:tc>
          <w:tcPr>
            <w:tcW w:w="711" w:type="dxa"/>
            <w:vMerge w:val="restart"/>
            <w:shd w:val="clear" w:color="auto" w:fill="auto"/>
          </w:tcPr>
          <w:p w14:paraId="4980B7A9" w14:textId="66C4B4A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A12B4D2" w14:textId="0B8ED8D1"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AAFC1BD"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F4EE4C" w14:textId="77777777" w:rsidR="00ED0241" w:rsidRDefault="00ED0241" w:rsidP="006A3883">
            <w:pPr>
              <w:jc w:val="center"/>
              <w:rPr>
                <w:color w:val="2C363A"/>
                <w:sz w:val="20"/>
              </w:rPr>
            </w:pPr>
            <w:r>
              <w:rPr>
                <w:color w:val="2C363A"/>
                <w:sz w:val="20"/>
              </w:rPr>
              <w:t>Albana Boksi</w:t>
            </w:r>
          </w:p>
          <w:p w14:paraId="116E3FDB" w14:textId="77777777" w:rsidR="00ED0241" w:rsidRDefault="00ED0241" w:rsidP="006A3883">
            <w:pPr>
              <w:jc w:val="center"/>
              <w:rPr>
                <w:color w:val="2C363A"/>
                <w:sz w:val="20"/>
              </w:rPr>
            </w:pPr>
            <w:r>
              <w:rPr>
                <w:color w:val="2C363A"/>
                <w:sz w:val="20"/>
              </w:rPr>
              <w:t>Nertina Kosova</w:t>
            </w:r>
          </w:p>
          <w:p w14:paraId="59625EC1" w14:textId="77777777" w:rsidR="00ED0241" w:rsidRDefault="00ED0241" w:rsidP="006A3883">
            <w:pPr>
              <w:jc w:val="center"/>
              <w:rPr>
                <w:color w:val="2C363A"/>
                <w:sz w:val="20"/>
              </w:rPr>
            </w:pPr>
          </w:p>
          <w:p w14:paraId="31842A1B" w14:textId="7693588D" w:rsidR="00ED0241" w:rsidRDefault="00ED0241" w:rsidP="006A3883">
            <w:pPr>
              <w:jc w:val="center"/>
              <w:rPr>
                <w:color w:val="2C363A"/>
                <w:sz w:val="20"/>
              </w:rPr>
            </w:pPr>
            <w:r>
              <w:rPr>
                <w:color w:val="2C363A"/>
                <w:sz w:val="20"/>
              </w:rPr>
              <w:t>Lehtësues:</w:t>
            </w:r>
          </w:p>
          <w:p w14:paraId="73A86D9D" w14:textId="4C7EA4C6" w:rsidR="00ED0241" w:rsidRPr="007A1399" w:rsidRDefault="00ED0241" w:rsidP="006A3883">
            <w:pPr>
              <w:jc w:val="center"/>
              <w:rPr>
                <w:color w:val="2C363A"/>
                <w:sz w:val="20"/>
              </w:rPr>
            </w:pPr>
            <w:r>
              <w:rPr>
                <w:color w:val="2C363A"/>
                <w:sz w:val="20"/>
              </w:rPr>
              <w:t>Vladimir Mara</w:t>
            </w:r>
          </w:p>
        </w:tc>
        <w:tc>
          <w:tcPr>
            <w:tcW w:w="1440" w:type="dxa"/>
            <w:vMerge w:val="restart"/>
            <w:shd w:val="clear" w:color="auto" w:fill="auto"/>
          </w:tcPr>
          <w:p w14:paraId="1F8206D7" w14:textId="3EF2F3A7" w:rsidR="00ED0241" w:rsidRPr="007A1399" w:rsidRDefault="00ED0241" w:rsidP="006A3883">
            <w:pPr>
              <w:spacing w:line="276" w:lineRule="auto"/>
              <w:jc w:val="center"/>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A4D21A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ABC6A7" w14:textId="77777777" w:rsidTr="006A3883">
        <w:trPr>
          <w:trHeight w:val="1007"/>
        </w:trPr>
        <w:tc>
          <w:tcPr>
            <w:tcW w:w="711" w:type="dxa"/>
            <w:vMerge/>
            <w:shd w:val="clear" w:color="auto" w:fill="auto"/>
          </w:tcPr>
          <w:p w14:paraId="723CF18B" w14:textId="4D94657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70B617A" w14:textId="533C08BF" w:rsidR="00ED0241" w:rsidRPr="007A1399" w:rsidRDefault="00ED0241" w:rsidP="006A3883">
            <w:pPr>
              <w:jc w:val="both"/>
              <w:rPr>
                <w:color w:val="000000" w:themeColor="text1"/>
                <w:sz w:val="20"/>
              </w:rPr>
            </w:pPr>
            <w:r w:rsidRPr="007A1399">
              <w:rPr>
                <w:color w:val="000000" w:themeColor="text1"/>
                <w:sz w:val="20"/>
              </w:rPr>
              <w:t>Korrupsioni i funksionarëve të lartë shtetërorë ose i të zgjedhurve vendorë.</w:t>
            </w:r>
          </w:p>
        </w:tc>
        <w:tc>
          <w:tcPr>
            <w:tcW w:w="1530" w:type="dxa"/>
            <w:vMerge/>
            <w:shd w:val="clear" w:color="auto" w:fill="auto"/>
          </w:tcPr>
          <w:p w14:paraId="7AA74215" w14:textId="77777777" w:rsidR="00ED0241" w:rsidRPr="007A1399" w:rsidRDefault="00ED0241" w:rsidP="006A3883">
            <w:pPr>
              <w:jc w:val="center"/>
              <w:rPr>
                <w:rFonts w:eastAsia="Batang"/>
                <w:sz w:val="20"/>
                <w:u w:val="wave"/>
              </w:rPr>
            </w:pPr>
          </w:p>
        </w:tc>
        <w:tc>
          <w:tcPr>
            <w:tcW w:w="1980" w:type="dxa"/>
            <w:vMerge/>
            <w:shd w:val="clear" w:color="auto" w:fill="auto"/>
          </w:tcPr>
          <w:p w14:paraId="7D9F2BBE" w14:textId="77777777" w:rsidR="00ED0241" w:rsidRPr="007A1399" w:rsidRDefault="00ED0241" w:rsidP="006A3883">
            <w:pPr>
              <w:jc w:val="center"/>
              <w:rPr>
                <w:color w:val="2C363A"/>
                <w:sz w:val="20"/>
              </w:rPr>
            </w:pPr>
          </w:p>
        </w:tc>
        <w:tc>
          <w:tcPr>
            <w:tcW w:w="1440" w:type="dxa"/>
            <w:vMerge/>
            <w:shd w:val="clear" w:color="auto" w:fill="auto"/>
          </w:tcPr>
          <w:p w14:paraId="5E5E0B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8F1508B"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2B9187B" w14:textId="77777777" w:rsidTr="006A3883">
        <w:trPr>
          <w:trHeight w:val="935"/>
        </w:trPr>
        <w:tc>
          <w:tcPr>
            <w:tcW w:w="711" w:type="dxa"/>
            <w:shd w:val="clear" w:color="auto" w:fill="auto"/>
          </w:tcPr>
          <w:p w14:paraId="368BA2E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F5E2D2" w14:textId="101D4D07" w:rsidR="00ED0241" w:rsidRPr="007A1399" w:rsidRDefault="00ED0241" w:rsidP="006A3883">
            <w:pPr>
              <w:jc w:val="both"/>
              <w:rPr>
                <w:color w:val="000000" w:themeColor="text1"/>
                <w:sz w:val="20"/>
              </w:rPr>
            </w:pPr>
            <w:r w:rsidRPr="007A1399">
              <w:rPr>
                <w:color w:val="000000" w:themeColor="text1"/>
                <w:sz w:val="20"/>
              </w:rPr>
              <w:t>Korrupsioni, dënimet plotësuese dhe ekzekutim</w:t>
            </w:r>
            <w:r>
              <w:rPr>
                <w:color w:val="000000" w:themeColor="text1"/>
                <w:sz w:val="20"/>
              </w:rPr>
              <w:t>i i tyre. Procedimi</w:t>
            </w:r>
            <w:r w:rsidRPr="007A1399">
              <w:rPr>
                <w:color w:val="000000" w:themeColor="text1"/>
                <w:sz w:val="20"/>
              </w:rPr>
              <w:t xml:space="preserve"> pasuror për veprat penale të korrupsionit.</w:t>
            </w:r>
          </w:p>
        </w:tc>
        <w:tc>
          <w:tcPr>
            <w:tcW w:w="1530" w:type="dxa"/>
            <w:shd w:val="clear" w:color="auto" w:fill="auto"/>
          </w:tcPr>
          <w:p w14:paraId="650B56C6" w14:textId="77777777" w:rsidR="00ED0241" w:rsidRPr="007A1399" w:rsidRDefault="00ED0241" w:rsidP="006A3883">
            <w:pPr>
              <w:jc w:val="center"/>
              <w:rPr>
                <w:rFonts w:eastAsia="Batang"/>
                <w:sz w:val="20"/>
                <w:u w:val="wave"/>
              </w:rPr>
            </w:pPr>
          </w:p>
        </w:tc>
        <w:tc>
          <w:tcPr>
            <w:tcW w:w="1980" w:type="dxa"/>
            <w:shd w:val="clear" w:color="auto" w:fill="auto"/>
          </w:tcPr>
          <w:p w14:paraId="7B18D6B7" w14:textId="77777777" w:rsidR="00ED0241" w:rsidRDefault="00ED0241" w:rsidP="006A3883">
            <w:pPr>
              <w:jc w:val="center"/>
              <w:rPr>
                <w:color w:val="2C363A"/>
                <w:sz w:val="20"/>
              </w:rPr>
            </w:pPr>
            <w:r>
              <w:rPr>
                <w:color w:val="2C363A"/>
                <w:sz w:val="20"/>
              </w:rPr>
              <w:t>Igerta Hysi</w:t>
            </w:r>
          </w:p>
          <w:p w14:paraId="42941ECF" w14:textId="77777777" w:rsidR="00ED0241" w:rsidRDefault="00ED0241" w:rsidP="006A3883">
            <w:pPr>
              <w:jc w:val="center"/>
              <w:rPr>
                <w:color w:val="2C363A"/>
                <w:sz w:val="20"/>
              </w:rPr>
            </w:pPr>
            <w:r>
              <w:rPr>
                <w:color w:val="2C363A"/>
                <w:sz w:val="20"/>
              </w:rPr>
              <w:t>Daniela Shirka</w:t>
            </w:r>
          </w:p>
          <w:p w14:paraId="6F87E4BD" w14:textId="77777777" w:rsidR="00ED0241" w:rsidRDefault="00ED0241" w:rsidP="006A3883">
            <w:pPr>
              <w:jc w:val="center"/>
              <w:rPr>
                <w:color w:val="2C363A"/>
                <w:sz w:val="20"/>
              </w:rPr>
            </w:pPr>
          </w:p>
          <w:p w14:paraId="0196049D" w14:textId="4F515154" w:rsidR="00ED0241" w:rsidRDefault="00ED0241" w:rsidP="006A3883">
            <w:pPr>
              <w:jc w:val="center"/>
              <w:rPr>
                <w:color w:val="2C363A"/>
                <w:sz w:val="20"/>
              </w:rPr>
            </w:pPr>
            <w:r>
              <w:rPr>
                <w:color w:val="2C363A"/>
                <w:sz w:val="20"/>
              </w:rPr>
              <w:t>Lehtësues:</w:t>
            </w:r>
          </w:p>
          <w:p w14:paraId="7F0CC484" w14:textId="3077DB5E" w:rsidR="00ED0241" w:rsidRPr="007A1399" w:rsidRDefault="00ED0241" w:rsidP="006A3883">
            <w:pPr>
              <w:jc w:val="center"/>
              <w:rPr>
                <w:color w:val="2C363A"/>
                <w:sz w:val="20"/>
              </w:rPr>
            </w:pPr>
            <w:r>
              <w:rPr>
                <w:color w:val="2C363A"/>
                <w:sz w:val="20"/>
              </w:rPr>
              <w:t>Albert Kuliçi</w:t>
            </w:r>
          </w:p>
        </w:tc>
        <w:tc>
          <w:tcPr>
            <w:tcW w:w="1440" w:type="dxa"/>
            <w:shd w:val="clear" w:color="auto" w:fill="auto"/>
          </w:tcPr>
          <w:p w14:paraId="27DBECF2" w14:textId="70BAA96C" w:rsidR="00ED0241" w:rsidRPr="007A1399" w:rsidRDefault="00ED0241" w:rsidP="006A3883">
            <w:pPr>
              <w:spacing w:line="276" w:lineRule="auto"/>
              <w:jc w:val="center"/>
              <w:rPr>
                <w:rFonts w:eastAsia="Batang"/>
                <w:sz w:val="20"/>
                <w:u w:val="wave"/>
              </w:rPr>
            </w:pPr>
            <w:r w:rsidRPr="007A1399">
              <w:rPr>
                <w:rFonts w:eastAsia="Batang"/>
                <w:sz w:val="20"/>
                <w:u w:val="wave"/>
              </w:rPr>
              <w:t>25</w:t>
            </w:r>
            <w:r w:rsidRPr="007A1399">
              <w:rPr>
                <w:sz w:val="20"/>
              </w:rPr>
              <w:t xml:space="preserve"> </w:t>
            </w:r>
            <w:r w:rsidRPr="007A1399">
              <w:rPr>
                <w:rFonts w:eastAsia="Batang"/>
                <w:sz w:val="20"/>
                <w:u w:val="wave"/>
              </w:rPr>
              <w:t>mars 2025</w:t>
            </w:r>
          </w:p>
        </w:tc>
        <w:tc>
          <w:tcPr>
            <w:tcW w:w="1350" w:type="dxa"/>
            <w:shd w:val="clear" w:color="auto" w:fill="auto"/>
          </w:tcPr>
          <w:p w14:paraId="3B1DD675"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CAA1EC1" w14:textId="77777777" w:rsidTr="009C5E6B">
        <w:trPr>
          <w:trHeight w:val="2780"/>
        </w:trPr>
        <w:tc>
          <w:tcPr>
            <w:tcW w:w="711" w:type="dxa"/>
            <w:vMerge w:val="restart"/>
            <w:shd w:val="clear" w:color="auto" w:fill="auto"/>
          </w:tcPr>
          <w:p w14:paraId="792F8F71" w14:textId="476ECED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7D84F2" w14:textId="302996E1"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p w14:paraId="16942AA7" w14:textId="77777777" w:rsidR="00ED0241" w:rsidRPr="007A1399" w:rsidRDefault="00ED0241" w:rsidP="006A3883">
            <w:pPr>
              <w:jc w:val="center"/>
              <w:rPr>
                <w:color w:val="000000" w:themeColor="text1"/>
                <w:sz w:val="20"/>
              </w:rPr>
            </w:pPr>
          </w:p>
          <w:p w14:paraId="309EDF2F" w14:textId="3517B336" w:rsidR="00ED0241" w:rsidRPr="007A1399" w:rsidRDefault="00ED0241" w:rsidP="006A3883">
            <w:pPr>
              <w:jc w:val="center"/>
              <w:rPr>
                <w:color w:val="000000" w:themeColor="text1"/>
                <w:sz w:val="20"/>
              </w:rPr>
            </w:pPr>
          </w:p>
        </w:tc>
        <w:tc>
          <w:tcPr>
            <w:tcW w:w="1530" w:type="dxa"/>
            <w:vMerge w:val="restart"/>
            <w:shd w:val="clear" w:color="auto" w:fill="auto"/>
          </w:tcPr>
          <w:p w14:paraId="59E4CEBC"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712BC8E5" w14:textId="77777777" w:rsidR="00ED0241" w:rsidRDefault="00ED0241" w:rsidP="006A3883">
            <w:pPr>
              <w:jc w:val="center"/>
              <w:rPr>
                <w:color w:val="2C363A"/>
                <w:sz w:val="20"/>
              </w:rPr>
            </w:pPr>
            <w:r>
              <w:rPr>
                <w:color w:val="2C363A"/>
                <w:sz w:val="20"/>
              </w:rPr>
              <w:t>Eriol Roshi</w:t>
            </w:r>
          </w:p>
          <w:p w14:paraId="559DC7DC" w14:textId="77777777" w:rsidR="00ED0241" w:rsidRDefault="00ED0241" w:rsidP="006A3883">
            <w:pPr>
              <w:jc w:val="center"/>
              <w:rPr>
                <w:color w:val="2C363A"/>
                <w:sz w:val="20"/>
              </w:rPr>
            </w:pPr>
            <w:r>
              <w:rPr>
                <w:color w:val="2C363A"/>
                <w:sz w:val="20"/>
              </w:rPr>
              <w:t>Gentian Hamitaj</w:t>
            </w:r>
          </w:p>
          <w:p w14:paraId="1E7E7866" w14:textId="77777777" w:rsidR="00ED0241" w:rsidRDefault="00ED0241" w:rsidP="006A3883">
            <w:pPr>
              <w:jc w:val="center"/>
              <w:rPr>
                <w:color w:val="2C363A"/>
                <w:sz w:val="20"/>
              </w:rPr>
            </w:pPr>
          </w:p>
          <w:p w14:paraId="2133DC78" w14:textId="08359D40" w:rsidR="00ED0241" w:rsidRPr="00A22A16" w:rsidRDefault="00ED0241" w:rsidP="006A3883">
            <w:pPr>
              <w:jc w:val="center"/>
              <w:rPr>
                <w:color w:val="2C363A"/>
                <w:sz w:val="20"/>
              </w:rPr>
            </w:pPr>
            <w:r w:rsidRPr="00A22A16">
              <w:rPr>
                <w:color w:val="2C363A"/>
                <w:sz w:val="20"/>
              </w:rPr>
              <w:t>Lehtësues:</w:t>
            </w:r>
          </w:p>
          <w:p w14:paraId="39DBF922" w14:textId="61FE1C29" w:rsidR="00ED0241" w:rsidRPr="007A1399" w:rsidRDefault="00A22A16" w:rsidP="006A3883">
            <w:pPr>
              <w:jc w:val="center"/>
              <w:rPr>
                <w:color w:val="2C363A"/>
                <w:sz w:val="20"/>
              </w:rPr>
            </w:pPr>
            <w:r w:rsidRPr="00A22A16">
              <w:rPr>
                <w:sz w:val="20"/>
              </w:rPr>
              <w:t>Adrian Shega</w:t>
            </w:r>
          </w:p>
        </w:tc>
        <w:tc>
          <w:tcPr>
            <w:tcW w:w="1440" w:type="dxa"/>
            <w:vMerge w:val="restart"/>
            <w:shd w:val="clear" w:color="auto" w:fill="auto"/>
          </w:tcPr>
          <w:p w14:paraId="46F16A56" w14:textId="6ED46845" w:rsidR="00ED0241" w:rsidRPr="007A1399" w:rsidRDefault="00ED0241" w:rsidP="006A3883">
            <w:pPr>
              <w:spacing w:line="276" w:lineRule="auto"/>
              <w:jc w:val="center"/>
              <w:rPr>
                <w:rFonts w:eastAsia="Batang"/>
                <w:sz w:val="20"/>
                <w:u w:val="wave"/>
              </w:rPr>
            </w:pPr>
            <w:r w:rsidRPr="007A1399">
              <w:rPr>
                <w:rFonts w:eastAsia="Batang"/>
                <w:sz w:val="20"/>
                <w:u w:val="wave"/>
              </w:rPr>
              <w:t>26</w:t>
            </w:r>
            <w:r w:rsidRPr="007A1399">
              <w:rPr>
                <w:sz w:val="20"/>
              </w:rPr>
              <w:t xml:space="preserve"> </w:t>
            </w:r>
            <w:r w:rsidRPr="007A1399">
              <w:rPr>
                <w:rFonts w:eastAsia="Batang"/>
                <w:sz w:val="20"/>
                <w:u w:val="wave"/>
              </w:rPr>
              <w:t>mars 2025</w:t>
            </w:r>
          </w:p>
        </w:tc>
        <w:tc>
          <w:tcPr>
            <w:tcW w:w="1350" w:type="dxa"/>
            <w:vMerge w:val="restart"/>
            <w:shd w:val="clear" w:color="auto" w:fill="auto"/>
          </w:tcPr>
          <w:p w14:paraId="36894F0B" w14:textId="519F40C1"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28F97DB" w14:textId="77777777" w:rsidTr="006A3883">
        <w:trPr>
          <w:trHeight w:val="3050"/>
        </w:trPr>
        <w:tc>
          <w:tcPr>
            <w:tcW w:w="711" w:type="dxa"/>
            <w:vMerge/>
            <w:shd w:val="clear" w:color="auto" w:fill="auto"/>
          </w:tcPr>
          <w:p w14:paraId="6C9D132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0F51EC1" w14:textId="47F5A069" w:rsidR="00ED0241" w:rsidRPr="007A1399" w:rsidRDefault="00ED0241" w:rsidP="006A3883">
            <w:pPr>
              <w:jc w:val="both"/>
              <w:rPr>
                <w:color w:val="000000" w:themeColor="text1"/>
                <w:sz w:val="20"/>
              </w:rPr>
            </w:pPr>
            <w:r w:rsidRPr="007A1399">
              <w:rPr>
                <w:color w:val="000000" w:themeColor="text1"/>
                <w:sz w:val="20"/>
              </w:rPr>
              <w:t>Kompetencat e ASHK-së për legalizimin e ndërtimeve pa leje, si dhe për miratimin e dokumentit të pronësisë për objektet pa titull pronësie, trojet e tyre funksionale, si dhe oborret në përdorim. Procedura administrative që ndiqet nga subjektet e interesuara dhe ASHK-së për përfundimin e këtyre proceseve. Mënyrat e kundërshtimit të akteve administrative që nxjerr ASHK gjatë procedurës administrative referuar juridiksionit administrativ dhe atij gjyqësor. Pozicioni i ASHK-së në raport me rastet se kur mund të thërritet si palë e paditur në proces dhe se kur gjykata mund të disponojë urdhërime ndaj këtij institucioni lidhur me efektet e regjistrimit të pasurive. Pozicioni i ASHK si palë e paditur në gjykimet civile me objekt njohjen e pronësisë, rivendikimin e sendit, parashkrimin fitues (me dhe pa titull).</w:t>
            </w:r>
          </w:p>
        </w:tc>
        <w:tc>
          <w:tcPr>
            <w:tcW w:w="1530" w:type="dxa"/>
            <w:vMerge/>
            <w:shd w:val="clear" w:color="auto" w:fill="auto"/>
          </w:tcPr>
          <w:p w14:paraId="36A9AC8D" w14:textId="77777777" w:rsidR="00ED0241" w:rsidRPr="007A1399" w:rsidRDefault="00ED0241" w:rsidP="006A3883">
            <w:pPr>
              <w:jc w:val="center"/>
              <w:rPr>
                <w:rFonts w:eastAsia="Batang"/>
                <w:sz w:val="20"/>
                <w:u w:val="wave"/>
              </w:rPr>
            </w:pPr>
          </w:p>
        </w:tc>
        <w:tc>
          <w:tcPr>
            <w:tcW w:w="1980" w:type="dxa"/>
            <w:vMerge/>
            <w:shd w:val="clear" w:color="auto" w:fill="auto"/>
          </w:tcPr>
          <w:p w14:paraId="264D8048" w14:textId="77777777" w:rsidR="00ED0241" w:rsidRPr="007A1399" w:rsidRDefault="00ED0241" w:rsidP="006A3883">
            <w:pPr>
              <w:jc w:val="center"/>
              <w:rPr>
                <w:color w:val="2C363A"/>
                <w:sz w:val="20"/>
              </w:rPr>
            </w:pPr>
          </w:p>
        </w:tc>
        <w:tc>
          <w:tcPr>
            <w:tcW w:w="1440" w:type="dxa"/>
            <w:vMerge/>
            <w:shd w:val="clear" w:color="auto" w:fill="auto"/>
          </w:tcPr>
          <w:p w14:paraId="063F029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52B8F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E012FC1" w14:textId="77777777" w:rsidTr="006A3883">
        <w:trPr>
          <w:trHeight w:val="1520"/>
        </w:trPr>
        <w:tc>
          <w:tcPr>
            <w:tcW w:w="711" w:type="dxa"/>
            <w:shd w:val="clear" w:color="auto" w:fill="auto"/>
          </w:tcPr>
          <w:p w14:paraId="1E941D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48B956" w14:textId="049BD8D2" w:rsidR="00ED0241" w:rsidRPr="007A1399" w:rsidRDefault="00ED0241" w:rsidP="006A3883">
            <w:pPr>
              <w:jc w:val="both"/>
              <w:rPr>
                <w:color w:val="000000" w:themeColor="text1"/>
                <w:sz w:val="20"/>
              </w:rPr>
            </w:pPr>
            <w:r w:rsidRPr="007A1399">
              <w:rPr>
                <w:color w:val="000000" w:themeColor="text1"/>
                <w:sz w:val="20"/>
              </w:rPr>
              <w:t>Praktika gjyqësore përsa i përket parakushteve procedurale dhe zgjidhjes në themel të problematikave të parashtruara në lidhje me aktet kadastrale në referim të rregullimit të ri ligjor sipas ligjit me nr.111/2018 dhe ligjit me nr.20/2020. Kufijtë e shqyrtimit gjyqësor dhe mënyrat e disponimit të gjykatës në zgjidhjen e mosmarrëveshjeve lidhur me aktet kadastrale.</w:t>
            </w:r>
          </w:p>
        </w:tc>
        <w:tc>
          <w:tcPr>
            <w:tcW w:w="1530" w:type="dxa"/>
            <w:shd w:val="clear" w:color="auto" w:fill="auto"/>
          </w:tcPr>
          <w:p w14:paraId="07FAECFD" w14:textId="77777777" w:rsidR="00ED0241" w:rsidRPr="007A1399" w:rsidRDefault="00ED0241" w:rsidP="006A3883">
            <w:pPr>
              <w:jc w:val="center"/>
              <w:rPr>
                <w:rFonts w:eastAsia="Batang"/>
                <w:sz w:val="20"/>
                <w:u w:val="wave"/>
              </w:rPr>
            </w:pPr>
          </w:p>
        </w:tc>
        <w:tc>
          <w:tcPr>
            <w:tcW w:w="1980" w:type="dxa"/>
            <w:shd w:val="clear" w:color="auto" w:fill="auto"/>
          </w:tcPr>
          <w:p w14:paraId="3E506CA0" w14:textId="77777777" w:rsidR="00ED0241" w:rsidRDefault="00ED0241" w:rsidP="006A3883">
            <w:pPr>
              <w:jc w:val="center"/>
              <w:rPr>
                <w:color w:val="2C363A"/>
                <w:sz w:val="20"/>
              </w:rPr>
            </w:pPr>
            <w:r>
              <w:rPr>
                <w:color w:val="2C363A"/>
                <w:sz w:val="20"/>
              </w:rPr>
              <w:t>Elda Vrioni</w:t>
            </w:r>
          </w:p>
          <w:p w14:paraId="41548251" w14:textId="6AD227E4" w:rsidR="00ED0241" w:rsidRDefault="00ED0241" w:rsidP="006A3883">
            <w:pPr>
              <w:jc w:val="center"/>
              <w:rPr>
                <w:color w:val="2C363A"/>
                <w:sz w:val="20"/>
              </w:rPr>
            </w:pPr>
            <w:r>
              <w:rPr>
                <w:color w:val="2C363A"/>
                <w:sz w:val="20"/>
              </w:rPr>
              <w:t>Sokol Pina</w:t>
            </w:r>
          </w:p>
          <w:p w14:paraId="521DE6F8" w14:textId="77777777" w:rsidR="00ED0241" w:rsidRDefault="00ED0241" w:rsidP="006A3883">
            <w:pPr>
              <w:jc w:val="center"/>
              <w:rPr>
                <w:color w:val="2C363A"/>
                <w:sz w:val="20"/>
              </w:rPr>
            </w:pPr>
          </w:p>
          <w:p w14:paraId="5DA68500" w14:textId="7190A60E" w:rsidR="00ED0241" w:rsidRDefault="00ED0241" w:rsidP="006A3883">
            <w:pPr>
              <w:jc w:val="center"/>
              <w:rPr>
                <w:color w:val="2C363A"/>
                <w:sz w:val="20"/>
              </w:rPr>
            </w:pPr>
            <w:r>
              <w:rPr>
                <w:color w:val="2C363A"/>
                <w:sz w:val="20"/>
              </w:rPr>
              <w:t>Lehtësues:</w:t>
            </w:r>
          </w:p>
          <w:p w14:paraId="40626A18" w14:textId="5E366DCE" w:rsidR="00ED0241" w:rsidRPr="007A1399" w:rsidRDefault="00233754" w:rsidP="006A3883">
            <w:pPr>
              <w:jc w:val="center"/>
              <w:rPr>
                <w:color w:val="2C363A"/>
                <w:sz w:val="20"/>
              </w:rPr>
            </w:pPr>
            <w:r>
              <w:rPr>
                <w:color w:val="2C363A"/>
                <w:sz w:val="20"/>
              </w:rPr>
              <w:t>Hazbi Balliu</w:t>
            </w:r>
          </w:p>
        </w:tc>
        <w:tc>
          <w:tcPr>
            <w:tcW w:w="1440" w:type="dxa"/>
            <w:shd w:val="clear" w:color="auto" w:fill="auto"/>
          </w:tcPr>
          <w:p w14:paraId="1A8CFFCD" w14:textId="21FF9ECE" w:rsidR="00ED0241" w:rsidRPr="007A1399" w:rsidRDefault="00ED0241" w:rsidP="006A3883">
            <w:pPr>
              <w:spacing w:line="276" w:lineRule="auto"/>
              <w:jc w:val="center"/>
              <w:rPr>
                <w:rFonts w:eastAsia="Batang"/>
                <w:sz w:val="20"/>
                <w:u w:val="wave"/>
              </w:rPr>
            </w:pPr>
            <w:r w:rsidRPr="007A1399">
              <w:rPr>
                <w:rFonts w:eastAsia="Batang"/>
                <w:sz w:val="20"/>
                <w:u w:val="wave"/>
              </w:rPr>
              <w:t>27</w:t>
            </w:r>
            <w:r w:rsidRPr="007A1399">
              <w:rPr>
                <w:sz w:val="20"/>
              </w:rPr>
              <w:t xml:space="preserve"> </w:t>
            </w:r>
            <w:r w:rsidRPr="007A1399">
              <w:rPr>
                <w:rFonts w:eastAsia="Batang"/>
                <w:sz w:val="20"/>
                <w:u w:val="wave"/>
              </w:rPr>
              <w:t>mars 2025</w:t>
            </w:r>
          </w:p>
        </w:tc>
        <w:tc>
          <w:tcPr>
            <w:tcW w:w="1350" w:type="dxa"/>
            <w:shd w:val="clear" w:color="auto" w:fill="auto"/>
          </w:tcPr>
          <w:p w14:paraId="2E3E1039" w14:textId="7AFFC59A"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3A7A2227" w14:textId="77777777" w:rsidTr="006A3883">
        <w:trPr>
          <w:trHeight w:val="1520"/>
        </w:trPr>
        <w:tc>
          <w:tcPr>
            <w:tcW w:w="711" w:type="dxa"/>
            <w:shd w:val="clear" w:color="auto" w:fill="auto"/>
          </w:tcPr>
          <w:p w14:paraId="50CE8E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6C783F" w14:textId="77777777" w:rsidR="00ED0241" w:rsidRDefault="00ED0241" w:rsidP="006A3883">
            <w:pPr>
              <w:jc w:val="both"/>
              <w:rPr>
                <w:color w:val="000000" w:themeColor="text1"/>
                <w:sz w:val="20"/>
              </w:rPr>
            </w:pPr>
          </w:p>
          <w:p w14:paraId="2647900B" w14:textId="2074F512" w:rsidR="00ED0241" w:rsidRDefault="00ED0241" w:rsidP="006A3883">
            <w:pPr>
              <w:jc w:val="both"/>
              <w:rPr>
                <w:color w:val="000000" w:themeColor="text1"/>
                <w:sz w:val="20"/>
              </w:rPr>
            </w:pPr>
            <w:r>
              <w:rPr>
                <w:color w:val="000000" w:themeColor="text1"/>
                <w:sz w:val="20"/>
              </w:rPr>
              <w:t>MODUL “PRONËSIA”</w:t>
            </w:r>
          </w:p>
          <w:p w14:paraId="1B91A5CE" w14:textId="77777777" w:rsidR="00ED0241" w:rsidRDefault="00ED0241" w:rsidP="006A3883">
            <w:pPr>
              <w:jc w:val="both"/>
              <w:rPr>
                <w:color w:val="000000" w:themeColor="text1"/>
                <w:sz w:val="20"/>
              </w:rPr>
            </w:pPr>
          </w:p>
          <w:p w14:paraId="1F462334" w14:textId="0FFC2536" w:rsidR="00ED0241" w:rsidRPr="007A1399" w:rsidRDefault="00ED0241" w:rsidP="006A3883">
            <w:pPr>
              <w:jc w:val="both"/>
              <w:rPr>
                <w:color w:val="000000" w:themeColor="text1"/>
                <w:sz w:val="20"/>
              </w:rPr>
            </w:pPr>
            <w:r w:rsidRPr="006124C9">
              <w:rPr>
                <w:color w:val="000000" w:themeColor="text1"/>
                <w:sz w:val="20"/>
              </w:rPr>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c>
          <w:tcPr>
            <w:tcW w:w="1530" w:type="dxa"/>
            <w:shd w:val="clear" w:color="auto" w:fill="auto"/>
          </w:tcPr>
          <w:p w14:paraId="60C14D1E" w14:textId="77777777" w:rsidR="00ED0241" w:rsidRPr="007A1399" w:rsidRDefault="00ED0241" w:rsidP="006A3883">
            <w:pPr>
              <w:jc w:val="center"/>
              <w:rPr>
                <w:rFonts w:eastAsia="Batang"/>
                <w:sz w:val="20"/>
                <w:u w:val="wave"/>
              </w:rPr>
            </w:pPr>
          </w:p>
        </w:tc>
        <w:tc>
          <w:tcPr>
            <w:tcW w:w="1980" w:type="dxa"/>
            <w:shd w:val="clear" w:color="auto" w:fill="auto"/>
          </w:tcPr>
          <w:p w14:paraId="5B6AA5AB" w14:textId="77777777" w:rsidR="00ED0241" w:rsidRDefault="00ED0241" w:rsidP="006A3883">
            <w:pPr>
              <w:jc w:val="center"/>
              <w:rPr>
                <w:color w:val="2C363A"/>
                <w:sz w:val="20"/>
              </w:rPr>
            </w:pPr>
            <w:r>
              <w:rPr>
                <w:color w:val="2C363A"/>
                <w:sz w:val="20"/>
              </w:rPr>
              <w:t>Mariana Semini</w:t>
            </w:r>
          </w:p>
          <w:p w14:paraId="26671744" w14:textId="77777777" w:rsidR="00ED0241" w:rsidRDefault="00ED0241" w:rsidP="006A3883">
            <w:pPr>
              <w:jc w:val="center"/>
              <w:rPr>
                <w:color w:val="2C363A"/>
                <w:sz w:val="20"/>
              </w:rPr>
            </w:pPr>
            <w:r>
              <w:rPr>
                <w:color w:val="2C363A"/>
                <w:sz w:val="20"/>
              </w:rPr>
              <w:t>Antonela Prendi</w:t>
            </w:r>
          </w:p>
          <w:p w14:paraId="10475EBC" w14:textId="77777777" w:rsidR="00ED0241" w:rsidRDefault="00ED0241" w:rsidP="006A3883">
            <w:pPr>
              <w:jc w:val="center"/>
              <w:rPr>
                <w:color w:val="2C363A"/>
                <w:sz w:val="20"/>
              </w:rPr>
            </w:pPr>
          </w:p>
          <w:p w14:paraId="72B85FD2" w14:textId="15D4021F" w:rsidR="00ED0241" w:rsidRDefault="00ED0241" w:rsidP="006A3883">
            <w:pPr>
              <w:jc w:val="center"/>
              <w:rPr>
                <w:color w:val="2C363A"/>
                <w:sz w:val="20"/>
              </w:rPr>
            </w:pPr>
            <w:r>
              <w:rPr>
                <w:color w:val="2C363A"/>
                <w:sz w:val="20"/>
              </w:rPr>
              <w:t>Lehtësues: Engjëllushe Tahiri</w:t>
            </w:r>
          </w:p>
        </w:tc>
        <w:tc>
          <w:tcPr>
            <w:tcW w:w="1440" w:type="dxa"/>
            <w:shd w:val="clear" w:color="auto" w:fill="auto"/>
          </w:tcPr>
          <w:p w14:paraId="2640F905" w14:textId="4E3B8CED" w:rsidR="00ED0241" w:rsidRPr="007A1399" w:rsidRDefault="00ED0241" w:rsidP="006A3883">
            <w:pPr>
              <w:spacing w:line="276" w:lineRule="auto"/>
              <w:jc w:val="center"/>
              <w:rPr>
                <w:rFonts w:eastAsia="Batang"/>
                <w:sz w:val="20"/>
                <w:u w:val="wave"/>
              </w:rPr>
            </w:pPr>
            <w:r>
              <w:rPr>
                <w:rFonts w:eastAsia="Batang"/>
                <w:sz w:val="20"/>
                <w:u w:val="wave"/>
              </w:rPr>
              <w:t>28 mars 2025</w:t>
            </w:r>
          </w:p>
        </w:tc>
        <w:tc>
          <w:tcPr>
            <w:tcW w:w="1350" w:type="dxa"/>
            <w:shd w:val="clear" w:color="auto" w:fill="auto"/>
          </w:tcPr>
          <w:p w14:paraId="259E06DD" w14:textId="3F72A20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BEAAFCC" w14:textId="77777777" w:rsidTr="006A3883">
        <w:tc>
          <w:tcPr>
            <w:tcW w:w="13855" w:type="dxa"/>
            <w:gridSpan w:val="7"/>
            <w:shd w:val="clear" w:color="auto" w:fill="auto"/>
          </w:tcPr>
          <w:p w14:paraId="37EF21A6" w14:textId="296C9E6F" w:rsidR="00ED0241" w:rsidRPr="007A1399" w:rsidRDefault="00ED0241" w:rsidP="006A3883">
            <w:pPr>
              <w:tabs>
                <w:tab w:val="left" w:pos="5025"/>
              </w:tabs>
              <w:spacing w:line="276" w:lineRule="auto"/>
              <w:jc w:val="center"/>
              <w:rPr>
                <w:rFonts w:eastAsia="Times New Roman"/>
                <w:b/>
                <w:bCs/>
                <w:sz w:val="20"/>
                <w:highlight w:val="yellow"/>
                <w:lang w:eastAsia="en-GB"/>
              </w:rPr>
            </w:pPr>
            <w:r w:rsidRPr="007A1399">
              <w:rPr>
                <w:rFonts w:eastAsia="Times New Roman"/>
                <w:b/>
                <w:bCs/>
                <w:sz w:val="20"/>
                <w:lang w:eastAsia="en-GB"/>
              </w:rPr>
              <w:t>PRILL 2025</w:t>
            </w:r>
          </w:p>
        </w:tc>
      </w:tr>
      <w:tr w:rsidR="00ED0241" w:rsidRPr="007A1399" w14:paraId="44596594" w14:textId="77777777" w:rsidTr="006A3883">
        <w:trPr>
          <w:trHeight w:val="600"/>
        </w:trPr>
        <w:tc>
          <w:tcPr>
            <w:tcW w:w="711" w:type="dxa"/>
            <w:vMerge w:val="restart"/>
            <w:shd w:val="clear" w:color="auto" w:fill="auto"/>
          </w:tcPr>
          <w:p w14:paraId="70B4396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FDB08E" w14:textId="70D670CA" w:rsidR="00ED0241" w:rsidRPr="007A1399" w:rsidRDefault="00ED0241" w:rsidP="006A3883">
            <w:pPr>
              <w:jc w:val="center"/>
              <w:rPr>
                <w:color w:val="000000" w:themeColor="text1"/>
                <w:sz w:val="20"/>
              </w:rPr>
            </w:pPr>
            <w:r w:rsidRPr="007A1399">
              <w:rPr>
                <w:color w:val="000000" w:themeColor="text1"/>
                <w:sz w:val="20"/>
              </w:rPr>
              <w:t>MODUL “GJYKIMI NË SEANCËN PARAPRAKE”</w:t>
            </w:r>
          </w:p>
          <w:p w14:paraId="4D0A3FDD" w14:textId="1B6617EF" w:rsidR="00ED0241" w:rsidRPr="007A1399" w:rsidRDefault="00ED0241" w:rsidP="006A3883">
            <w:pPr>
              <w:jc w:val="center"/>
              <w:rPr>
                <w:color w:val="000000" w:themeColor="text1"/>
                <w:sz w:val="20"/>
              </w:rPr>
            </w:pPr>
          </w:p>
        </w:tc>
        <w:tc>
          <w:tcPr>
            <w:tcW w:w="1530" w:type="dxa"/>
            <w:vMerge w:val="restart"/>
            <w:shd w:val="clear" w:color="auto" w:fill="auto"/>
          </w:tcPr>
          <w:p w14:paraId="1D40E46B" w14:textId="628F7329" w:rsidR="00ED0241" w:rsidRPr="007A1399" w:rsidRDefault="00ED0241" w:rsidP="006A3883">
            <w:pPr>
              <w:jc w:val="center"/>
              <w:rPr>
                <w:sz w:val="20"/>
              </w:rPr>
            </w:pPr>
          </w:p>
        </w:tc>
        <w:tc>
          <w:tcPr>
            <w:tcW w:w="1980" w:type="dxa"/>
            <w:vMerge w:val="restart"/>
            <w:shd w:val="clear" w:color="auto" w:fill="auto"/>
          </w:tcPr>
          <w:p w14:paraId="1D60E368" w14:textId="573F6088" w:rsidR="00ED0241" w:rsidRDefault="00ED0241" w:rsidP="006A3883">
            <w:pPr>
              <w:jc w:val="center"/>
              <w:rPr>
                <w:sz w:val="20"/>
              </w:rPr>
            </w:pPr>
            <w:r>
              <w:rPr>
                <w:sz w:val="20"/>
              </w:rPr>
              <w:t>Sokol Binaj</w:t>
            </w:r>
          </w:p>
          <w:p w14:paraId="35672B6E" w14:textId="2B28F361" w:rsidR="00ED0241" w:rsidRDefault="00ED0241" w:rsidP="006A3883">
            <w:pPr>
              <w:jc w:val="center"/>
              <w:rPr>
                <w:sz w:val="20"/>
              </w:rPr>
            </w:pPr>
            <w:r>
              <w:rPr>
                <w:sz w:val="20"/>
              </w:rPr>
              <w:t>Elona Mihali</w:t>
            </w:r>
          </w:p>
          <w:p w14:paraId="4707E920" w14:textId="77777777" w:rsidR="00ED0241" w:rsidRDefault="00ED0241" w:rsidP="006A3883">
            <w:pPr>
              <w:jc w:val="center"/>
              <w:rPr>
                <w:sz w:val="20"/>
              </w:rPr>
            </w:pPr>
          </w:p>
          <w:p w14:paraId="15FBFAD3" w14:textId="65522FE8" w:rsidR="00ED0241" w:rsidRDefault="00ED0241" w:rsidP="006A3883">
            <w:pPr>
              <w:jc w:val="center"/>
              <w:rPr>
                <w:sz w:val="20"/>
              </w:rPr>
            </w:pPr>
            <w:r>
              <w:rPr>
                <w:sz w:val="20"/>
              </w:rPr>
              <w:t>Lehtësues:</w:t>
            </w:r>
          </w:p>
          <w:p w14:paraId="5D879C42" w14:textId="14547CAE" w:rsidR="00ED0241" w:rsidRPr="007A1399" w:rsidRDefault="00ED0241" w:rsidP="006A3883">
            <w:pPr>
              <w:jc w:val="center"/>
              <w:rPr>
                <w:sz w:val="20"/>
              </w:rPr>
            </w:pPr>
            <w:r>
              <w:rPr>
                <w:sz w:val="20"/>
              </w:rPr>
              <w:t>Gëzim Spahiu</w:t>
            </w:r>
          </w:p>
        </w:tc>
        <w:tc>
          <w:tcPr>
            <w:tcW w:w="1440" w:type="dxa"/>
            <w:vMerge w:val="restart"/>
            <w:shd w:val="clear" w:color="auto" w:fill="auto"/>
          </w:tcPr>
          <w:p w14:paraId="36828371" w14:textId="0DCC523C" w:rsidR="00ED0241" w:rsidRPr="007A1399" w:rsidRDefault="00ED0241" w:rsidP="006A3883">
            <w:pPr>
              <w:spacing w:line="276" w:lineRule="auto"/>
              <w:rPr>
                <w:rFonts w:eastAsia="Batang"/>
                <w:sz w:val="20"/>
                <w:u w:val="wave"/>
              </w:rPr>
            </w:pPr>
            <w:r w:rsidRPr="007A1399">
              <w:rPr>
                <w:rFonts w:eastAsia="Batang"/>
                <w:sz w:val="20"/>
                <w:u w:val="wave"/>
              </w:rPr>
              <w:t>1 prill 2025</w:t>
            </w:r>
          </w:p>
        </w:tc>
        <w:tc>
          <w:tcPr>
            <w:tcW w:w="1350" w:type="dxa"/>
            <w:vMerge w:val="restart"/>
            <w:shd w:val="clear" w:color="auto" w:fill="auto"/>
          </w:tcPr>
          <w:p w14:paraId="5874AD2A" w14:textId="77777777" w:rsidR="00ED0241" w:rsidRPr="00056D7F" w:rsidRDefault="00ED0241" w:rsidP="006A3883">
            <w:pPr>
              <w:spacing w:line="276" w:lineRule="auto"/>
              <w:jc w:val="both"/>
              <w:rPr>
                <w:rFonts w:eastAsia="Times New Roman"/>
                <w:sz w:val="20"/>
                <w:highlight w:val="cyan"/>
                <w:lang w:val="en-US" w:eastAsia="en-GB"/>
              </w:rPr>
            </w:pPr>
          </w:p>
          <w:p w14:paraId="47F95C5E" w14:textId="2BD3A71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401785B5" w14:textId="77777777" w:rsidTr="006A3883">
        <w:trPr>
          <w:trHeight w:val="210"/>
        </w:trPr>
        <w:tc>
          <w:tcPr>
            <w:tcW w:w="711" w:type="dxa"/>
            <w:vMerge/>
            <w:shd w:val="clear" w:color="auto" w:fill="auto"/>
          </w:tcPr>
          <w:p w14:paraId="7EC07022" w14:textId="51F9F5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9AC70E" w14:textId="12CB46C1" w:rsidR="00ED0241" w:rsidRPr="007A1399" w:rsidRDefault="00ED0241" w:rsidP="006A3883">
            <w:pPr>
              <w:jc w:val="both"/>
              <w:rPr>
                <w:color w:val="000000" w:themeColor="text1"/>
                <w:sz w:val="20"/>
              </w:rPr>
            </w:pPr>
            <w:r w:rsidRPr="007A1399">
              <w:rPr>
                <w:color w:val="000000" w:themeColor="text1"/>
                <w:sz w:val="20"/>
              </w:rPr>
              <w:t>Kompetencat e gjyqtarit të seancës paraprake, roli i tij në procesin penal. Kufiri lidhur me vlerësimin dhe çmuarjen e provave. Mundësitë e vendimmarrjeve të gjyqtarit të seancës paraprake. Problematikat në praktikë lidhur me disponimin për plotësimin e hetimeve, përllogaritjen e afateve të paraburgimit në rastin e disponimit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w:t>
            </w:r>
          </w:p>
        </w:tc>
        <w:tc>
          <w:tcPr>
            <w:tcW w:w="1530" w:type="dxa"/>
            <w:vMerge/>
            <w:shd w:val="clear" w:color="auto" w:fill="auto"/>
          </w:tcPr>
          <w:p w14:paraId="47D343EB" w14:textId="77777777" w:rsidR="00ED0241" w:rsidRPr="007A1399" w:rsidRDefault="00ED0241" w:rsidP="006A3883">
            <w:pPr>
              <w:jc w:val="center"/>
              <w:rPr>
                <w:sz w:val="20"/>
              </w:rPr>
            </w:pPr>
          </w:p>
        </w:tc>
        <w:tc>
          <w:tcPr>
            <w:tcW w:w="1980" w:type="dxa"/>
            <w:vMerge/>
            <w:shd w:val="clear" w:color="auto" w:fill="auto"/>
          </w:tcPr>
          <w:p w14:paraId="0EE1746D" w14:textId="77777777" w:rsidR="00ED0241" w:rsidRPr="007A1399" w:rsidRDefault="00ED0241" w:rsidP="006A3883">
            <w:pPr>
              <w:jc w:val="center"/>
              <w:rPr>
                <w:sz w:val="20"/>
              </w:rPr>
            </w:pPr>
          </w:p>
        </w:tc>
        <w:tc>
          <w:tcPr>
            <w:tcW w:w="1440" w:type="dxa"/>
            <w:vMerge/>
            <w:shd w:val="clear" w:color="auto" w:fill="auto"/>
          </w:tcPr>
          <w:p w14:paraId="7A3C3C3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3DEA97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A557A04" w14:textId="77777777" w:rsidTr="006A3883">
        <w:trPr>
          <w:trHeight w:val="435"/>
        </w:trPr>
        <w:tc>
          <w:tcPr>
            <w:tcW w:w="711" w:type="dxa"/>
            <w:vMerge w:val="restart"/>
            <w:shd w:val="clear" w:color="auto" w:fill="auto"/>
          </w:tcPr>
          <w:p w14:paraId="26B119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58D677" w14:textId="31D5F2E4" w:rsidR="00ED0241" w:rsidRPr="00F02FE9" w:rsidRDefault="00ED0241" w:rsidP="006A3883">
            <w:pPr>
              <w:jc w:val="center"/>
              <w:rPr>
                <w:sz w:val="20"/>
                <w:shd w:val="clear" w:color="auto" w:fill="FFFFFF"/>
              </w:rPr>
            </w:pPr>
            <w:r w:rsidRPr="00F02FE9">
              <w:rPr>
                <w:sz w:val="20"/>
                <w:shd w:val="clear" w:color="auto" w:fill="FFFFFF"/>
              </w:rPr>
              <w:t>MODUL “KRIMI KIBERNETIK”</w:t>
            </w:r>
          </w:p>
          <w:p w14:paraId="7321CD63" w14:textId="5EA3F8A7" w:rsidR="00ED0241" w:rsidRPr="00F02FE9" w:rsidRDefault="00ED0241" w:rsidP="006A3883">
            <w:pPr>
              <w:jc w:val="center"/>
              <w:rPr>
                <w:sz w:val="20"/>
                <w:shd w:val="clear" w:color="auto" w:fill="FFFFFF"/>
              </w:rPr>
            </w:pPr>
          </w:p>
        </w:tc>
        <w:tc>
          <w:tcPr>
            <w:tcW w:w="1530" w:type="dxa"/>
            <w:vMerge w:val="restart"/>
            <w:shd w:val="clear" w:color="auto" w:fill="auto"/>
          </w:tcPr>
          <w:p w14:paraId="72D150D0" w14:textId="67F3F9E5" w:rsidR="00ED0241" w:rsidRPr="00F02FE9" w:rsidRDefault="00ED0241" w:rsidP="006A3883">
            <w:pPr>
              <w:jc w:val="center"/>
              <w:rPr>
                <w:sz w:val="20"/>
              </w:rPr>
            </w:pPr>
          </w:p>
        </w:tc>
        <w:tc>
          <w:tcPr>
            <w:tcW w:w="1980" w:type="dxa"/>
            <w:vMerge w:val="restart"/>
            <w:shd w:val="clear" w:color="auto" w:fill="auto"/>
          </w:tcPr>
          <w:p w14:paraId="77586438" w14:textId="321881FA" w:rsidR="00F7309D" w:rsidRDefault="00F7309D" w:rsidP="006A3883">
            <w:pPr>
              <w:jc w:val="center"/>
              <w:rPr>
                <w:sz w:val="20"/>
              </w:rPr>
            </w:pPr>
            <w:r>
              <w:rPr>
                <w:sz w:val="20"/>
              </w:rPr>
              <w:t>Ekspert:</w:t>
            </w:r>
          </w:p>
          <w:p w14:paraId="3A4826F1" w14:textId="0087DDE6" w:rsidR="00ED0241" w:rsidRDefault="00ED0241" w:rsidP="006A3883">
            <w:pPr>
              <w:jc w:val="center"/>
              <w:rPr>
                <w:sz w:val="20"/>
              </w:rPr>
            </w:pPr>
            <w:r>
              <w:rPr>
                <w:sz w:val="20"/>
              </w:rPr>
              <w:t>Ylli Pjeternikaj</w:t>
            </w:r>
          </w:p>
          <w:p w14:paraId="636D2B3C" w14:textId="58035A7F" w:rsidR="00ED0241" w:rsidRDefault="00ED0241" w:rsidP="006A3883">
            <w:pPr>
              <w:jc w:val="center"/>
              <w:rPr>
                <w:sz w:val="20"/>
              </w:rPr>
            </w:pPr>
            <w:r>
              <w:rPr>
                <w:sz w:val="20"/>
              </w:rPr>
              <w:lastRenderedPageBreak/>
              <w:t>Fabian Zhilla</w:t>
            </w:r>
          </w:p>
          <w:p w14:paraId="13B3A2D1" w14:textId="07020752" w:rsidR="00F7309D" w:rsidRDefault="00F7309D" w:rsidP="006A3883">
            <w:pPr>
              <w:jc w:val="center"/>
              <w:rPr>
                <w:sz w:val="20"/>
              </w:rPr>
            </w:pPr>
            <w:r>
              <w:rPr>
                <w:sz w:val="20"/>
              </w:rPr>
              <w:t>(specialist fushe)</w:t>
            </w:r>
          </w:p>
          <w:p w14:paraId="67BC5115" w14:textId="77777777" w:rsidR="00ED0241" w:rsidRDefault="00ED0241" w:rsidP="006A3883">
            <w:pPr>
              <w:jc w:val="center"/>
              <w:rPr>
                <w:sz w:val="20"/>
              </w:rPr>
            </w:pPr>
          </w:p>
          <w:p w14:paraId="5EB0ACBA" w14:textId="59D074F9" w:rsidR="00ED0241" w:rsidRDefault="00ED0241" w:rsidP="006A3883">
            <w:pPr>
              <w:jc w:val="center"/>
              <w:rPr>
                <w:sz w:val="20"/>
              </w:rPr>
            </w:pPr>
            <w:r>
              <w:rPr>
                <w:sz w:val="20"/>
              </w:rPr>
              <w:t>Lehtësues:</w:t>
            </w:r>
          </w:p>
          <w:p w14:paraId="63163385" w14:textId="7BFAC6FC" w:rsidR="00ED0241" w:rsidRPr="007A1399" w:rsidRDefault="00ED0241" w:rsidP="006A3883">
            <w:pPr>
              <w:jc w:val="center"/>
              <w:rPr>
                <w:sz w:val="20"/>
              </w:rPr>
            </w:pPr>
            <w:r>
              <w:rPr>
                <w:sz w:val="20"/>
              </w:rPr>
              <w:t>Adnand Hoxha</w:t>
            </w:r>
          </w:p>
        </w:tc>
        <w:tc>
          <w:tcPr>
            <w:tcW w:w="1440" w:type="dxa"/>
            <w:vMerge w:val="restart"/>
            <w:shd w:val="clear" w:color="auto" w:fill="auto"/>
          </w:tcPr>
          <w:p w14:paraId="65C36E2C" w14:textId="346D1832" w:rsidR="00ED0241" w:rsidRPr="007A1399" w:rsidRDefault="00ED0241" w:rsidP="006A3883">
            <w:pPr>
              <w:spacing w:line="276" w:lineRule="auto"/>
              <w:rPr>
                <w:rFonts w:eastAsia="Batang"/>
                <w:sz w:val="20"/>
                <w:u w:val="wave"/>
              </w:rPr>
            </w:pPr>
            <w:r w:rsidRPr="007A1399">
              <w:rPr>
                <w:rFonts w:eastAsia="Batang"/>
                <w:sz w:val="20"/>
                <w:u w:val="wave"/>
              </w:rPr>
              <w:lastRenderedPageBreak/>
              <w:t>2</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668DAA" w14:textId="5E29ADD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2C571B4" w14:textId="77777777" w:rsidTr="006A3883">
        <w:trPr>
          <w:trHeight w:val="1718"/>
        </w:trPr>
        <w:tc>
          <w:tcPr>
            <w:tcW w:w="711" w:type="dxa"/>
            <w:vMerge/>
            <w:shd w:val="clear" w:color="auto" w:fill="auto"/>
          </w:tcPr>
          <w:p w14:paraId="5F7BAC1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7E0302" w14:textId="77777777" w:rsidR="00ED0241" w:rsidRPr="00F02FE9" w:rsidRDefault="00ED0241" w:rsidP="006A3883">
            <w:pPr>
              <w:jc w:val="both"/>
              <w:rPr>
                <w:sz w:val="20"/>
                <w:shd w:val="clear" w:color="auto" w:fill="FFFFFF"/>
              </w:rPr>
            </w:pPr>
            <w:r w:rsidRPr="00F02FE9">
              <w:rPr>
                <w:sz w:val="20"/>
                <w:shd w:val="clear" w:color="auto" w:fill="FFFFFF"/>
              </w:rPr>
              <w:t>Krimet kibernetike. Falsifikimet kompjuterike, ndërhyrja në të dhënat kompjuterike. Teknikat e hetimit të krimit kibernetik dhe problematikat e hasura në praktikë. Provat elektronike për hetimin e krimit kibernetik. Administrimi i provave kompjuterike dhe sekuestrimi i pajisjeve që mbartin prova dhe të dhëna që lidhen me teknologjinë në këtë fushë.</w:t>
            </w:r>
          </w:p>
          <w:p w14:paraId="2684D534" w14:textId="4046291C" w:rsidR="00ED0241" w:rsidRPr="00F02FE9" w:rsidRDefault="00ED0241" w:rsidP="006A3883">
            <w:pPr>
              <w:jc w:val="both"/>
              <w:rPr>
                <w:sz w:val="20"/>
                <w:shd w:val="clear" w:color="auto" w:fill="FFFFFF"/>
              </w:rPr>
            </w:pPr>
            <w:r w:rsidRPr="00F02FE9">
              <w:rPr>
                <w:sz w:val="20"/>
                <w:shd w:val="clear" w:color="auto" w:fill="FFFFFF"/>
              </w:rPr>
              <w:t>- call center, kriptovaluta, para/monedha dixhitale.</w:t>
            </w:r>
          </w:p>
        </w:tc>
        <w:tc>
          <w:tcPr>
            <w:tcW w:w="1530" w:type="dxa"/>
            <w:vMerge/>
            <w:shd w:val="clear" w:color="auto" w:fill="auto"/>
          </w:tcPr>
          <w:p w14:paraId="50F3FB3D" w14:textId="77777777" w:rsidR="00ED0241" w:rsidRPr="00F02FE9" w:rsidRDefault="00ED0241" w:rsidP="006A3883">
            <w:pPr>
              <w:jc w:val="center"/>
              <w:rPr>
                <w:sz w:val="20"/>
              </w:rPr>
            </w:pPr>
          </w:p>
        </w:tc>
        <w:tc>
          <w:tcPr>
            <w:tcW w:w="1980" w:type="dxa"/>
            <w:vMerge/>
            <w:shd w:val="clear" w:color="auto" w:fill="auto"/>
          </w:tcPr>
          <w:p w14:paraId="3AFA3AB6" w14:textId="77777777" w:rsidR="00ED0241" w:rsidRPr="007A1399" w:rsidRDefault="00ED0241" w:rsidP="006A3883">
            <w:pPr>
              <w:jc w:val="center"/>
              <w:rPr>
                <w:sz w:val="20"/>
              </w:rPr>
            </w:pPr>
          </w:p>
        </w:tc>
        <w:tc>
          <w:tcPr>
            <w:tcW w:w="1440" w:type="dxa"/>
            <w:vMerge/>
            <w:shd w:val="clear" w:color="auto" w:fill="auto"/>
          </w:tcPr>
          <w:p w14:paraId="2CAB3302"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ED093DE" w14:textId="77777777" w:rsidR="00ED0241" w:rsidRPr="006124C9" w:rsidRDefault="00ED0241" w:rsidP="006A3883">
            <w:pPr>
              <w:spacing w:line="276" w:lineRule="auto"/>
              <w:jc w:val="both"/>
              <w:rPr>
                <w:rFonts w:eastAsia="Times New Roman"/>
                <w:sz w:val="20"/>
                <w:highlight w:val="cyan"/>
                <w:lang w:val="it-IT" w:eastAsia="en-GB"/>
              </w:rPr>
            </w:pPr>
          </w:p>
        </w:tc>
      </w:tr>
      <w:tr w:rsidR="00ED0241" w:rsidRPr="007A1399" w14:paraId="72794A4E" w14:textId="77777777" w:rsidTr="006A3883">
        <w:trPr>
          <w:trHeight w:val="900"/>
        </w:trPr>
        <w:tc>
          <w:tcPr>
            <w:tcW w:w="711" w:type="dxa"/>
            <w:vMerge w:val="restart"/>
            <w:shd w:val="clear" w:color="auto" w:fill="auto"/>
          </w:tcPr>
          <w:p w14:paraId="4F1ECEC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7D7BA" w14:textId="74E3BB89"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6BEFC5DD" w14:textId="24F2FC8D" w:rsidR="00ED0241" w:rsidRPr="00F02FE9" w:rsidRDefault="00ED0241" w:rsidP="006A3883">
            <w:pPr>
              <w:jc w:val="center"/>
              <w:rPr>
                <w:sz w:val="20"/>
                <w:shd w:val="clear" w:color="auto" w:fill="FFFFFF"/>
              </w:rPr>
            </w:pPr>
          </w:p>
        </w:tc>
        <w:tc>
          <w:tcPr>
            <w:tcW w:w="1530" w:type="dxa"/>
            <w:vMerge w:val="restart"/>
            <w:shd w:val="clear" w:color="auto" w:fill="auto"/>
          </w:tcPr>
          <w:p w14:paraId="6886AF1C" w14:textId="77777777" w:rsidR="00ED0241" w:rsidRPr="00F02FE9" w:rsidRDefault="00ED0241" w:rsidP="006A3883">
            <w:pPr>
              <w:jc w:val="center"/>
              <w:rPr>
                <w:sz w:val="20"/>
              </w:rPr>
            </w:pPr>
          </w:p>
        </w:tc>
        <w:tc>
          <w:tcPr>
            <w:tcW w:w="1980" w:type="dxa"/>
            <w:vMerge w:val="restart"/>
            <w:shd w:val="clear" w:color="auto" w:fill="auto"/>
          </w:tcPr>
          <w:p w14:paraId="2FAE5BB2" w14:textId="314B7F6E" w:rsidR="00312983" w:rsidRDefault="00312983" w:rsidP="006A3883">
            <w:pPr>
              <w:jc w:val="center"/>
              <w:rPr>
                <w:sz w:val="20"/>
              </w:rPr>
            </w:pPr>
            <w:r>
              <w:rPr>
                <w:sz w:val="20"/>
              </w:rPr>
              <w:t>Eksperte:</w:t>
            </w:r>
          </w:p>
          <w:p w14:paraId="057957B0" w14:textId="5A9F6339" w:rsidR="00ED0241" w:rsidRDefault="00ED0241" w:rsidP="006A3883">
            <w:pPr>
              <w:jc w:val="center"/>
              <w:rPr>
                <w:sz w:val="20"/>
              </w:rPr>
            </w:pPr>
            <w:r>
              <w:rPr>
                <w:sz w:val="20"/>
              </w:rPr>
              <w:t>Artur Kalaja</w:t>
            </w:r>
          </w:p>
          <w:p w14:paraId="23E11E3D" w14:textId="41AB303E" w:rsidR="00ED0241" w:rsidRDefault="00ED0241" w:rsidP="006A3883">
            <w:pPr>
              <w:jc w:val="center"/>
              <w:rPr>
                <w:sz w:val="20"/>
              </w:rPr>
            </w:pPr>
            <w:r>
              <w:rPr>
                <w:sz w:val="20"/>
              </w:rPr>
              <w:t>Ersida Teliti</w:t>
            </w:r>
          </w:p>
          <w:p w14:paraId="5F66A0CD" w14:textId="15F0485D" w:rsidR="00312983" w:rsidRDefault="00312983" w:rsidP="006A3883">
            <w:pPr>
              <w:jc w:val="center"/>
              <w:rPr>
                <w:sz w:val="20"/>
              </w:rPr>
            </w:pPr>
            <w:r>
              <w:rPr>
                <w:sz w:val="20"/>
              </w:rPr>
              <w:t>(specialist fushe)</w:t>
            </w:r>
          </w:p>
          <w:p w14:paraId="67E7E3D2" w14:textId="1FCD062A" w:rsidR="00ED0241" w:rsidRDefault="00ED0241" w:rsidP="006A3883">
            <w:pPr>
              <w:jc w:val="center"/>
              <w:rPr>
                <w:sz w:val="20"/>
              </w:rPr>
            </w:pPr>
          </w:p>
          <w:p w14:paraId="177230B5" w14:textId="009BEAD3" w:rsidR="00ED0241" w:rsidRDefault="00ED0241" w:rsidP="006A3883">
            <w:pPr>
              <w:jc w:val="center"/>
              <w:rPr>
                <w:sz w:val="20"/>
              </w:rPr>
            </w:pPr>
            <w:r>
              <w:rPr>
                <w:sz w:val="20"/>
              </w:rPr>
              <w:t>Lehtësues:</w:t>
            </w:r>
          </w:p>
          <w:p w14:paraId="11F8C0E2" w14:textId="606528F5" w:rsidR="00ED0241" w:rsidRPr="007A1399" w:rsidRDefault="00ED0241" w:rsidP="006A3883">
            <w:pPr>
              <w:jc w:val="center"/>
              <w:rPr>
                <w:sz w:val="20"/>
              </w:rPr>
            </w:pPr>
            <w:r>
              <w:rPr>
                <w:sz w:val="20"/>
              </w:rPr>
              <w:t>Artan Jahollari</w:t>
            </w:r>
          </w:p>
        </w:tc>
        <w:tc>
          <w:tcPr>
            <w:tcW w:w="1440" w:type="dxa"/>
            <w:vMerge w:val="restart"/>
            <w:shd w:val="clear" w:color="auto" w:fill="auto"/>
          </w:tcPr>
          <w:p w14:paraId="0F0C4D4F" w14:textId="2C62D56A" w:rsidR="00ED0241" w:rsidRPr="007A1399" w:rsidRDefault="00ED0241" w:rsidP="006A3883">
            <w:pPr>
              <w:spacing w:line="276" w:lineRule="auto"/>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65FE93CF" w14:textId="6A865C3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C48A574" w14:textId="77777777" w:rsidTr="006A3883">
        <w:trPr>
          <w:trHeight w:val="750"/>
        </w:trPr>
        <w:tc>
          <w:tcPr>
            <w:tcW w:w="711" w:type="dxa"/>
            <w:vMerge/>
            <w:shd w:val="clear" w:color="auto" w:fill="auto"/>
          </w:tcPr>
          <w:p w14:paraId="4355F5B9" w14:textId="569D4F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3C09971" w14:textId="592CC0F2" w:rsidR="00ED0241" w:rsidRPr="00F02FE9" w:rsidRDefault="00ED0241" w:rsidP="006A3883">
            <w:pPr>
              <w:jc w:val="both"/>
              <w:rPr>
                <w:sz w:val="20"/>
                <w:shd w:val="clear" w:color="auto" w:fill="FFFFFF"/>
              </w:rPr>
            </w:pPr>
            <w:r w:rsidRPr="00F02FE9">
              <w:rPr>
                <w:sz w:val="20"/>
                <w:shd w:val="clear" w:color="auto" w:fill="FFFFFF"/>
              </w:rPr>
              <w:t>Kontratat e Posaçme në të drejtën e konsumatorit. Shitja dhe ofrimi i shërbimit jashtë qendrave të tregtimit. Shitja dhe ofrimi i shërbimit në largësi. Kontrata e ofrimit të shërbimit telefonik.</w:t>
            </w:r>
          </w:p>
        </w:tc>
        <w:tc>
          <w:tcPr>
            <w:tcW w:w="1530" w:type="dxa"/>
            <w:vMerge/>
            <w:shd w:val="clear" w:color="auto" w:fill="auto"/>
          </w:tcPr>
          <w:p w14:paraId="1ECB58B9" w14:textId="77777777" w:rsidR="00ED0241" w:rsidRPr="00F02FE9" w:rsidRDefault="00ED0241" w:rsidP="006A3883">
            <w:pPr>
              <w:jc w:val="center"/>
              <w:rPr>
                <w:sz w:val="20"/>
              </w:rPr>
            </w:pPr>
          </w:p>
        </w:tc>
        <w:tc>
          <w:tcPr>
            <w:tcW w:w="1980" w:type="dxa"/>
            <w:vMerge/>
            <w:shd w:val="clear" w:color="auto" w:fill="auto"/>
          </w:tcPr>
          <w:p w14:paraId="7A176E6C" w14:textId="77777777" w:rsidR="00ED0241" w:rsidRPr="007A1399" w:rsidRDefault="00ED0241" w:rsidP="006A3883">
            <w:pPr>
              <w:jc w:val="center"/>
              <w:rPr>
                <w:sz w:val="20"/>
              </w:rPr>
            </w:pPr>
          </w:p>
        </w:tc>
        <w:tc>
          <w:tcPr>
            <w:tcW w:w="1440" w:type="dxa"/>
            <w:vMerge/>
            <w:shd w:val="clear" w:color="auto" w:fill="auto"/>
          </w:tcPr>
          <w:p w14:paraId="6FF40E6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0DA9311"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35C41213" w14:textId="77777777" w:rsidTr="006A3883">
        <w:trPr>
          <w:trHeight w:val="1125"/>
        </w:trPr>
        <w:tc>
          <w:tcPr>
            <w:tcW w:w="711" w:type="dxa"/>
            <w:vMerge w:val="restart"/>
            <w:shd w:val="clear" w:color="auto" w:fill="auto"/>
          </w:tcPr>
          <w:p w14:paraId="1DD7FD0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9E4EAE" w14:textId="29DC09AE"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021291CC" w14:textId="712A7C6B" w:rsidR="00ED0241" w:rsidRPr="00F02FE9" w:rsidRDefault="00ED0241" w:rsidP="006A3883">
            <w:pPr>
              <w:jc w:val="center"/>
              <w:rPr>
                <w:sz w:val="20"/>
                <w:shd w:val="clear" w:color="auto" w:fill="FFFFFF"/>
              </w:rPr>
            </w:pPr>
          </w:p>
        </w:tc>
        <w:tc>
          <w:tcPr>
            <w:tcW w:w="1530" w:type="dxa"/>
            <w:vMerge w:val="restart"/>
            <w:shd w:val="clear" w:color="auto" w:fill="auto"/>
          </w:tcPr>
          <w:p w14:paraId="1D6FDE95" w14:textId="77777777" w:rsidR="00ED0241" w:rsidRPr="00F02FE9" w:rsidRDefault="00ED0241" w:rsidP="006A3883">
            <w:pPr>
              <w:jc w:val="center"/>
              <w:rPr>
                <w:sz w:val="20"/>
              </w:rPr>
            </w:pPr>
          </w:p>
        </w:tc>
        <w:tc>
          <w:tcPr>
            <w:tcW w:w="1980" w:type="dxa"/>
            <w:vMerge w:val="restart"/>
            <w:shd w:val="clear" w:color="auto" w:fill="auto"/>
          </w:tcPr>
          <w:p w14:paraId="4674198B" w14:textId="77777777" w:rsidR="00ED0241" w:rsidRDefault="00ED0241" w:rsidP="006A3883">
            <w:pPr>
              <w:jc w:val="center"/>
              <w:rPr>
                <w:sz w:val="20"/>
              </w:rPr>
            </w:pPr>
          </w:p>
          <w:p w14:paraId="6F04BCE4" w14:textId="77777777" w:rsidR="00ED0241" w:rsidRDefault="00ED0241" w:rsidP="006A3883">
            <w:pPr>
              <w:jc w:val="center"/>
              <w:rPr>
                <w:sz w:val="20"/>
              </w:rPr>
            </w:pPr>
          </w:p>
          <w:p w14:paraId="23CF570A" w14:textId="77777777" w:rsidR="00ED0241" w:rsidRDefault="00ED0241" w:rsidP="006A3883">
            <w:pPr>
              <w:jc w:val="center"/>
              <w:rPr>
                <w:sz w:val="20"/>
              </w:rPr>
            </w:pPr>
          </w:p>
          <w:p w14:paraId="644AD6CC" w14:textId="77777777" w:rsidR="00ED0241" w:rsidRDefault="00ED0241" w:rsidP="006A3883">
            <w:pPr>
              <w:jc w:val="center"/>
              <w:rPr>
                <w:sz w:val="20"/>
              </w:rPr>
            </w:pPr>
          </w:p>
          <w:p w14:paraId="0CB56E5D" w14:textId="77777777" w:rsidR="00ED0241" w:rsidRDefault="00ED0241" w:rsidP="006A3883">
            <w:pPr>
              <w:jc w:val="center"/>
              <w:rPr>
                <w:sz w:val="20"/>
              </w:rPr>
            </w:pPr>
            <w:r>
              <w:rPr>
                <w:sz w:val="20"/>
              </w:rPr>
              <w:t>Artan Hajdari</w:t>
            </w:r>
          </w:p>
          <w:p w14:paraId="7140FFF0" w14:textId="77777777" w:rsidR="00ED0241" w:rsidRDefault="00ED0241" w:rsidP="006A3883">
            <w:pPr>
              <w:jc w:val="center"/>
              <w:rPr>
                <w:sz w:val="20"/>
              </w:rPr>
            </w:pPr>
            <w:r>
              <w:rPr>
                <w:sz w:val="20"/>
              </w:rPr>
              <w:t>Alma Hicka</w:t>
            </w:r>
          </w:p>
          <w:p w14:paraId="397511EF" w14:textId="77777777" w:rsidR="00ED0241" w:rsidRDefault="00ED0241" w:rsidP="006A3883">
            <w:pPr>
              <w:jc w:val="center"/>
              <w:rPr>
                <w:sz w:val="20"/>
              </w:rPr>
            </w:pPr>
          </w:p>
          <w:p w14:paraId="1635EDC0" w14:textId="3573E06A" w:rsidR="00ED0241" w:rsidRDefault="00ED0241" w:rsidP="006A3883">
            <w:pPr>
              <w:jc w:val="center"/>
              <w:rPr>
                <w:sz w:val="20"/>
              </w:rPr>
            </w:pPr>
            <w:r>
              <w:rPr>
                <w:sz w:val="20"/>
              </w:rPr>
              <w:t>Lehtësues:</w:t>
            </w:r>
          </w:p>
          <w:p w14:paraId="67BAB8B2" w14:textId="6656422F" w:rsidR="00ED0241" w:rsidRPr="007A1399" w:rsidRDefault="00ED0241" w:rsidP="006A3883">
            <w:pPr>
              <w:jc w:val="center"/>
              <w:rPr>
                <w:sz w:val="20"/>
              </w:rPr>
            </w:pPr>
            <w:r>
              <w:rPr>
                <w:sz w:val="20"/>
              </w:rPr>
              <w:t>Alda Sadiku</w:t>
            </w:r>
          </w:p>
        </w:tc>
        <w:tc>
          <w:tcPr>
            <w:tcW w:w="1440" w:type="dxa"/>
            <w:vMerge w:val="restart"/>
            <w:shd w:val="clear" w:color="auto" w:fill="auto"/>
          </w:tcPr>
          <w:p w14:paraId="014C68D9" w14:textId="4FCED322" w:rsidR="00ED0241" w:rsidRPr="007A1399" w:rsidRDefault="00ED0241" w:rsidP="006A3883">
            <w:pPr>
              <w:spacing w:line="276" w:lineRule="auto"/>
              <w:rPr>
                <w:rFonts w:eastAsia="Batang"/>
                <w:sz w:val="20"/>
                <w:u w:val="wave"/>
              </w:rPr>
            </w:pPr>
            <w:r w:rsidRPr="007A1399">
              <w:rPr>
                <w:rFonts w:eastAsia="Batang"/>
                <w:sz w:val="20"/>
                <w:u w:val="wave"/>
              </w:rPr>
              <w:t>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4063904" w14:textId="77777777" w:rsidR="00ED0241" w:rsidRPr="00056D7F" w:rsidRDefault="00ED0241" w:rsidP="006A3883">
            <w:pPr>
              <w:spacing w:line="276" w:lineRule="auto"/>
              <w:jc w:val="both"/>
              <w:rPr>
                <w:rFonts w:eastAsia="Times New Roman"/>
                <w:sz w:val="20"/>
                <w:highlight w:val="cyan"/>
                <w:lang w:val="en-US" w:eastAsia="en-GB"/>
              </w:rPr>
            </w:pPr>
          </w:p>
          <w:p w14:paraId="6B5EFAB0" w14:textId="349C967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C77D3F3" w14:textId="77777777" w:rsidTr="006A3883">
        <w:trPr>
          <w:trHeight w:val="1790"/>
        </w:trPr>
        <w:tc>
          <w:tcPr>
            <w:tcW w:w="711" w:type="dxa"/>
            <w:vMerge/>
            <w:shd w:val="clear" w:color="auto" w:fill="auto"/>
          </w:tcPr>
          <w:p w14:paraId="0BB9E3A1" w14:textId="2757A62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DAA392" w14:textId="77777777" w:rsid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1. Gjykimi i mosmarrëveshjeve për shfuqizimin e vendimeve të organeve të administrimit të shoqërive tregtare.</w:t>
            </w:r>
          </w:p>
          <w:p w14:paraId="15A97296" w14:textId="1DC3C7F4"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kontrollit te brendshëm të vendimeve të organeve të shoqërisë.</w:t>
            </w:r>
          </w:p>
          <w:p w14:paraId="209D9559" w14:textId="77777777"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xml:space="preserve">- Pavlefshmëria relative dhe pavlefshmëria absolute e akteve ta nxjerra nga organet e shoqërive të kapitalit. </w:t>
            </w:r>
          </w:p>
          <w:p w14:paraId="755E5B25" w14:textId="58773B4A"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pasojave të pavlefshmërisë së  akteve të nxjerra nga organet të shoqërisë.</w:t>
            </w:r>
          </w:p>
        </w:tc>
        <w:tc>
          <w:tcPr>
            <w:tcW w:w="1530" w:type="dxa"/>
            <w:vMerge/>
            <w:shd w:val="clear" w:color="auto" w:fill="auto"/>
          </w:tcPr>
          <w:p w14:paraId="3FDB9B78" w14:textId="77777777" w:rsidR="00ED0241" w:rsidRPr="00F02FE9" w:rsidRDefault="00ED0241" w:rsidP="006A3883">
            <w:pPr>
              <w:jc w:val="center"/>
              <w:rPr>
                <w:sz w:val="20"/>
              </w:rPr>
            </w:pPr>
          </w:p>
        </w:tc>
        <w:tc>
          <w:tcPr>
            <w:tcW w:w="1980" w:type="dxa"/>
            <w:vMerge/>
            <w:shd w:val="clear" w:color="auto" w:fill="auto"/>
          </w:tcPr>
          <w:p w14:paraId="66E81C57" w14:textId="77777777" w:rsidR="00ED0241" w:rsidRPr="007A1399" w:rsidRDefault="00ED0241" w:rsidP="006A3883">
            <w:pPr>
              <w:jc w:val="center"/>
              <w:rPr>
                <w:sz w:val="20"/>
              </w:rPr>
            </w:pPr>
          </w:p>
        </w:tc>
        <w:tc>
          <w:tcPr>
            <w:tcW w:w="1440" w:type="dxa"/>
            <w:vMerge/>
            <w:shd w:val="clear" w:color="auto" w:fill="auto"/>
          </w:tcPr>
          <w:p w14:paraId="719415F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91B6ED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EF50AA9" w14:textId="77777777" w:rsidTr="006A3883">
        <w:trPr>
          <w:trHeight w:val="690"/>
        </w:trPr>
        <w:tc>
          <w:tcPr>
            <w:tcW w:w="711" w:type="dxa"/>
            <w:vMerge w:val="restart"/>
            <w:shd w:val="clear" w:color="auto" w:fill="auto"/>
          </w:tcPr>
          <w:p w14:paraId="43EE32D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F0E672" w14:textId="7E46BCDB"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2421B52E" w14:textId="0C8DBB5A" w:rsidR="00ED0241" w:rsidRPr="00F02FE9" w:rsidRDefault="00ED0241" w:rsidP="006A3883">
            <w:pPr>
              <w:jc w:val="center"/>
              <w:rPr>
                <w:sz w:val="20"/>
                <w:shd w:val="clear" w:color="auto" w:fill="FFFFFF"/>
              </w:rPr>
            </w:pPr>
          </w:p>
        </w:tc>
        <w:tc>
          <w:tcPr>
            <w:tcW w:w="1530" w:type="dxa"/>
            <w:vMerge w:val="restart"/>
            <w:shd w:val="clear" w:color="auto" w:fill="auto"/>
          </w:tcPr>
          <w:p w14:paraId="3C307356" w14:textId="77777777" w:rsidR="00ED0241" w:rsidRPr="00F02FE9" w:rsidRDefault="00ED0241" w:rsidP="006A3883">
            <w:pPr>
              <w:jc w:val="center"/>
              <w:rPr>
                <w:sz w:val="20"/>
              </w:rPr>
            </w:pPr>
          </w:p>
        </w:tc>
        <w:tc>
          <w:tcPr>
            <w:tcW w:w="1980" w:type="dxa"/>
            <w:vMerge w:val="restart"/>
            <w:shd w:val="clear" w:color="auto" w:fill="auto"/>
          </w:tcPr>
          <w:p w14:paraId="25320F27" w14:textId="77777777" w:rsidR="00ED0241" w:rsidRDefault="00ED0241" w:rsidP="006A3883">
            <w:pPr>
              <w:jc w:val="center"/>
              <w:rPr>
                <w:sz w:val="20"/>
              </w:rPr>
            </w:pPr>
            <w:r>
              <w:rPr>
                <w:sz w:val="20"/>
              </w:rPr>
              <w:t>Henrik Ligori</w:t>
            </w:r>
          </w:p>
          <w:p w14:paraId="5CBE8E68" w14:textId="09EACAE3" w:rsidR="00ED0241" w:rsidRDefault="00ED0241" w:rsidP="006A3883">
            <w:pPr>
              <w:jc w:val="center"/>
              <w:rPr>
                <w:sz w:val="20"/>
              </w:rPr>
            </w:pPr>
            <w:r>
              <w:rPr>
                <w:sz w:val="20"/>
              </w:rPr>
              <w:t>Erion Bani</w:t>
            </w:r>
          </w:p>
          <w:p w14:paraId="70A7E0EE" w14:textId="77777777" w:rsidR="00ED0241" w:rsidRDefault="00ED0241" w:rsidP="006A3883">
            <w:pPr>
              <w:jc w:val="center"/>
              <w:rPr>
                <w:sz w:val="20"/>
              </w:rPr>
            </w:pPr>
          </w:p>
          <w:p w14:paraId="3F493537" w14:textId="105B85BF" w:rsidR="00ED0241" w:rsidRDefault="00ED0241" w:rsidP="006A3883">
            <w:pPr>
              <w:jc w:val="center"/>
              <w:rPr>
                <w:sz w:val="20"/>
              </w:rPr>
            </w:pPr>
            <w:r>
              <w:rPr>
                <w:sz w:val="20"/>
              </w:rPr>
              <w:t>Lehtësues:</w:t>
            </w:r>
          </w:p>
          <w:p w14:paraId="29C58AFA" w14:textId="770CD320" w:rsidR="00ED0241" w:rsidRPr="007A1399" w:rsidRDefault="00233754" w:rsidP="006A3883">
            <w:pPr>
              <w:jc w:val="center"/>
              <w:rPr>
                <w:sz w:val="20"/>
              </w:rPr>
            </w:pPr>
            <w:r>
              <w:rPr>
                <w:sz w:val="20"/>
              </w:rPr>
              <w:t>Odeta Todorushi</w:t>
            </w:r>
          </w:p>
        </w:tc>
        <w:tc>
          <w:tcPr>
            <w:tcW w:w="1440" w:type="dxa"/>
            <w:vMerge w:val="restart"/>
            <w:shd w:val="clear" w:color="auto" w:fill="auto"/>
          </w:tcPr>
          <w:p w14:paraId="1A715F68" w14:textId="32652405" w:rsidR="00ED0241" w:rsidRPr="007A1399" w:rsidRDefault="00ED0241" w:rsidP="006A3883">
            <w:pPr>
              <w:spacing w:line="276" w:lineRule="auto"/>
              <w:rPr>
                <w:rFonts w:eastAsia="Batang"/>
                <w:sz w:val="20"/>
                <w:u w:val="wave"/>
              </w:rPr>
            </w:pPr>
            <w:r w:rsidRPr="007A1399">
              <w:rPr>
                <w:rFonts w:eastAsia="Batang"/>
                <w:sz w:val="20"/>
                <w:u w:val="wave"/>
              </w:rPr>
              <w:t>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3DDBAF15" w14:textId="77777777" w:rsidR="00ED0241" w:rsidRPr="00056D7F" w:rsidRDefault="00ED0241" w:rsidP="006A3883">
            <w:pPr>
              <w:spacing w:line="276" w:lineRule="auto"/>
              <w:jc w:val="both"/>
              <w:rPr>
                <w:rFonts w:eastAsia="Times New Roman"/>
                <w:sz w:val="20"/>
                <w:highlight w:val="cyan"/>
                <w:lang w:val="en-US" w:eastAsia="en-GB"/>
              </w:rPr>
            </w:pPr>
          </w:p>
          <w:p w14:paraId="0A65D04F" w14:textId="529CE800"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3C3FE86C" w14:textId="77777777" w:rsidTr="006A3883">
        <w:trPr>
          <w:trHeight w:val="1493"/>
        </w:trPr>
        <w:tc>
          <w:tcPr>
            <w:tcW w:w="711" w:type="dxa"/>
            <w:vMerge/>
            <w:shd w:val="clear" w:color="auto" w:fill="auto"/>
          </w:tcPr>
          <w:p w14:paraId="62C0E95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C5B0DD" w14:textId="03DE91D8" w:rsidR="00ED0241" w:rsidRPr="00F02FE9" w:rsidRDefault="00ED0241" w:rsidP="006A3883">
            <w:pPr>
              <w:jc w:val="both"/>
              <w:rPr>
                <w:sz w:val="20"/>
                <w:shd w:val="clear" w:color="auto" w:fill="FFFFFF"/>
              </w:rPr>
            </w:pPr>
            <w:r w:rsidRPr="00F02FE9">
              <w:rPr>
                <w:sz w:val="20"/>
                <w:shd w:val="clear" w:color="auto" w:fill="FFFFFF"/>
              </w:rPr>
              <w:t>Natyra e vendimmarrjes së gjyqtarit të seancës paraprake. Efektet e vendimmarrjes së gjyqtarit të seancës paraprake lidhur me shqyrtimin e kërkesave për pavlefshmërinë e akteve apo papërdorshmërinë e provave dhe përsëritja e kërkesave në gjykimin në themel. Ankimi ndaj vendimeve të gjyqtarit të seancës paraprake.</w:t>
            </w:r>
          </w:p>
        </w:tc>
        <w:tc>
          <w:tcPr>
            <w:tcW w:w="1530" w:type="dxa"/>
            <w:vMerge/>
            <w:shd w:val="clear" w:color="auto" w:fill="auto"/>
          </w:tcPr>
          <w:p w14:paraId="441ECF79" w14:textId="77777777" w:rsidR="00ED0241" w:rsidRPr="00F02FE9" w:rsidRDefault="00ED0241" w:rsidP="006A3883">
            <w:pPr>
              <w:jc w:val="center"/>
              <w:rPr>
                <w:sz w:val="20"/>
              </w:rPr>
            </w:pPr>
          </w:p>
        </w:tc>
        <w:tc>
          <w:tcPr>
            <w:tcW w:w="1980" w:type="dxa"/>
            <w:vMerge/>
            <w:shd w:val="clear" w:color="auto" w:fill="auto"/>
          </w:tcPr>
          <w:p w14:paraId="6D0A2FD8" w14:textId="77777777" w:rsidR="00ED0241" w:rsidRPr="007A1399" w:rsidRDefault="00ED0241" w:rsidP="006A3883">
            <w:pPr>
              <w:jc w:val="center"/>
              <w:rPr>
                <w:sz w:val="20"/>
              </w:rPr>
            </w:pPr>
          </w:p>
        </w:tc>
        <w:tc>
          <w:tcPr>
            <w:tcW w:w="1440" w:type="dxa"/>
            <w:vMerge/>
            <w:shd w:val="clear" w:color="auto" w:fill="auto"/>
          </w:tcPr>
          <w:p w14:paraId="3ADA57F9"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56DB18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1084297" w14:textId="77777777" w:rsidTr="006A3883">
        <w:trPr>
          <w:trHeight w:val="375"/>
        </w:trPr>
        <w:tc>
          <w:tcPr>
            <w:tcW w:w="711" w:type="dxa"/>
            <w:vMerge w:val="restart"/>
            <w:shd w:val="clear" w:color="auto" w:fill="auto"/>
          </w:tcPr>
          <w:p w14:paraId="667CCFC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28987" w14:textId="1498B4ED" w:rsidR="00ED0241" w:rsidRPr="00F02FE9" w:rsidRDefault="00ED0241" w:rsidP="006A3883">
            <w:pPr>
              <w:jc w:val="center"/>
              <w:rPr>
                <w:sz w:val="20"/>
                <w:shd w:val="clear" w:color="auto" w:fill="FFFFFF"/>
              </w:rPr>
            </w:pPr>
            <w:r w:rsidRPr="00F02FE9">
              <w:rPr>
                <w:sz w:val="20"/>
                <w:shd w:val="clear" w:color="auto" w:fill="FFFFFF"/>
              </w:rPr>
              <w:t>MODUL “KRIMI KIBERNETIK”</w:t>
            </w:r>
          </w:p>
          <w:p w14:paraId="5D3B83A5" w14:textId="0AD14529" w:rsidR="00ED0241" w:rsidRPr="00F02FE9" w:rsidRDefault="00ED0241" w:rsidP="006A3883">
            <w:pPr>
              <w:jc w:val="center"/>
              <w:rPr>
                <w:sz w:val="20"/>
                <w:shd w:val="clear" w:color="auto" w:fill="FFFFFF"/>
              </w:rPr>
            </w:pPr>
          </w:p>
        </w:tc>
        <w:tc>
          <w:tcPr>
            <w:tcW w:w="1530" w:type="dxa"/>
            <w:vMerge w:val="restart"/>
            <w:shd w:val="clear" w:color="auto" w:fill="auto"/>
          </w:tcPr>
          <w:p w14:paraId="4F362AEE" w14:textId="77777777" w:rsidR="00ED0241" w:rsidRPr="00F02FE9" w:rsidRDefault="00ED0241" w:rsidP="006A3883">
            <w:pPr>
              <w:jc w:val="center"/>
              <w:rPr>
                <w:sz w:val="20"/>
              </w:rPr>
            </w:pPr>
          </w:p>
        </w:tc>
        <w:tc>
          <w:tcPr>
            <w:tcW w:w="1980" w:type="dxa"/>
            <w:vMerge w:val="restart"/>
            <w:shd w:val="clear" w:color="auto" w:fill="auto"/>
          </w:tcPr>
          <w:p w14:paraId="6F069A32" w14:textId="77777777" w:rsidR="00ED0241" w:rsidRDefault="00ED0241" w:rsidP="006A3883">
            <w:pPr>
              <w:jc w:val="center"/>
              <w:rPr>
                <w:sz w:val="20"/>
              </w:rPr>
            </w:pPr>
            <w:r>
              <w:rPr>
                <w:sz w:val="20"/>
              </w:rPr>
              <w:t>Tereza Merkaj</w:t>
            </w:r>
          </w:p>
          <w:p w14:paraId="03B306F3" w14:textId="583DE88D" w:rsidR="00ED0241" w:rsidRDefault="00ED0241" w:rsidP="006A3883">
            <w:pPr>
              <w:jc w:val="center"/>
              <w:rPr>
                <w:sz w:val="20"/>
              </w:rPr>
            </w:pPr>
            <w:r>
              <w:rPr>
                <w:sz w:val="20"/>
              </w:rPr>
              <w:t>Denisa Asko</w:t>
            </w:r>
          </w:p>
          <w:p w14:paraId="254C4290" w14:textId="77777777" w:rsidR="00ED0241" w:rsidRDefault="00ED0241" w:rsidP="006A3883">
            <w:pPr>
              <w:jc w:val="center"/>
              <w:rPr>
                <w:sz w:val="20"/>
              </w:rPr>
            </w:pPr>
          </w:p>
          <w:p w14:paraId="5F482292" w14:textId="596CFE26" w:rsidR="00ED0241" w:rsidRDefault="00ED0241" w:rsidP="006A3883">
            <w:pPr>
              <w:jc w:val="center"/>
              <w:rPr>
                <w:sz w:val="20"/>
              </w:rPr>
            </w:pPr>
            <w:r>
              <w:rPr>
                <w:sz w:val="20"/>
              </w:rPr>
              <w:t>Lehtësues:</w:t>
            </w:r>
          </w:p>
          <w:p w14:paraId="6C19CC11" w14:textId="04FC54A6" w:rsidR="00ED0241" w:rsidRPr="007A1399" w:rsidRDefault="00ED0241" w:rsidP="006A3883">
            <w:pPr>
              <w:jc w:val="center"/>
              <w:rPr>
                <w:sz w:val="20"/>
              </w:rPr>
            </w:pPr>
            <w:r>
              <w:rPr>
                <w:sz w:val="20"/>
              </w:rPr>
              <w:t>Ermira Manelli</w:t>
            </w:r>
          </w:p>
        </w:tc>
        <w:tc>
          <w:tcPr>
            <w:tcW w:w="1440" w:type="dxa"/>
            <w:vMerge w:val="restart"/>
            <w:shd w:val="clear" w:color="auto" w:fill="auto"/>
          </w:tcPr>
          <w:p w14:paraId="34B69FB0" w14:textId="776CC2FD" w:rsidR="00ED0241" w:rsidRPr="007A1399" w:rsidRDefault="00ED0241" w:rsidP="006A3883">
            <w:pPr>
              <w:spacing w:line="276" w:lineRule="auto"/>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D18F1F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97C33C1" w14:textId="77777777" w:rsidTr="006A3883">
        <w:trPr>
          <w:trHeight w:val="240"/>
        </w:trPr>
        <w:tc>
          <w:tcPr>
            <w:tcW w:w="711" w:type="dxa"/>
            <w:vMerge/>
            <w:shd w:val="clear" w:color="auto" w:fill="auto"/>
          </w:tcPr>
          <w:p w14:paraId="65C6E0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90C1F5" w14:textId="2EFBBEBE" w:rsidR="00ED0241" w:rsidRPr="00F02FE9" w:rsidRDefault="00ED0241" w:rsidP="006A3883">
            <w:pPr>
              <w:jc w:val="both"/>
              <w:rPr>
                <w:sz w:val="20"/>
                <w:shd w:val="clear" w:color="auto" w:fill="FFFFFF"/>
              </w:rPr>
            </w:pPr>
            <w:r w:rsidRPr="00F02FE9">
              <w:rPr>
                <w:sz w:val="20"/>
                <w:shd w:val="clear" w:color="auto" w:fill="FFFFFF"/>
              </w:rPr>
              <w:t xml:space="preserve">Shfrytëzimi seksual online i të miturve dhe metodat e hetimit. Raste të praktikës gjyqësore. Problematikat dhe sfidat në luftën kundër shfrytëzimit seksual të të miturve. Figurat e reja të veprave penale të grooming, cyberbullying, cyberharrasment dhe revenge porn. Roli i rrjeteve sociale dhe mosha e aksesit në </w:t>
            </w:r>
            <w:r w:rsidRPr="00F02FE9">
              <w:rPr>
                <w:sz w:val="20"/>
                <w:shd w:val="clear" w:color="auto" w:fill="FFFFFF"/>
              </w:rPr>
              <w:lastRenderedPageBreak/>
              <w:t>këto rrjete. Bashkëpunimi me platformat online dhe kompanitë që veprojnë në këtë fushë, teknikat e posaçme të hetimit të këtyre veprave, raportimi dhe ndihma për viktimat e shfrytëzimit online. Problemet Juridiksionale.</w:t>
            </w:r>
          </w:p>
        </w:tc>
        <w:tc>
          <w:tcPr>
            <w:tcW w:w="1530" w:type="dxa"/>
            <w:vMerge/>
            <w:shd w:val="clear" w:color="auto" w:fill="auto"/>
          </w:tcPr>
          <w:p w14:paraId="616DA36D" w14:textId="77777777" w:rsidR="00ED0241" w:rsidRPr="00F02FE9" w:rsidRDefault="00ED0241" w:rsidP="006A3883">
            <w:pPr>
              <w:jc w:val="center"/>
              <w:rPr>
                <w:sz w:val="20"/>
              </w:rPr>
            </w:pPr>
          </w:p>
        </w:tc>
        <w:tc>
          <w:tcPr>
            <w:tcW w:w="1980" w:type="dxa"/>
            <w:vMerge/>
            <w:shd w:val="clear" w:color="auto" w:fill="auto"/>
          </w:tcPr>
          <w:p w14:paraId="46237B1E" w14:textId="77777777" w:rsidR="00ED0241" w:rsidRPr="007A1399" w:rsidRDefault="00ED0241" w:rsidP="006A3883">
            <w:pPr>
              <w:jc w:val="center"/>
              <w:rPr>
                <w:sz w:val="20"/>
              </w:rPr>
            </w:pPr>
          </w:p>
        </w:tc>
        <w:tc>
          <w:tcPr>
            <w:tcW w:w="1440" w:type="dxa"/>
            <w:vMerge/>
            <w:shd w:val="clear" w:color="auto" w:fill="auto"/>
          </w:tcPr>
          <w:p w14:paraId="5A3704A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BBAD4A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A2A946" w14:textId="77777777" w:rsidTr="006A3883">
        <w:trPr>
          <w:trHeight w:val="930"/>
        </w:trPr>
        <w:tc>
          <w:tcPr>
            <w:tcW w:w="711" w:type="dxa"/>
            <w:vMerge w:val="restart"/>
            <w:shd w:val="clear" w:color="auto" w:fill="auto"/>
          </w:tcPr>
          <w:p w14:paraId="1CFA408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D2C796" w14:textId="5BB00DAC"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478B2914" w14:textId="66F6BB03" w:rsidR="00ED0241" w:rsidRPr="00F02FE9" w:rsidRDefault="00ED0241" w:rsidP="006A3883">
            <w:pPr>
              <w:jc w:val="center"/>
              <w:rPr>
                <w:sz w:val="20"/>
                <w:shd w:val="clear" w:color="auto" w:fill="FFFFFF"/>
              </w:rPr>
            </w:pPr>
          </w:p>
        </w:tc>
        <w:tc>
          <w:tcPr>
            <w:tcW w:w="1530" w:type="dxa"/>
            <w:vMerge w:val="restart"/>
            <w:shd w:val="clear" w:color="auto" w:fill="auto"/>
          </w:tcPr>
          <w:p w14:paraId="40B3C586" w14:textId="77777777" w:rsidR="00ED0241" w:rsidRPr="00F02FE9" w:rsidRDefault="00ED0241" w:rsidP="006A3883">
            <w:pPr>
              <w:jc w:val="center"/>
              <w:rPr>
                <w:sz w:val="20"/>
              </w:rPr>
            </w:pPr>
          </w:p>
        </w:tc>
        <w:tc>
          <w:tcPr>
            <w:tcW w:w="1980" w:type="dxa"/>
            <w:vMerge w:val="restart"/>
            <w:shd w:val="clear" w:color="auto" w:fill="auto"/>
          </w:tcPr>
          <w:p w14:paraId="5FE06A4F" w14:textId="77777777" w:rsidR="00ED0241" w:rsidRDefault="00ED0241" w:rsidP="006A3883">
            <w:pPr>
              <w:jc w:val="center"/>
              <w:rPr>
                <w:sz w:val="20"/>
              </w:rPr>
            </w:pPr>
            <w:r>
              <w:rPr>
                <w:sz w:val="20"/>
              </w:rPr>
              <w:t>Arbena Ahmetaj</w:t>
            </w:r>
          </w:p>
          <w:p w14:paraId="4352DBFD" w14:textId="77777777" w:rsidR="00ED0241" w:rsidRDefault="00ED0241" w:rsidP="006A3883">
            <w:pPr>
              <w:jc w:val="center"/>
              <w:rPr>
                <w:sz w:val="20"/>
              </w:rPr>
            </w:pPr>
            <w:r>
              <w:rPr>
                <w:sz w:val="20"/>
              </w:rPr>
              <w:t>Sokol Ibi</w:t>
            </w:r>
          </w:p>
          <w:p w14:paraId="0451B484" w14:textId="77777777" w:rsidR="00ED0241" w:rsidRDefault="00ED0241" w:rsidP="006A3883">
            <w:pPr>
              <w:jc w:val="center"/>
              <w:rPr>
                <w:sz w:val="20"/>
              </w:rPr>
            </w:pPr>
          </w:p>
          <w:p w14:paraId="16B4A810" w14:textId="77777777" w:rsidR="00ED0241" w:rsidRDefault="00ED0241" w:rsidP="006A3883">
            <w:pPr>
              <w:jc w:val="center"/>
              <w:rPr>
                <w:sz w:val="20"/>
              </w:rPr>
            </w:pPr>
            <w:r>
              <w:rPr>
                <w:sz w:val="20"/>
              </w:rPr>
              <w:t>Lehtësues:</w:t>
            </w:r>
          </w:p>
          <w:p w14:paraId="4BAD76AD" w14:textId="614D7B5D" w:rsidR="00ED0241" w:rsidRPr="007A1399" w:rsidRDefault="00ED0241" w:rsidP="006A3883">
            <w:pPr>
              <w:jc w:val="center"/>
              <w:rPr>
                <w:sz w:val="20"/>
              </w:rPr>
            </w:pPr>
            <w:r>
              <w:rPr>
                <w:sz w:val="20"/>
              </w:rPr>
              <w:t>Klotilda Neziri (kryetare e Komisionit të Konsumatorit)</w:t>
            </w:r>
          </w:p>
        </w:tc>
        <w:tc>
          <w:tcPr>
            <w:tcW w:w="1440" w:type="dxa"/>
            <w:vMerge w:val="restart"/>
            <w:shd w:val="clear" w:color="auto" w:fill="auto"/>
          </w:tcPr>
          <w:p w14:paraId="58AEB23F" w14:textId="3E04D9A9" w:rsidR="00ED0241" w:rsidRPr="007A1399" w:rsidRDefault="00ED0241" w:rsidP="006A3883">
            <w:pPr>
              <w:spacing w:line="276" w:lineRule="auto"/>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F90E34" w14:textId="28823872"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84D59C" w14:textId="77777777" w:rsidTr="006A3883">
        <w:trPr>
          <w:trHeight w:val="1790"/>
        </w:trPr>
        <w:tc>
          <w:tcPr>
            <w:tcW w:w="711" w:type="dxa"/>
            <w:vMerge/>
            <w:shd w:val="clear" w:color="auto" w:fill="auto"/>
          </w:tcPr>
          <w:p w14:paraId="31B24735" w14:textId="5CCE45E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6280F7" w14:textId="438F2E79" w:rsidR="00ED0241" w:rsidRPr="00F02FE9" w:rsidRDefault="00ED0241" w:rsidP="006A3883">
            <w:pPr>
              <w:jc w:val="both"/>
              <w:rPr>
                <w:sz w:val="20"/>
                <w:shd w:val="clear" w:color="auto" w:fill="FFFFFF"/>
              </w:rPr>
            </w:pPr>
            <w:r w:rsidRPr="00F02FE9">
              <w:rPr>
                <w:sz w:val="20"/>
                <w:shd w:val="clear" w:color="auto" w:fill="FFFFFF"/>
              </w:rPr>
              <w:t>Mosmarrëveshjet   në   të   drejtën   e   konsumatorit   që   prekin   interesin   individual   të konsumatorit. Mosmarrëveshjet    në    të    drejtën    e    konsumatorit    që    prekin    interesin    kolektiv të konsumatorit. Praktika administrative dhe gjyqësore për zgjidhjen e mosmarrëveshjeve të së drejtës së konsumatorit në Shqipëri.</w:t>
            </w:r>
          </w:p>
        </w:tc>
        <w:tc>
          <w:tcPr>
            <w:tcW w:w="1530" w:type="dxa"/>
            <w:vMerge/>
            <w:shd w:val="clear" w:color="auto" w:fill="auto"/>
          </w:tcPr>
          <w:p w14:paraId="20FA4CDD" w14:textId="77777777" w:rsidR="00ED0241" w:rsidRPr="00F02FE9" w:rsidRDefault="00ED0241" w:rsidP="006A3883">
            <w:pPr>
              <w:jc w:val="center"/>
              <w:rPr>
                <w:sz w:val="20"/>
              </w:rPr>
            </w:pPr>
          </w:p>
        </w:tc>
        <w:tc>
          <w:tcPr>
            <w:tcW w:w="1980" w:type="dxa"/>
            <w:vMerge/>
            <w:shd w:val="clear" w:color="auto" w:fill="auto"/>
          </w:tcPr>
          <w:p w14:paraId="3D63788D" w14:textId="77777777" w:rsidR="00ED0241" w:rsidRPr="007A1399" w:rsidRDefault="00ED0241" w:rsidP="006A3883">
            <w:pPr>
              <w:jc w:val="center"/>
              <w:rPr>
                <w:sz w:val="20"/>
              </w:rPr>
            </w:pPr>
          </w:p>
        </w:tc>
        <w:tc>
          <w:tcPr>
            <w:tcW w:w="1440" w:type="dxa"/>
            <w:vMerge/>
            <w:shd w:val="clear" w:color="auto" w:fill="auto"/>
          </w:tcPr>
          <w:p w14:paraId="2C1490E4"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C07423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E2C1F9B" w14:textId="77777777" w:rsidTr="006A3883">
        <w:trPr>
          <w:trHeight w:val="1215"/>
        </w:trPr>
        <w:tc>
          <w:tcPr>
            <w:tcW w:w="711" w:type="dxa"/>
            <w:vMerge w:val="restart"/>
            <w:shd w:val="clear" w:color="auto" w:fill="auto"/>
          </w:tcPr>
          <w:p w14:paraId="73312F1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1C3CEE" w14:textId="2248DF80"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40E8BAD5" w14:textId="2937F1A1" w:rsidR="00ED0241" w:rsidRPr="00F02FE9" w:rsidRDefault="00ED0241" w:rsidP="006A3883">
            <w:pPr>
              <w:jc w:val="center"/>
              <w:rPr>
                <w:sz w:val="20"/>
                <w:shd w:val="clear" w:color="auto" w:fill="FFFFFF"/>
              </w:rPr>
            </w:pPr>
          </w:p>
        </w:tc>
        <w:tc>
          <w:tcPr>
            <w:tcW w:w="1530" w:type="dxa"/>
            <w:vMerge w:val="restart"/>
            <w:shd w:val="clear" w:color="auto" w:fill="auto"/>
          </w:tcPr>
          <w:p w14:paraId="3B5454D2" w14:textId="77777777" w:rsidR="00ED0241" w:rsidRPr="00F02FE9" w:rsidRDefault="00ED0241" w:rsidP="006A3883">
            <w:pPr>
              <w:jc w:val="center"/>
              <w:rPr>
                <w:sz w:val="20"/>
              </w:rPr>
            </w:pPr>
          </w:p>
        </w:tc>
        <w:tc>
          <w:tcPr>
            <w:tcW w:w="1980" w:type="dxa"/>
            <w:vMerge w:val="restart"/>
            <w:shd w:val="clear" w:color="auto" w:fill="auto"/>
          </w:tcPr>
          <w:p w14:paraId="44F6A9C9" w14:textId="77777777" w:rsidR="00ED0241" w:rsidRDefault="00ED0241" w:rsidP="006A3883">
            <w:pPr>
              <w:jc w:val="center"/>
              <w:rPr>
                <w:sz w:val="20"/>
              </w:rPr>
            </w:pPr>
            <w:r>
              <w:rPr>
                <w:sz w:val="20"/>
              </w:rPr>
              <w:t>Artan Hajdari</w:t>
            </w:r>
          </w:p>
          <w:p w14:paraId="49046150" w14:textId="295A0CB9" w:rsidR="00ED0241" w:rsidRDefault="00ED0241" w:rsidP="006A3883">
            <w:pPr>
              <w:jc w:val="center"/>
              <w:rPr>
                <w:sz w:val="20"/>
              </w:rPr>
            </w:pPr>
            <w:r>
              <w:rPr>
                <w:sz w:val="20"/>
              </w:rPr>
              <w:t>Alma Hicka</w:t>
            </w:r>
          </w:p>
          <w:p w14:paraId="6ABA344E" w14:textId="77777777" w:rsidR="00ED0241" w:rsidRDefault="00ED0241" w:rsidP="006A3883">
            <w:pPr>
              <w:jc w:val="center"/>
              <w:rPr>
                <w:sz w:val="20"/>
              </w:rPr>
            </w:pPr>
          </w:p>
          <w:p w14:paraId="7EA6D0B2" w14:textId="29422CB7" w:rsidR="00ED0241" w:rsidRDefault="00ED0241" w:rsidP="006A3883">
            <w:pPr>
              <w:jc w:val="center"/>
              <w:rPr>
                <w:sz w:val="20"/>
              </w:rPr>
            </w:pPr>
            <w:r>
              <w:rPr>
                <w:sz w:val="20"/>
              </w:rPr>
              <w:t>Lehtësues:</w:t>
            </w:r>
          </w:p>
          <w:p w14:paraId="0441456E" w14:textId="55661A1B" w:rsidR="00ED0241" w:rsidRDefault="00ED0241" w:rsidP="006A3883">
            <w:pPr>
              <w:jc w:val="center"/>
              <w:rPr>
                <w:sz w:val="20"/>
              </w:rPr>
            </w:pPr>
            <w:r>
              <w:rPr>
                <w:sz w:val="20"/>
              </w:rPr>
              <w:t>Julian Haxhiu</w:t>
            </w:r>
          </w:p>
          <w:p w14:paraId="601F260A" w14:textId="77777777" w:rsidR="00ED0241" w:rsidRDefault="00ED0241" w:rsidP="006A3883">
            <w:pPr>
              <w:jc w:val="center"/>
              <w:rPr>
                <w:sz w:val="20"/>
              </w:rPr>
            </w:pPr>
          </w:p>
          <w:p w14:paraId="2D46D528" w14:textId="7B10E5EF" w:rsidR="00ED0241" w:rsidRPr="007A1399" w:rsidRDefault="00ED0241" w:rsidP="006A3883">
            <w:pPr>
              <w:jc w:val="center"/>
              <w:rPr>
                <w:sz w:val="20"/>
              </w:rPr>
            </w:pPr>
          </w:p>
        </w:tc>
        <w:tc>
          <w:tcPr>
            <w:tcW w:w="1440" w:type="dxa"/>
            <w:vMerge w:val="restart"/>
            <w:shd w:val="clear" w:color="auto" w:fill="auto"/>
          </w:tcPr>
          <w:p w14:paraId="116C2358" w14:textId="5364D1A7" w:rsidR="00ED0241" w:rsidRPr="007A1399" w:rsidRDefault="00ED0241" w:rsidP="006A3883">
            <w:pPr>
              <w:spacing w:line="276" w:lineRule="auto"/>
              <w:rPr>
                <w:rFonts w:eastAsia="Batang"/>
                <w:sz w:val="20"/>
                <w:u w:val="wave"/>
              </w:rPr>
            </w:pPr>
            <w:r w:rsidRPr="007A1399">
              <w:rPr>
                <w:rFonts w:eastAsia="Batang"/>
                <w:sz w:val="20"/>
                <w:u w:val="wave"/>
              </w:rPr>
              <w:t>14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18359BD" w14:textId="77777777" w:rsidR="00ED0241" w:rsidRPr="00056D7F" w:rsidRDefault="00ED0241" w:rsidP="006A3883">
            <w:pPr>
              <w:spacing w:line="276" w:lineRule="auto"/>
              <w:jc w:val="both"/>
              <w:rPr>
                <w:rFonts w:eastAsia="Times New Roman"/>
                <w:sz w:val="20"/>
                <w:highlight w:val="cyan"/>
                <w:lang w:val="en-US" w:eastAsia="en-GB"/>
              </w:rPr>
            </w:pPr>
          </w:p>
          <w:p w14:paraId="1921B2D5" w14:textId="77777777" w:rsidR="00ED0241" w:rsidRPr="00056D7F" w:rsidRDefault="00ED0241" w:rsidP="006A3883">
            <w:pPr>
              <w:spacing w:line="276" w:lineRule="auto"/>
              <w:jc w:val="both"/>
              <w:rPr>
                <w:rFonts w:eastAsia="Times New Roman"/>
                <w:sz w:val="20"/>
                <w:highlight w:val="cyan"/>
                <w:lang w:val="en-US" w:eastAsia="en-GB"/>
              </w:rPr>
            </w:pPr>
          </w:p>
          <w:p w14:paraId="0356EF81" w14:textId="77777777" w:rsidR="00ED0241" w:rsidRPr="00056D7F" w:rsidRDefault="00ED0241" w:rsidP="006A3883">
            <w:pPr>
              <w:spacing w:line="276" w:lineRule="auto"/>
              <w:jc w:val="both"/>
              <w:rPr>
                <w:rFonts w:eastAsia="Times New Roman"/>
                <w:sz w:val="20"/>
                <w:highlight w:val="cyan"/>
                <w:lang w:val="en-US" w:eastAsia="en-GB"/>
              </w:rPr>
            </w:pPr>
          </w:p>
          <w:p w14:paraId="52F2692F" w14:textId="77777777" w:rsidR="00ED0241" w:rsidRPr="00056D7F" w:rsidRDefault="00ED0241" w:rsidP="006A3883">
            <w:pPr>
              <w:spacing w:line="276" w:lineRule="auto"/>
              <w:jc w:val="both"/>
              <w:rPr>
                <w:rFonts w:eastAsia="Times New Roman"/>
                <w:sz w:val="20"/>
                <w:highlight w:val="cyan"/>
                <w:lang w:val="en-US" w:eastAsia="en-GB"/>
              </w:rPr>
            </w:pPr>
          </w:p>
          <w:p w14:paraId="7C94A934" w14:textId="0EAB4F9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C740D32" w14:textId="77777777" w:rsidTr="006A3883">
        <w:trPr>
          <w:trHeight w:val="990"/>
        </w:trPr>
        <w:tc>
          <w:tcPr>
            <w:tcW w:w="711" w:type="dxa"/>
            <w:vMerge/>
            <w:shd w:val="clear" w:color="auto" w:fill="auto"/>
          </w:tcPr>
          <w:p w14:paraId="4F51BADC" w14:textId="30D3C4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837634" w14:textId="25755495" w:rsidR="00ED0241" w:rsidRPr="00F02FE9" w:rsidRDefault="00ED0241" w:rsidP="006A3883">
            <w:pPr>
              <w:jc w:val="both"/>
              <w:rPr>
                <w:sz w:val="20"/>
                <w:shd w:val="clear" w:color="auto" w:fill="FFFFFF"/>
              </w:rPr>
            </w:pPr>
            <w:r w:rsidRPr="00F02FE9">
              <w:rPr>
                <w:sz w:val="20"/>
                <w:shd w:val="clear" w:color="auto" w:fill="FFFFFF"/>
              </w:rPr>
              <w:t>Paditë për mbrojtjen e të drejtave të ortakëve/aksionerëve që shkaktohen nga cenimi i interesave pasuror të kuotës/aksionit, si pasojë e vendimarjes së organeve të shoqërisë.</w:t>
            </w:r>
          </w:p>
          <w:p w14:paraId="405A71A5" w14:textId="77777777" w:rsidR="00ED0241" w:rsidRPr="00F02FE9" w:rsidRDefault="00ED0241" w:rsidP="006A3883">
            <w:pPr>
              <w:jc w:val="both"/>
              <w:rPr>
                <w:sz w:val="20"/>
                <w:shd w:val="clear" w:color="auto" w:fill="FFFFFF"/>
              </w:rPr>
            </w:pPr>
            <w:r w:rsidRPr="00F02FE9">
              <w:rPr>
                <w:sz w:val="20"/>
                <w:shd w:val="clear" w:color="auto" w:fill="FFFFFF"/>
              </w:rPr>
              <w:t>-Natyra juridike e të drejtave që rrjedhin nga kuota/aksioni dhe respektimi i tyre nga organet e shoqërisë. Të drejtat politike.ë drejtat financiare.Të drejtat pasurore.</w:t>
            </w:r>
          </w:p>
          <w:p w14:paraId="0D7A65A3" w14:textId="020E939B" w:rsidR="00ED0241" w:rsidRPr="00F02FE9" w:rsidRDefault="00ED0241" w:rsidP="006A3883">
            <w:pPr>
              <w:jc w:val="both"/>
              <w:rPr>
                <w:sz w:val="20"/>
                <w:shd w:val="clear" w:color="auto" w:fill="FFFFFF"/>
              </w:rPr>
            </w:pPr>
            <w:r w:rsidRPr="00F02FE9">
              <w:rPr>
                <w:sz w:val="20"/>
                <w:shd w:val="clear" w:color="auto" w:fill="FFFFFF"/>
              </w:rPr>
              <w:t>-Natyra e vendimarjes së asambelsë në çështjet e pjestimit të koutës/asionit dhe ndikimi i saj në kufizimin e pjestimit të kuotës./aksionit</w:t>
            </w:r>
          </w:p>
        </w:tc>
        <w:tc>
          <w:tcPr>
            <w:tcW w:w="1530" w:type="dxa"/>
            <w:vMerge/>
            <w:shd w:val="clear" w:color="auto" w:fill="auto"/>
          </w:tcPr>
          <w:p w14:paraId="2B99DE48" w14:textId="77777777" w:rsidR="00ED0241" w:rsidRPr="00F02FE9" w:rsidRDefault="00ED0241" w:rsidP="006A3883">
            <w:pPr>
              <w:jc w:val="center"/>
              <w:rPr>
                <w:sz w:val="20"/>
              </w:rPr>
            </w:pPr>
          </w:p>
        </w:tc>
        <w:tc>
          <w:tcPr>
            <w:tcW w:w="1980" w:type="dxa"/>
            <w:vMerge/>
            <w:shd w:val="clear" w:color="auto" w:fill="auto"/>
          </w:tcPr>
          <w:p w14:paraId="48F12F3F" w14:textId="77777777" w:rsidR="00ED0241" w:rsidRPr="007A1399" w:rsidRDefault="00ED0241" w:rsidP="006A3883">
            <w:pPr>
              <w:jc w:val="center"/>
              <w:rPr>
                <w:sz w:val="20"/>
              </w:rPr>
            </w:pPr>
          </w:p>
        </w:tc>
        <w:tc>
          <w:tcPr>
            <w:tcW w:w="1440" w:type="dxa"/>
            <w:vMerge/>
            <w:shd w:val="clear" w:color="auto" w:fill="auto"/>
          </w:tcPr>
          <w:p w14:paraId="67AE5B7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6F83E20"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F66045C" w14:textId="77777777" w:rsidTr="006A3883">
        <w:trPr>
          <w:trHeight w:val="660"/>
        </w:trPr>
        <w:tc>
          <w:tcPr>
            <w:tcW w:w="711" w:type="dxa"/>
            <w:vMerge w:val="restart"/>
            <w:shd w:val="clear" w:color="auto" w:fill="auto"/>
          </w:tcPr>
          <w:p w14:paraId="3D2230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E40B9E" w14:textId="72331B44"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63B7B0AB" w14:textId="4CA857F9" w:rsidR="00ED0241" w:rsidRPr="00F02FE9" w:rsidRDefault="00ED0241" w:rsidP="006A3883">
            <w:pPr>
              <w:jc w:val="center"/>
              <w:rPr>
                <w:sz w:val="20"/>
                <w:shd w:val="clear" w:color="auto" w:fill="FFFFFF"/>
              </w:rPr>
            </w:pPr>
          </w:p>
        </w:tc>
        <w:tc>
          <w:tcPr>
            <w:tcW w:w="1530" w:type="dxa"/>
            <w:vMerge w:val="restart"/>
            <w:shd w:val="clear" w:color="auto" w:fill="auto"/>
          </w:tcPr>
          <w:p w14:paraId="19017BCC" w14:textId="77777777" w:rsidR="00ED0241" w:rsidRPr="00F02FE9" w:rsidRDefault="00ED0241" w:rsidP="006A3883">
            <w:pPr>
              <w:jc w:val="center"/>
              <w:rPr>
                <w:sz w:val="20"/>
              </w:rPr>
            </w:pPr>
          </w:p>
        </w:tc>
        <w:tc>
          <w:tcPr>
            <w:tcW w:w="1980" w:type="dxa"/>
            <w:vMerge w:val="restart"/>
            <w:shd w:val="clear" w:color="auto" w:fill="auto"/>
          </w:tcPr>
          <w:p w14:paraId="162C56F1" w14:textId="77777777" w:rsidR="00ED0241" w:rsidRDefault="00ED0241" w:rsidP="006A3883">
            <w:pPr>
              <w:jc w:val="center"/>
              <w:rPr>
                <w:sz w:val="20"/>
              </w:rPr>
            </w:pPr>
            <w:r>
              <w:rPr>
                <w:sz w:val="20"/>
              </w:rPr>
              <w:t>Ilir Panda</w:t>
            </w:r>
          </w:p>
          <w:p w14:paraId="7D6F49C3" w14:textId="5722D070" w:rsidR="00ED0241" w:rsidRDefault="00ED0241" w:rsidP="006A3883">
            <w:pPr>
              <w:jc w:val="center"/>
              <w:rPr>
                <w:sz w:val="20"/>
              </w:rPr>
            </w:pPr>
            <w:r>
              <w:rPr>
                <w:sz w:val="20"/>
              </w:rPr>
              <w:t>Nurjeta Pogaçe</w:t>
            </w:r>
          </w:p>
          <w:p w14:paraId="47B35A93" w14:textId="5BE1AEF9" w:rsidR="00ED0241" w:rsidRDefault="00ED0241" w:rsidP="006A3883">
            <w:pPr>
              <w:jc w:val="center"/>
              <w:rPr>
                <w:sz w:val="20"/>
              </w:rPr>
            </w:pPr>
            <w:r>
              <w:rPr>
                <w:sz w:val="20"/>
              </w:rPr>
              <w:t>Lehtësues:</w:t>
            </w:r>
          </w:p>
          <w:p w14:paraId="68F6F542" w14:textId="0A4D0487" w:rsidR="00ED0241" w:rsidRPr="007A1399" w:rsidRDefault="00ED0241" w:rsidP="006A3883">
            <w:pPr>
              <w:jc w:val="center"/>
              <w:rPr>
                <w:sz w:val="20"/>
              </w:rPr>
            </w:pPr>
            <w:r>
              <w:rPr>
                <w:sz w:val="20"/>
              </w:rPr>
              <w:t>Erlanda Agaj</w:t>
            </w:r>
          </w:p>
        </w:tc>
        <w:tc>
          <w:tcPr>
            <w:tcW w:w="1440" w:type="dxa"/>
            <w:vMerge w:val="restart"/>
            <w:shd w:val="clear" w:color="auto" w:fill="auto"/>
          </w:tcPr>
          <w:p w14:paraId="652BCF00" w14:textId="42C62FF4" w:rsidR="00ED0241" w:rsidRPr="007A1399" w:rsidRDefault="00ED0241" w:rsidP="006A3883">
            <w:pPr>
              <w:spacing w:line="276" w:lineRule="auto"/>
              <w:rPr>
                <w:rFonts w:eastAsia="Batang"/>
                <w:sz w:val="20"/>
                <w:u w:val="wave"/>
              </w:rPr>
            </w:pPr>
            <w:r w:rsidRPr="007A1399">
              <w:rPr>
                <w:rFonts w:eastAsia="Batang"/>
                <w:sz w:val="20"/>
                <w:u w:val="wave"/>
              </w:rPr>
              <w:t>15</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CB10DA9" w14:textId="09C3758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6B1886" w14:textId="77777777" w:rsidTr="006A3883">
        <w:trPr>
          <w:trHeight w:val="2330"/>
        </w:trPr>
        <w:tc>
          <w:tcPr>
            <w:tcW w:w="711" w:type="dxa"/>
            <w:vMerge/>
            <w:shd w:val="clear" w:color="auto" w:fill="auto"/>
          </w:tcPr>
          <w:p w14:paraId="3309F263" w14:textId="316DC0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A48ABF" w14:textId="258078D5" w:rsidR="00ED0241" w:rsidRPr="00F02FE9" w:rsidRDefault="00ED0241" w:rsidP="006A3883">
            <w:pPr>
              <w:jc w:val="both"/>
              <w:rPr>
                <w:sz w:val="20"/>
                <w:shd w:val="clear" w:color="auto" w:fill="FFFFFF"/>
              </w:rPr>
            </w:pPr>
            <w:r w:rsidRPr="00F02FE9">
              <w:rPr>
                <w:sz w:val="20"/>
                <w:shd w:val="clear" w:color="auto" w:fill="FFFFFF"/>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tc>
        <w:tc>
          <w:tcPr>
            <w:tcW w:w="1530" w:type="dxa"/>
            <w:vMerge/>
            <w:shd w:val="clear" w:color="auto" w:fill="auto"/>
          </w:tcPr>
          <w:p w14:paraId="066B7F82" w14:textId="77777777" w:rsidR="00ED0241" w:rsidRPr="00F02FE9" w:rsidRDefault="00ED0241" w:rsidP="006A3883">
            <w:pPr>
              <w:jc w:val="center"/>
              <w:rPr>
                <w:sz w:val="20"/>
              </w:rPr>
            </w:pPr>
          </w:p>
        </w:tc>
        <w:tc>
          <w:tcPr>
            <w:tcW w:w="1980" w:type="dxa"/>
            <w:vMerge/>
            <w:shd w:val="clear" w:color="auto" w:fill="auto"/>
          </w:tcPr>
          <w:p w14:paraId="65074197" w14:textId="77777777" w:rsidR="00ED0241" w:rsidRPr="007A1399" w:rsidRDefault="00ED0241" w:rsidP="006A3883">
            <w:pPr>
              <w:jc w:val="center"/>
              <w:rPr>
                <w:sz w:val="20"/>
              </w:rPr>
            </w:pPr>
          </w:p>
        </w:tc>
        <w:tc>
          <w:tcPr>
            <w:tcW w:w="1440" w:type="dxa"/>
            <w:vMerge/>
            <w:shd w:val="clear" w:color="auto" w:fill="auto"/>
          </w:tcPr>
          <w:p w14:paraId="626C33D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C0EA8B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C2D3BFC" w14:textId="77777777" w:rsidTr="006A3883">
        <w:trPr>
          <w:trHeight w:val="375"/>
        </w:trPr>
        <w:tc>
          <w:tcPr>
            <w:tcW w:w="711" w:type="dxa"/>
            <w:vMerge w:val="restart"/>
            <w:shd w:val="clear" w:color="auto" w:fill="auto"/>
          </w:tcPr>
          <w:p w14:paraId="4654A7D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B1A75B" w14:textId="485AFA9E" w:rsidR="00ED0241" w:rsidRPr="00F02FE9" w:rsidRDefault="00ED0241" w:rsidP="006A3883">
            <w:pPr>
              <w:jc w:val="center"/>
              <w:rPr>
                <w:sz w:val="20"/>
                <w:shd w:val="clear" w:color="auto" w:fill="FFFFFF"/>
              </w:rPr>
            </w:pPr>
            <w:r w:rsidRPr="00F02FE9">
              <w:rPr>
                <w:sz w:val="20"/>
                <w:shd w:val="clear" w:color="auto" w:fill="FFFFFF"/>
              </w:rPr>
              <w:t>MODUL “KRIMI KIBERNETIK”</w:t>
            </w:r>
          </w:p>
          <w:p w14:paraId="38B78726" w14:textId="4288B35E" w:rsidR="00ED0241" w:rsidRPr="00F02FE9" w:rsidRDefault="00ED0241" w:rsidP="006A3883">
            <w:pPr>
              <w:jc w:val="center"/>
              <w:rPr>
                <w:sz w:val="20"/>
                <w:shd w:val="clear" w:color="auto" w:fill="FFFFFF"/>
              </w:rPr>
            </w:pPr>
          </w:p>
        </w:tc>
        <w:tc>
          <w:tcPr>
            <w:tcW w:w="1530" w:type="dxa"/>
            <w:vMerge w:val="restart"/>
            <w:shd w:val="clear" w:color="auto" w:fill="auto"/>
          </w:tcPr>
          <w:p w14:paraId="73C87E70" w14:textId="77777777" w:rsidR="00ED0241" w:rsidRPr="00F02FE9" w:rsidRDefault="00ED0241" w:rsidP="006A3883">
            <w:pPr>
              <w:jc w:val="center"/>
              <w:rPr>
                <w:sz w:val="20"/>
              </w:rPr>
            </w:pPr>
          </w:p>
        </w:tc>
        <w:tc>
          <w:tcPr>
            <w:tcW w:w="1980" w:type="dxa"/>
            <w:vMerge w:val="restart"/>
            <w:shd w:val="clear" w:color="auto" w:fill="auto"/>
          </w:tcPr>
          <w:p w14:paraId="52F1CAA6" w14:textId="202687B7" w:rsidR="00F7309D" w:rsidRDefault="00F7309D" w:rsidP="006A3883">
            <w:pPr>
              <w:jc w:val="center"/>
              <w:rPr>
                <w:sz w:val="20"/>
              </w:rPr>
            </w:pPr>
            <w:r>
              <w:rPr>
                <w:sz w:val="20"/>
              </w:rPr>
              <w:t>Ekspert:</w:t>
            </w:r>
          </w:p>
          <w:p w14:paraId="66F9F0BD" w14:textId="0BF862C5" w:rsidR="00ED0241" w:rsidRDefault="00ED0241" w:rsidP="006A3883">
            <w:pPr>
              <w:jc w:val="center"/>
              <w:rPr>
                <w:sz w:val="20"/>
              </w:rPr>
            </w:pPr>
            <w:r>
              <w:rPr>
                <w:sz w:val="20"/>
              </w:rPr>
              <w:t>Edmond Koloshi</w:t>
            </w:r>
          </w:p>
          <w:p w14:paraId="7F4493DE" w14:textId="317CDBBF" w:rsidR="00ED0241" w:rsidRDefault="00ED0241" w:rsidP="006A3883">
            <w:pPr>
              <w:jc w:val="center"/>
              <w:rPr>
                <w:sz w:val="20"/>
              </w:rPr>
            </w:pPr>
            <w:r>
              <w:rPr>
                <w:sz w:val="20"/>
              </w:rPr>
              <w:lastRenderedPageBreak/>
              <w:t>Fabian Zhilla</w:t>
            </w:r>
          </w:p>
          <w:p w14:paraId="1E06E9BB" w14:textId="42D8546F" w:rsidR="00F7309D" w:rsidRDefault="00F7309D" w:rsidP="006A3883">
            <w:pPr>
              <w:jc w:val="center"/>
              <w:rPr>
                <w:sz w:val="20"/>
              </w:rPr>
            </w:pPr>
            <w:r>
              <w:rPr>
                <w:sz w:val="20"/>
              </w:rPr>
              <w:t>(specialist fushe)</w:t>
            </w:r>
          </w:p>
          <w:p w14:paraId="4D7827AD" w14:textId="77777777" w:rsidR="00ED0241" w:rsidRDefault="00ED0241" w:rsidP="006A3883">
            <w:pPr>
              <w:jc w:val="center"/>
              <w:rPr>
                <w:sz w:val="20"/>
              </w:rPr>
            </w:pPr>
          </w:p>
          <w:p w14:paraId="02367000" w14:textId="62E1BAD2" w:rsidR="00ED0241" w:rsidRDefault="00ED0241" w:rsidP="006A3883">
            <w:pPr>
              <w:jc w:val="center"/>
              <w:rPr>
                <w:sz w:val="20"/>
              </w:rPr>
            </w:pPr>
            <w:r>
              <w:rPr>
                <w:sz w:val="20"/>
              </w:rPr>
              <w:t>Lehtësues:</w:t>
            </w:r>
          </w:p>
          <w:p w14:paraId="6DA79362" w14:textId="25066AA8" w:rsidR="00ED0241" w:rsidRPr="007A1399" w:rsidRDefault="00ED0241" w:rsidP="006A3883">
            <w:pPr>
              <w:jc w:val="center"/>
              <w:rPr>
                <w:sz w:val="20"/>
              </w:rPr>
            </w:pPr>
            <w:r>
              <w:rPr>
                <w:sz w:val="20"/>
              </w:rPr>
              <w:t>Xhoana Mehmetaj</w:t>
            </w:r>
          </w:p>
        </w:tc>
        <w:tc>
          <w:tcPr>
            <w:tcW w:w="1440" w:type="dxa"/>
            <w:vMerge w:val="restart"/>
            <w:shd w:val="clear" w:color="auto" w:fill="auto"/>
          </w:tcPr>
          <w:p w14:paraId="50CE0AD1" w14:textId="46D1F542" w:rsidR="00ED0241" w:rsidRPr="007A1399" w:rsidRDefault="00ED0241" w:rsidP="006A3883">
            <w:pPr>
              <w:spacing w:line="276" w:lineRule="auto"/>
              <w:rPr>
                <w:rFonts w:eastAsia="Batang"/>
                <w:sz w:val="20"/>
                <w:u w:val="wave"/>
              </w:rPr>
            </w:pPr>
            <w:r w:rsidRPr="007A1399">
              <w:rPr>
                <w:rFonts w:eastAsia="Batang"/>
                <w:sz w:val="20"/>
                <w:u w:val="wave"/>
              </w:rPr>
              <w:lastRenderedPageBreak/>
              <w:t>16</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B81C347" w14:textId="65FBB85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3EE30F5" w14:textId="77777777" w:rsidTr="006A3883">
        <w:trPr>
          <w:trHeight w:val="1005"/>
        </w:trPr>
        <w:tc>
          <w:tcPr>
            <w:tcW w:w="711" w:type="dxa"/>
            <w:vMerge/>
            <w:shd w:val="clear" w:color="auto" w:fill="auto"/>
          </w:tcPr>
          <w:p w14:paraId="305AF7C5" w14:textId="04E9A13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8DBFB80" w14:textId="77777777" w:rsidR="00ED0241" w:rsidRPr="00F02FE9" w:rsidRDefault="00ED0241" w:rsidP="006A3883">
            <w:pPr>
              <w:jc w:val="both"/>
              <w:rPr>
                <w:sz w:val="20"/>
                <w:shd w:val="clear" w:color="auto" w:fill="FFFFFF"/>
              </w:rPr>
            </w:pPr>
            <w:r w:rsidRPr="00F02FE9">
              <w:rPr>
                <w:sz w:val="20"/>
                <w:shd w:val="clear" w:color="auto" w:fill="FFFFFF"/>
              </w:rPr>
              <w:t>Aktet me natyrë raciste dhe ksenofobe të kryera nëpërmjet sistemeve kompjuterike. Problematikat me natyrë ekstremiste fetare. Mohimi i gjenocidit dhe holokaustit. Rastet e akteve me natyrë raciste drejtuar emigrantëve dhe azilkërkuesve. Rrjetet sociale dhe grupet e margjinalizuara (personat me probleme të shëndetit mendor ose me paaftësi të tjera fizike, përfshirja e të miturve, komuniteti LGBTQ etj.).</w:t>
            </w:r>
          </w:p>
          <w:p w14:paraId="2CDFFBD6" w14:textId="77777777" w:rsidR="00ED0241" w:rsidRPr="00F02FE9" w:rsidRDefault="00ED0241" w:rsidP="006A3883">
            <w:pPr>
              <w:jc w:val="both"/>
              <w:rPr>
                <w:sz w:val="20"/>
                <w:shd w:val="clear" w:color="auto" w:fill="FFFFFF"/>
              </w:rPr>
            </w:pPr>
          </w:p>
        </w:tc>
        <w:tc>
          <w:tcPr>
            <w:tcW w:w="1530" w:type="dxa"/>
            <w:vMerge/>
            <w:shd w:val="clear" w:color="auto" w:fill="auto"/>
          </w:tcPr>
          <w:p w14:paraId="27CD0E38" w14:textId="77777777" w:rsidR="00ED0241" w:rsidRPr="00F02FE9" w:rsidRDefault="00ED0241" w:rsidP="006A3883">
            <w:pPr>
              <w:jc w:val="center"/>
              <w:rPr>
                <w:sz w:val="20"/>
              </w:rPr>
            </w:pPr>
          </w:p>
        </w:tc>
        <w:tc>
          <w:tcPr>
            <w:tcW w:w="1980" w:type="dxa"/>
            <w:vMerge/>
            <w:shd w:val="clear" w:color="auto" w:fill="auto"/>
          </w:tcPr>
          <w:p w14:paraId="00A74D25" w14:textId="77777777" w:rsidR="00ED0241" w:rsidRPr="007A1399" w:rsidRDefault="00ED0241" w:rsidP="006A3883">
            <w:pPr>
              <w:jc w:val="center"/>
              <w:rPr>
                <w:sz w:val="20"/>
              </w:rPr>
            </w:pPr>
          </w:p>
        </w:tc>
        <w:tc>
          <w:tcPr>
            <w:tcW w:w="1440" w:type="dxa"/>
            <w:vMerge/>
            <w:shd w:val="clear" w:color="auto" w:fill="auto"/>
          </w:tcPr>
          <w:p w14:paraId="2D472CE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1E92770F"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F7A392" w14:textId="77777777" w:rsidTr="006A3883">
        <w:trPr>
          <w:trHeight w:val="960"/>
        </w:trPr>
        <w:tc>
          <w:tcPr>
            <w:tcW w:w="711" w:type="dxa"/>
            <w:vMerge w:val="restart"/>
            <w:shd w:val="clear" w:color="auto" w:fill="auto"/>
          </w:tcPr>
          <w:p w14:paraId="505FA45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FF66AE" w14:textId="70C1A0E4"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00302E9E" w14:textId="053431F9" w:rsidR="00ED0241" w:rsidRPr="00F02FE9" w:rsidRDefault="00ED0241" w:rsidP="006A3883">
            <w:pPr>
              <w:jc w:val="center"/>
              <w:rPr>
                <w:sz w:val="20"/>
                <w:shd w:val="clear" w:color="auto" w:fill="FFFFFF"/>
              </w:rPr>
            </w:pPr>
          </w:p>
        </w:tc>
        <w:tc>
          <w:tcPr>
            <w:tcW w:w="1530" w:type="dxa"/>
            <w:vMerge w:val="restart"/>
            <w:shd w:val="clear" w:color="auto" w:fill="auto"/>
          </w:tcPr>
          <w:p w14:paraId="53791FCA" w14:textId="77777777" w:rsidR="00ED0241" w:rsidRPr="00F02FE9" w:rsidRDefault="00ED0241" w:rsidP="006A3883">
            <w:pPr>
              <w:jc w:val="center"/>
              <w:rPr>
                <w:sz w:val="20"/>
              </w:rPr>
            </w:pPr>
          </w:p>
        </w:tc>
        <w:tc>
          <w:tcPr>
            <w:tcW w:w="1980" w:type="dxa"/>
            <w:vMerge w:val="restart"/>
            <w:shd w:val="clear" w:color="auto" w:fill="auto"/>
          </w:tcPr>
          <w:p w14:paraId="2F04400B" w14:textId="77777777" w:rsidR="00ED0241" w:rsidRDefault="00ED0241" w:rsidP="006A3883">
            <w:pPr>
              <w:jc w:val="center"/>
              <w:rPr>
                <w:sz w:val="20"/>
              </w:rPr>
            </w:pPr>
            <w:r>
              <w:rPr>
                <w:sz w:val="20"/>
              </w:rPr>
              <w:t xml:space="preserve">Gentjan Medja </w:t>
            </w:r>
          </w:p>
          <w:p w14:paraId="629E3686" w14:textId="6655F244" w:rsidR="00ED0241" w:rsidRDefault="00ED0241" w:rsidP="006A3883">
            <w:pPr>
              <w:jc w:val="center"/>
              <w:rPr>
                <w:sz w:val="20"/>
              </w:rPr>
            </w:pPr>
            <w:r>
              <w:rPr>
                <w:sz w:val="20"/>
              </w:rPr>
              <w:t>Irena Plaku</w:t>
            </w:r>
          </w:p>
          <w:p w14:paraId="5E8D5889" w14:textId="77777777" w:rsidR="00ED0241" w:rsidRDefault="00ED0241" w:rsidP="006A3883">
            <w:pPr>
              <w:jc w:val="center"/>
              <w:rPr>
                <w:sz w:val="20"/>
              </w:rPr>
            </w:pPr>
          </w:p>
          <w:p w14:paraId="72378058" w14:textId="77777777" w:rsidR="00ED0241" w:rsidRDefault="00ED0241" w:rsidP="006A3883">
            <w:pPr>
              <w:jc w:val="center"/>
              <w:rPr>
                <w:sz w:val="20"/>
              </w:rPr>
            </w:pPr>
            <w:r>
              <w:rPr>
                <w:sz w:val="20"/>
              </w:rPr>
              <w:t xml:space="preserve">Lehtësues: </w:t>
            </w:r>
          </w:p>
          <w:p w14:paraId="0416EFEE" w14:textId="77777777" w:rsidR="00ED0241" w:rsidRDefault="00ED0241" w:rsidP="006A3883">
            <w:pPr>
              <w:jc w:val="center"/>
              <w:rPr>
                <w:sz w:val="20"/>
              </w:rPr>
            </w:pPr>
            <w:r>
              <w:rPr>
                <w:sz w:val="20"/>
              </w:rPr>
              <w:t>Ersida Teliti</w:t>
            </w:r>
          </w:p>
          <w:p w14:paraId="68C571A8" w14:textId="604A7808" w:rsidR="00312983" w:rsidRPr="007A1399" w:rsidRDefault="00312983" w:rsidP="006A3883">
            <w:pPr>
              <w:jc w:val="center"/>
              <w:rPr>
                <w:sz w:val="20"/>
              </w:rPr>
            </w:pPr>
            <w:r>
              <w:rPr>
                <w:sz w:val="20"/>
              </w:rPr>
              <w:t>(specialist fushe)</w:t>
            </w:r>
          </w:p>
        </w:tc>
        <w:tc>
          <w:tcPr>
            <w:tcW w:w="1440" w:type="dxa"/>
            <w:vMerge w:val="restart"/>
            <w:shd w:val="clear" w:color="auto" w:fill="auto"/>
          </w:tcPr>
          <w:p w14:paraId="79A62A1F" w14:textId="1E777BB3" w:rsidR="00ED0241" w:rsidRPr="007A1399" w:rsidRDefault="00ED0241" w:rsidP="006A3883">
            <w:pPr>
              <w:spacing w:line="276" w:lineRule="auto"/>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6AADD45" w14:textId="498D6B4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F963E4F" w14:textId="77777777" w:rsidTr="006A3883">
        <w:trPr>
          <w:trHeight w:val="2330"/>
        </w:trPr>
        <w:tc>
          <w:tcPr>
            <w:tcW w:w="711" w:type="dxa"/>
            <w:vMerge/>
            <w:shd w:val="clear" w:color="auto" w:fill="auto"/>
          </w:tcPr>
          <w:p w14:paraId="452F2975" w14:textId="5119B37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564EB0" w14:textId="06A50EC4" w:rsidR="00ED0241" w:rsidRPr="00F02FE9" w:rsidRDefault="00ED0241" w:rsidP="006A3883">
            <w:pPr>
              <w:jc w:val="both"/>
              <w:rPr>
                <w:sz w:val="20"/>
                <w:shd w:val="clear" w:color="auto" w:fill="FFFFFF"/>
              </w:rPr>
            </w:pPr>
            <w:r w:rsidRPr="00F02FE9">
              <w:rPr>
                <w:sz w:val="20"/>
                <w:shd w:val="clear" w:color="auto" w:fill="FFFFFF"/>
              </w:rPr>
              <w:t>Kushtet e padrejta në kontratat konsumatore në kuadrin e legjislacionit të BE-së dhe legjislacionit material të R.Sh-së. Detektimi automatik i kushteve abuzive në kontratat me konsumatorët në vendimet kryesore të Gjykatës së Drejtësisë së Bashkimit Evropian.Çmimi kryesisht i klauzolave abuzive në kontratat me konsumatorët në jurisprucencën e Gjykatës së Drejtësisë. Efektet e proceseve të ndryshme të gjykimit të konsumatorit në jurisprudencën e Gjykatës së Drejtësisë. Integrimi i kontratës që përmban klauzolën abuzive në jurisprudencën e Gjykatës së Drejtësisë.</w:t>
            </w:r>
          </w:p>
        </w:tc>
        <w:tc>
          <w:tcPr>
            <w:tcW w:w="1530" w:type="dxa"/>
            <w:vMerge/>
            <w:shd w:val="clear" w:color="auto" w:fill="auto"/>
          </w:tcPr>
          <w:p w14:paraId="33157FF8" w14:textId="77777777" w:rsidR="00ED0241" w:rsidRPr="00F02FE9" w:rsidRDefault="00ED0241" w:rsidP="006A3883">
            <w:pPr>
              <w:jc w:val="center"/>
              <w:rPr>
                <w:sz w:val="20"/>
              </w:rPr>
            </w:pPr>
          </w:p>
        </w:tc>
        <w:tc>
          <w:tcPr>
            <w:tcW w:w="1980" w:type="dxa"/>
            <w:vMerge/>
            <w:shd w:val="clear" w:color="auto" w:fill="auto"/>
          </w:tcPr>
          <w:p w14:paraId="5ADB1240" w14:textId="77777777" w:rsidR="00ED0241" w:rsidRPr="007A1399" w:rsidRDefault="00ED0241" w:rsidP="006A3883">
            <w:pPr>
              <w:jc w:val="center"/>
              <w:rPr>
                <w:sz w:val="20"/>
              </w:rPr>
            </w:pPr>
          </w:p>
        </w:tc>
        <w:tc>
          <w:tcPr>
            <w:tcW w:w="1440" w:type="dxa"/>
            <w:vMerge/>
            <w:shd w:val="clear" w:color="auto" w:fill="auto"/>
          </w:tcPr>
          <w:p w14:paraId="21581431"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4B0B67B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AAD458D" w14:textId="77777777" w:rsidTr="006A3883">
        <w:trPr>
          <w:trHeight w:val="1215"/>
        </w:trPr>
        <w:tc>
          <w:tcPr>
            <w:tcW w:w="711" w:type="dxa"/>
            <w:vMerge w:val="restart"/>
            <w:shd w:val="clear" w:color="auto" w:fill="auto"/>
          </w:tcPr>
          <w:p w14:paraId="45BE0AA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4D7987C" w14:textId="375F28FD"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26AAC2C4" w14:textId="6B24F27F" w:rsidR="00ED0241" w:rsidRPr="00F02FE9" w:rsidRDefault="00ED0241" w:rsidP="006A3883">
            <w:pPr>
              <w:jc w:val="center"/>
              <w:rPr>
                <w:sz w:val="20"/>
                <w:shd w:val="clear" w:color="auto" w:fill="FFFFFF"/>
              </w:rPr>
            </w:pPr>
          </w:p>
        </w:tc>
        <w:tc>
          <w:tcPr>
            <w:tcW w:w="1530" w:type="dxa"/>
            <w:vMerge w:val="restart"/>
            <w:shd w:val="clear" w:color="auto" w:fill="auto"/>
          </w:tcPr>
          <w:p w14:paraId="7FFEB1D7" w14:textId="77777777" w:rsidR="00ED0241" w:rsidRPr="00F02FE9" w:rsidRDefault="00ED0241" w:rsidP="006A3883">
            <w:pPr>
              <w:jc w:val="center"/>
              <w:rPr>
                <w:sz w:val="20"/>
              </w:rPr>
            </w:pPr>
          </w:p>
        </w:tc>
        <w:tc>
          <w:tcPr>
            <w:tcW w:w="1980" w:type="dxa"/>
            <w:vMerge w:val="restart"/>
            <w:shd w:val="clear" w:color="auto" w:fill="auto"/>
          </w:tcPr>
          <w:p w14:paraId="6B8204C0" w14:textId="77777777" w:rsidR="00ED0241" w:rsidRDefault="00ED0241" w:rsidP="006A3883">
            <w:pPr>
              <w:jc w:val="center"/>
              <w:rPr>
                <w:sz w:val="20"/>
              </w:rPr>
            </w:pPr>
            <w:r>
              <w:rPr>
                <w:sz w:val="20"/>
              </w:rPr>
              <w:t>Fatri Islamaj</w:t>
            </w:r>
          </w:p>
          <w:p w14:paraId="02988BEC" w14:textId="77777777" w:rsidR="00ED0241" w:rsidRDefault="00ED0241" w:rsidP="006A3883">
            <w:pPr>
              <w:jc w:val="center"/>
              <w:rPr>
                <w:sz w:val="20"/>
              </w:rPr>
            </w:pPr>
            <w:r>
              <w:rPr>
                <w:sz w:val="20"/>
              </w:rPr>
              <w:t>Jonida Rustemaj</w:t>
            </w:r>
          </w:p>
          <w:p w14:paraId="54CE5CB9" w14:textId="77777777" w:rsidR="00ED0241" w:rsidRDefault="00ED0241" w:rsidP="006A3883">
            <w:pPr>
              <w:jc w:val="center"/>
              <w:rPr>
                <w:sz w:val="20"/>
              </w:rPr>
            </w:pPr>
          </w:p>
          <w:p w14:paraId="168DDD9C" w14:textId="77777777" w:rsidR="00ED0241" w:rsidRDefault="00ED0241" w:rsidP="006A3883">
            <w:pPr>
              <w:jc w:val="center"/>
              <w:rPr>
                <w:sz w:val="20"/>
              </w:rPr>
            </w:pPr>
            <w:r>
              <w:rPr>
                <w:sz w:val="20"/>
              </w:rPr>
              <w:t>Lehtësues:</w:t>
            </w:r>
          </w:p>
          <w:p w14:paraId="68F980BC" w14:textId="4BE8EBEE" w:rsidR="00ED0241" w:rsidRPr="007A1399" w:rsidRDefault="00ED0241" w:rsidP="006A3883">
            <w:pPr>
              <w:jc w:val="center"/>
              <w:rPr>
                <w:sz w:val="20"/>
              </w:rPr>
            </w:pPr>
            <w:r>
              <w:rPr>
                <w:sz w:val="20"/>
              </w:rPr>
              <w:t>Arjeta Lika</w:t>
            </w:r>
          </w:p>
        </w:tc>
        <w:tc>
          <w:tcPr>
            <w:tcW w:w="1440" w:type="dxa"/>
            <w:vMerge w:val="restart"/>
            <w:shd w:val="clear" w:color="auto" w:fill="auto"/>
          </w:tcPr>
          <w:p w14:paraId="46CCA169" w14:textId="02E1CE77" w:rsidR="00ED0241" w:rsidRPr="007A1399" w:rsidRDefault="00ED0241" w:rsidP="006A3883">
            <w:pPr>
              <w:spacing w:line="276" w:lineRule="auto"/>
              <w:rPr>
                <w:rFonts w:eastAsia="Batang"/>
                <w:sz w:val="20"/>
                <w:u w:val="wave"/>
              </w:rPr>
            </w:pPr>
            <w:r w:rsidRPr="007A1399">
              <w:rPr>
                <w:rFonts w:eastAsia="Batang"/>
                <w:sz w:val="20"/>
                <w:u w:val="wave"/>
              </w:rPr>
              <w:t>23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634AF8" w14:textId="77777777" w:rsidR="00ED0241" w:rsidRPr="00056D7F" w:rsidRDefault="00ED0241" w:rsidP="006A3883">
            <w:pPr>
              <w:spacing w:line="276" w:lineRule="auto"/>
              <w:jc w:val="both"/>
              <w:rPr>
                <w:rFonts w:eastAsia="Times New Roman"/>
                <w:sz w:val="20"/>
                <w:highlight w:val="cyan"/>
                <w:lang w:val="en-US" w:eastAsia="en-GB"/>
              </w:rPr>
            </w:pPr>
          </w:p>
          <w:p w14:paraId="77FDAF2B" w14:textId="77777777" w:rsidR="00ED0241" w:rsidRPr="00056D7F" w:rsidRDefault="00ED0241" w:rsidP="006A3883">
            <w:pPr>
              <w:spacing w:line="276" w:lineRule="auto"/>
              <w:jc w:val="both"/>
              <w:rPr>
                <w:rFonts w:eastAsia="Times New Roman"/>
                <w:sz w:val="20"/>
                <w:highlight w:val="cyan"/>
                <w:lang w:val="en-US" w:eastAsia="en-GB"/>
              </w:rPr>
            </w:pPr>
          </w:p>
          <w:p w14:paraId="33590F50" w14:textId="5712992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4F0460E4" w14:textId="77777777" w:rsidTr="006A3883">
        <w:trPr>
          <w:trHeight w:val="150"/>
        </w:trPr>
        <w:tc>
          <w:tcPr>
            <w:tcW w:w="711" w:type="dxa"/>
            <w:vMerge/>
            <w:shd w:val="clear" w:color="auto" w:fill="auto"/>
          </w:tcPr>
          <w:p w14:paraId="3A6D5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8EFA84C" w14:textId="0525BF43" w:rsidR="00ED0241" w:rsidRPr="00F02FE9" w:rsidRDefault="00ED0241" w:rsidP="006A3883">
            <w:pPr>
              <w:jc w:val="both"/>
              <w:rPr>
                <w:sz w:val="20"/>
                <w:shd w:val="clear" w:color="auto" w:fill="FFFFFF"/>
              </w:rPr>
            </w:pPr>
            <w:r w:rsidRPr="00F02FE9">
              <w:rPr>
                <w:sz w:val="20"/>
                <w:shd w:val="clear" w:color="auto" w:fill="FFFFFF"/>
              </w:rPr>
              <w:t xml:space="preserve"> Paditë që lidhen me kontrollin e akteve të shoqërisë me natyrë ko</w:t>
            </w:r>
            <w:r>
              <w:rPr>
                <w:sz w:val="20"/>
                <w:shd w:val="clear" w:color="auto" w:fill="FFFFFF"/>
              </w:rPr>
              <w:t>n</w:t>
            </w:r>
            <w:r w:rsidRPr="00F02FE9">
              <w:rPr>
                <w:sz w:val="20"/>
                <w:shd w:val="clear" w:color="auto" w:fill="FFFFFF"/>
              </w:rPr>
              <w:t xml:space="preserve">fliktet që lindin nga largimi dhe përjashtimi i ortakut. </w:t>
            </w:r>
          </w:p>
          <w:p w14:paraId="1D185D0E" w14:textId="101F2120" w:rsidR="00ED0241" w:rsidRPr="00F02FE9" w:rsidRDefault="00ED0241" w:rsidP="006A3883">
            <w:pPr>
              <w:jc w:val="both"/>
              <w:rPr>
                <w:sz w:val="20"/>
                <w:shd w:val="clear" w:color="auto" w:fill="FFFFFF"/>
              </w:rPr>
            </w:pPr>
            <w:r w:rsidRPr="00F02FE9">
              <w:rPr>
                <w:sz w:val="20"/>
                <w:shd w:val="clear" w:color="auto" w:fill="FFFFFF"/>
              </w:rPr>
              <w:t>-Natyra e vend</w:t>
            </w:r>
            <w:r>
              <w:rPr>
                <w:sz w:val="20"/>
                <w:shd w:val="clear" w:color="auto" w:fill="FFFFFF"/>
              </w:rPr>
              <w:t>i</w:t>
            </w:r>
            <w:r w:rsidRPr="00F02FE9">
              <w:rPr>
                <w:sz w:val="20"/>
                <w:shd w:val="clear" w:color="auto" w:fill="FFFFFF"/>
              </w:rPr>
              <w:t>ma</w:t>
            </w:r>
            <w:r>
              <w:rPr>
                <w:sz w:val="20"/>
                <w:shd w:val="clear" w:color="auto" w:fill="FFFFFF"/>
              </w:rPr>
              <w:t>r</w:t>
            </w:r>
            <w:r w:rsidRPr="00F02FE9">
              <w:rPr>
                <w:sz w:val="20"/>
                <w:shd w:val="clear" w:color="auto" w:fill="FFFFFF"/>
              </w:rPr>
              <w:t xml:space="preserve">rjes në “procedurën e brendshme” në largimin dhe përjashtimin e ortakut. </w:t>
            </w:r>
          </w:p>
          <w:p w14:paraId="4AB695DC" w14:textId="30DFDA4F" w:rsidR="00ED0241" w:rsidRPr="00F02FE9" w:rsidRDefault="00ED0241" w:rsidP="006A3883">
            <w:pPr>
              <w:jc w:val="both"/>
              <w:rPr>
                <w:sz w:val="20"/>
                <w:shd w:val="clear" w:color="auto" w:fill="FFFFFF"/>
              </w:rPr>
            </w:pPr>
            <w:r w:rsidRPr="00F02FE9">
              <w:rPr>
                <w:sz w:val="20"/>
                <w:shd w:val="clear" w:color="auto" w:fill="FFFFFF"/>
              </w:rPr>
              <w:t>-Kundërshtimi në gjykatë i vendimar</w:t>
            </w:r>
            <w:r>
              <w:rPr>
                <w:sz w:val="20"/>
                <w:shd w:val="clear" w:color="auto" w:fill="FFFFFF"/>
              </w:rPr>
              <w:t>r</w:t>
            </w:r>
            <w:r w:rsidRPr="00F02FE9">
              <w:rPr>
                <w:sz w:val="20"/>
                <w:shd w:val="clear" w:color="auto" w:fill="FFFFFF"/>
              </w:rPr>
              <w:t>jes së AP në rastin e largimit dhe përjashtimit të ortakut dhe natyra e vendima</w:t>
            </w:r>
            <w:r>
              <w:rPr>
                <w:sz w:val="20"/>
                <w:shd w:val="clear" w:color="auto" w:fill="FFFFFF"/>
              </w:rPr>
              <w:t>r</w:t>
            </w:r>
            <w:r w:rsidRPr="00F02FE9">
              <w:rPr>
                <w:sz w:val="20"/>
                <w:shd w:val="clear" w:color="auto" w:fill="FFFFFF"/>
              </w:rPr>
              <w:t>rjes së gjykatës.</w:t>
            </w:r>
          </w:p>
          <w:p w14:paraId="10380781" w14:textId="6721577A" w:rsidR="00ED0241" w:rsidRPr="00F02FE9" w:rsidRDefault="00ED0241" w:rsidP="006A3883">
            <w:pPr>
              <w:jc w:val="both"/>
              <w:rPr>
                <w:sz w:val="20"/>
                <w:shd w:val="clear" w:color="auto" w:fill="FFFFFF"/>
              </w:rPr>
            </w:pPr>
            <w:r w:rsidRPr="00F02FE9">
              <w:rPr>
                <w:sz w:val="20"/>
                <w:shd w:val="clear" w:color="auto" w:fill="FFFFFF"/>
              </w:rPr>
              <w:t>-Natyra e padive që lidhen me dëmshpërblimin/kompe</w:t>
            </w:r>
            <w:r>
              <w:rPr>
                <w:sz w:val="20"/>
                <w:shd w:val="clear" w:color="auto" w:fill="FFFFFF"/>
              </w:rPr>
              <w:t>n</w:t>
            </w:r>
            <w:r w:rsidRPr="00F02FE9">
              <w:rPr>
                <w:sz w:val="20"/>
                <w:shd w:val="clear" w:color="auto" w:fill="FFFFFF"/>
              </w:rPr>
              <w:t>simin financiar si në rastin e largimit ashtu dhe atë të  përjashtimit nga shoqëria.</w:t>
            </w:r>
          </w:p>
        </w:tc>
        <w:tc>
          <w:tcPr>
            <w:tcW w:w="1530" w:type="dxa"/>
            <w:vMerge/>
            <w:shd w:val="clear" w:color="auto" w:fill="auto"/>
          </w:tcPr>
          <w:p w14:paraId="50849463" w14:textId="77777777" w:rsidR="00ED0241" w:rsidRPr="00F02FE9" w:rsidRDefault="00ED0241" w:rsidP="006A3883">
            <w:pPr>
              <w:jc w:val="center"/>
              <w:rPr>
                <w:sz w:val="20"/>
              </w:rPr>
            </w:pPr>
          </w:p>
        </w:tc>
        <w:tc>
          <w:tcPr>
            <w:tcW w:w="1980" w:type="dxa"/>
            <w:vMerge/>
            <w:shd w:val="clear" w:color="auto" w:fill="auto"/>
          </w:tcPr>
          <w:p w14:paraId="093D8078" w14:textId="77777777" w:rsidR="00ED0241" w:rsidRPr="007A1399" w:rsidRDefault="00ED0241" w:rsidP="006A3883">
            <w:pPr>
              <w:jc w:val="center"/>
              <w:rPr>
                <w:sz w:val="20"/>
              </w:rPr>
            </w:pPr>
          </w:p>
        </w:tc>
        <w:tc>
          <w:tcPr>
            <w:tcW w:w="1440" w:type="dxa"/>
            <w:vMerge/>
            <w:shd w:val="clear" w:color="auto" w:fill="auto"/>
          </w:tcPr>
          <w:p w14:paraId="177641A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EC1772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AC95C09" w14:textId="77777777" w:rsidTr="006A3883">
        <w:trPr>
          <w:trHeight w:val="1260"/>
        </w:trPr>
        <w:tc>
          <w:tcPr>
            <w:tcW w:w="711" w:type="dxa"/>
            <w:vMerge w:val="restart"/>
            <w:shd w:val="clear" w:color="auto" w:fill="auto"/>
          </w:tcPr>
          <w:p w14:paraId="4B7CDBE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15721A" w14:textId="50E860BC"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100C83EF" w14:textId="19CA36C1" w:rsidR="00ED0241" w:rsidRPr="00F02FE9" w:rsidRDefault="00ED0241" w:rsidP="006A3883">
            <w:pPr>
              <w:jc w:val="center"/>
              <w:rPr>
                <w:sz w:val="20"/>
                <w:shd w:val="clear" w:color="auto" w:fill="FFFFFF"/>
              </w:rPr>
            </w:pPr>
          </w:p>
        </w:tc>
        <w:tc>
          <w:tcPr>
            <w:tcW w:w="1530" w:type="dxa"/>
            <w:vMerge w:val="restart"/>
            <w:shd w:val="clear" w:color="auto" w:fill="auto"/>
          </w:tcPr>
          <w:p w14:paraId="4B2E33F3" w14:textId="77777777" w:rsidR="00ED0241" w:rsidRPr="00F02FE9" w:rsidRDefault="00ED0241" w:rsidP="006A3883">
            <w:pPr>
              <w:jc w:val="center"/>
              <w:rPr>
                <w:sz w:val="20"/>
              </w:rPr>
            </w:pPr>
          </w:p>
        </w:tc>
        <w:tc>
          <w:tcPr>
            <w:tcW w:w="1980" w:type="dxa"/>
            <w:vMerge w:val="restart"/>
            <w:shd w:val="clear" w:color="auto" w:fill="auto"/>
          </w:tcPr>
          <w:p w14:paraId="7B0BA2AF" w14:textId="77777777" w:rsidR="00ED0241" w:rsidRDefault="00ED0241" w:rsidP="006A3883">
            <w:pPr>
              <w:jc w:val="center"/>
              <w:rPr>
                <w:sz w:val="20"/>
              </w:rPr>
            </w:pPr>
            <w:r>
              <w:rPr>
                <w:sz w:val="20"/>
              </w:rPr>
              <w:t>Artan Hajdari</w:t>
            </w:r>
          </w:p>
          <w:p w14:paraId="213AA8F8" w14:textId="77777777" w:rsidR="00ED0241" w:rsidRDefault="00ED0241" w:rsidP="006A3883">
            <w:pPr>
              <w:jc w:val="center"/>
              <w:rPr>
                <w:sz w:val="20"/>
              </w:rPr>
            </w:pPr>
            <w:r>
              <w:rPr>
                <w:sz w:val="20"/>
              </w:rPr>
              <w:t>Alma Kodraliu</w:t>
            </w:r>
          </w:p>
          <w:p w14:paraId="0E254C1D" w14:textId="77777777" w:rsidR="00ED0241" w:rsidRDefault="00ED0241" w:rsidP="006A3883">
            <w:pPr>
              <w:jc w:val="center"/>
              <w:rPr>
                <w:sz w:val="20"/>
              </w:rPr>
            </w:pPr>
          </w:p>
          <w:p w14:paraId="3A1C3E21" w14:textId="622B8504" w:rsidR="00ED0241" w:rsidRDefault="00ED0241" w:rsidP="006A3883">
            <w:pPr>
              <w:jc w:val="center"/>
              <w:rPr>
                <w:sz w:val="20"/>
              </w:rPr>
            </w:pPr>
            <w:r>
              <w:rPr>
                <w:sz w:val="20"/>
              </w:rPr>
              <w:t>Lehtësues:</w:t>
            </w:r>
          </w:p>
          <w:p w14:paraId="468BE019" w14:textId="7D8CA6A9" w:rsidR="00ED0241" w:rsidRPr="007A1399" w:rsidRDefault="00233754" w:rsidP="006A3883">
            <w:pPr>
              <w:jc w:val="center"/>
              <w:rPr>
                <w:sz w:val="20"/>
              </w:rPr>
            </w:pPr>
            <w:r>
              <w:rPr>
                <w:sz w:val="20"/>
              </w:rPr>
              <w:t>Niko Rapi</w:t>
            </w:r>
          </w:p>
        </w:tc>
        <w:tc>
          <w:tcPr>
            <w:tcW w:w="1440" w:type="dxa"/>
            <w:vMerge w:val="restart"/>
            <w:shd w:val="clear" w:color="auto" w:fill="auto"/>
          </w:tcPr>
          <w:p w14:paraId="7F20EB5B" w14:textId="3FB9AC91" w:rsidR="00ED0241" w:rsidRPr="007A1399" w:rsidRDefault="00ED0241" w:rsidP="006A3883">
            <w:pPr>
              <w:spacing w:line="276" w:lineRule="auto"/>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4C25B4" w14:textId="77777777" w:rsidR="00ED0241" w:rsidRPr="00325E96" w:rsidRDefault="00ED0241" w:rsidP="006A3883">
            <w:pPr>
              <w:spacing w:line="276" w:lineRule="auto"/>
              <w:jc w:val="both"/>
              <w:rPr>
                <w:rFonts w:eastAsia="Times New Roman"/>
                <w:sz w:val="20"/>
                <w:highlight w:val="cyan"/>
                <w:lang w:val="en-US" w:eastAsia="en-GB"/>
              </w:rPr>
            </w:pPr>
          </w:p>
          <w:p w14:paraId="2CF1FED1" w14:textId="42DDAF69" w:rsidR="00ED0241" w:rsidRPr="00325E96" w:rsidRDefault="00ED0241" w:rsidP="006A3883">
            <w:pPr>
              <w:spacing w:line="276" w:lineRule="auto"/>
              <w:jc w:val="both"/>
              <w:rPr>
                <w:rFonts w:eastAsia="Times New Roman"/>
                <w:sz w:val="20"/>
                <w:highlight w:val="cyan"/>
                <w:lang w:val="en-US" w:eastAsia="en-GB"/>
              </w:rPr>
            </w:pPr>
          </w:p>
        </w:tc>
      </w:tr>
      <w:tr w:rsidR="00ED0241" w:rsidRPr="007A1399" w14:paraId="29F5C735" w14:textId="77777777" w:rsidTr="006A3883">
        <w:trPr>
          <w:trHeight w:val="2330"/>
        </w:trPr>
        <w:tc>
          <w:tcPr>
            <w:tcW w:w="711" w:type="dxa"/>
            <w:vMerge/>
            <w:shd w:val="clear" w:color="auto" w:fill="auto"/>
          </w:tcPr>
          <w:p w14:paraId="645B2013" w14:textId="086D016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B2F246" w14:textId="77777777" w:rsidR="00ED0241" w:rsidRPr="00F02FE9" w:rsidRDefault="00ED0241" w:rsidP="006A3883">
            <w:pPr>
              <w:jc w:val="both"/>
              <w:rPr>
                <w:sz w:val="20"/>
                <w:shd w:val="clear" w:color="auto" w:fill="FFFFFF"/>
              </w:rPr>
            </w:pPr>
            <w:r w:rsidRPr="00F02FE9">
              <w:rPr>
                <w:sz w:val="20"/>
                <w:shd w:val="clear" w:color="auto" w:fill="FFFFFF"/>
              </w:rPr>
              <w:t>Padia për zgjidhjen e pasojave financiare  në konfliktet gjyqësore midis administratorit dhe shoqërisë.</w:t>
            </w:r>
          </w:p>
          <w:p w14:paraId="4A0559FF" w14:textId="1299E3C9"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e vendima</w:t>
            </w:r>
            <w:r>
              <w:rPr>
                <w:sz w:val="20"/>
                <w:shd w:val="clear" w:color="auto" w:fill="FFFFFF"/>
              </w:rPr>
              <w:t>r</w:t>
            </w:r>
            <w:r w:rsidRPr="00F02FE9">
              <w:rPr>
                <w:sz w:val="20"/>
                <w:shd w:val="clear" w:color="auto" w:fill="FFFFFF"/>
              </w:rPr>
              <w:t xml:space="preserve">rjes së organeve të shoqërisë në rastin e emërimit dhe shkarkimit të Administratorit nga shoqëritë e kapitalit. </w:t>
            </w:r>
          </w:p>
          <w:p w14:paraId="4A5A5B23" w14:textId="77777777"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e raportit mes shoqërisë dhe administratorit sipas LSHT-së. A është një marrëdhënie që rregullohet nga dispozitat e Kodit të Punës apo ato të LSHT-së.</w:t>
            </w:r>
          </w:p>
          <w:p w14:paraId="16EA7357" w14:textId="34C445FA"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juridike e aktit të shkarkimit të admini</w:t>
            </w:r>
            <w:r>
              <w:rPr>
                <w:sz w:val="20"/>
                <w:shd w:val="clear" w:color="auto" w:fill="FFFFFF"/>
              </w:rPr>
              <w:t>s</w:t>
            </w:r>
            <w:r w:rsidRPr="00F02FE9">
              <w:rPr>
                <w:sz w:val="20"/>
                <w:shd w:val="clear" w:color="auto" w:fill="FFFFFF"/>
              </w:rPr>
              <w:t xml:space="preserve">tratorit dhe zgjidhja e pasojave që vijnë nga kontrolli i tij .   </w:t>
            </w:r>
          </w:p>
        </w:tc>
        <w:tc>
          <w:tcPr>
            <w:tcW w:w="1530" w:type="dxa"/>
            <w:vMerge/>
            <w:shd w:val="clear" w:color="auto" w:fill="auto"/>
          </w:tcPr>
          <w:p w14:paraId="3B577C70" w14:textId="77777777" w:rsidR="00ED0241" w:rsidRPr="00F02FE9" w:rsidRDefault="00ED0241" w:rsidP="006A3883">
            <w:pPr>
              <w:jc w:val="center"/>
              <w:rPr>
                <w:sz w:val="20"/>
              </w:rPr>
            </w:pPr>
          </w:p>
        </w:tc>
        <w:tc>
          <w:tcPr>
            <w:tcW w:w="1980" w:type="dxa"/>
            <w:vMerge/>
            <w:shd w:val="clear" w:color="auto" w:fill="auto"/>
          </w:tcPr>
          <w:p w14:paraId="264DB87E" w14:textId="77777777" w:rsidR="00ED0241" w:rsidRPr="007A1399" w:rsidRDefault="00ED0241" w:rsidP="006A3883">
            <w:pPr>
              <w:jc w:val="center"/>
              <w:rPr>
                <w:sz w:val="20"/>
              </w:rPr>
            </w:pPr>
          </w:p>
        </w:tc>
        <w:tc>
          <w:tcPr>
            <w:tcW w:w="1440" w:type="dxa"/>
            <w:vMerge/>
            <w:shd w:val="clear" w:color="auto" w:fill="auto"/>
          </w:tcPr>
          <w:p w14:paraId="0EAB918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6FA4353"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549AC86" w14:textId="77777777" w:rsidTr="006A3883">
        <w:trPr>
          <w:trHeight w:val="150"/>
        </w:trPr>
        <w:tc>
          <w:tcPr>
            <w:tcW w:w="711" w:type="dxa"/>
            <w:vMerge w:val="restart"/>
            <w:shd w:val="clear" w:color="auto" w:fill="auto"/>
          </w:tcPr>
          <w:p w14:paraId="629C47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F73E1F" w14:textId="45531CD6" w:rsidR="00ED0241" w:rsidRPr="00F02FE9" w:rsidRDefault="00ED0241" w:rsidP="006A3883">
            <w:pPr>
              <w:jc w:val="center"/>
              <w:rPr>
                <w:sz w:val="20"/>
                <w:shd w:val="clear" w:color="auto" w:fill="FFFFFF"/>
              </w:rPr>
            </w:pPr>
            <w:r w:rsidRPr="00F02FE9">
              <w:rPr>
                <w:sz w:val="20"/>
                <w:shd w:val="clear" w:color="auto" w:fill="FFFFFF"/>
              </w:rPr>
              <w:t>MODUL “DËMI PASUROR DHE JOPASUROR”</w:t>
            </w:r>
          </w:p>
          <w:p w14:paraId="2069434D" w14:textId="5AB7A441" w:rsidR="00ED0241" w:rsidRPr="00F02FE9" w:rsidRDefault="00ED0241" w:rsidP="006A3883">
            <w:pPr>
              <w:jc w:val="center"/>
              <w:rPr>
                <w:sz w:val="20"/>
                <w:shd w:val="clear" w:color="auto" w:fill="FFFFFF"/>
              </w:rPr>
            </w:pPr>
          </w:p>
        </w:tc>
        <w:tc>
          <w:tcPr>
            <w:tcW w:w="1530" w:type="dxa"/>
            <w:vMerge w:val="restart"/>
            <w:shd w:val="clear" w:color="auto" w:fill="auto"/>
          </w:tcPr>
          <w:p w14:paraId="01479607" w14:textId="77777777" w:rsidR="00ED0241" w:rsidRPr="00F02FE9" w:rsidRDefault="00ED0241" w:rsidP="006A3883">
            <w:pPr>
              <w:jc w:val="center"/>
              <w:rPr>
                <w:sz w:val="20"/>
              </w:rPr>
            </w:pPr>
          </w:p>
        </w:tc>
        <w:tc>
          <w:tcPr>
            <w:tcW w:w="1980" w:type="dxa"/>
            <w:vMerge w:val="restart"/>
            <w:shd w:val="clear" w:color="auto" w:fill="auto"/>
          </w:tcPr>
          <w:p w14:paraId="28AB7313" w14:textId="77777777" w:rsidR="00ED0241" w:rsidRDefault="00ED0241" w:rsidP="006A3883">
            <w:pPr>
              <w:jc w:val="center"/>
              <w:rPr>
                <w:sz w:val="20"/>
              </w:rPr>
            </w:pPr>
          </w:p>
          <w:p w14:paraId="546A7073" w14:textId="77777777" w:rsidR="00ED0241" w:rsidRDefault="00ED0241" w:rsidP="006A3883">
            <w:pPr>
              <w:jc w:val="center"/>
              <w:rPr>
                <w:sz w:val="20"/>
              </w:rPr>
            </w:pPr>
          </w:p>
          <w:p w14:paraId="5201332B" w14:textId="77777777" w:rsidR="00ED0241" w:rsidRDefault="00ED0241" w:rsidP="006A3883">
            <w:pPr>
              <w:jc w:val="center"/>
              <w:rPr>
                <w:sz w:val="20"/>
              </w:rPr>
            </w:pPr>
            <w:r>
              <w:rPr>
                <w:sz w:val="20"/>
              </w:rPr>
              <w:t>Marjana Semini</w:t>
            </w:r>
          </w:p>
          <w:p w14:paraId="13A60988" w14:textId="77777777" w:rsidR="00ED0241" w:rsidRDefault="00ED0241" w:rsidP="006A3883">
            <w:pPr>
              <w:jc w:val="center"/>
              <w:rPr>
                <w:sz w:val="20"/>
              </w:rPr>
            </w:pPr>
            <w:r>
              <w:rPr>
                <w:sz w:val="20"/>
              </w:rPr>
              <w:t>Margarita Buhali</w:t>
            </w:r>
          </w:p>
          <w:p w14:paraId="5F41FD56" w14:textId="77777777" w:rsidR="00ED0241" w:rsidRDefault="00ED0241" w:rsidP="006A3883">
            <w:pPr>
              <w:jc w:val="center"/>
              <w:rPr>
                <w:sz w:val="20"/>
              </w:rPr>
            </w:pPr>
          </w:p>
          <w:p w14:paraId="244611EB" w14:textId="36017F1C" w:rsidR="00ED0241" w:rsidRDefault="00ED0241" w:rsidP="006A3883">
            <w:pPr>
              <w:jc w:val="center"/>
              <w:rPr>
                <w:sz w:val="20"/>
              </w:rPr>
            </w:pPr>
            <w:r>
              <w:rPr>
                <w:sz w:val="20"/>
              </w:rPr>
              <w:t>Lehtësues:</w:t>
            </w:r>
          </w:p>
          <w:p w14:paraId="32532EBC" w14:textId="6B39D24F" w:rsidR="00ED0241" w:rsidRPr="007A1399" w:rsidRDefault="00ED0241" w:rsidP="006A3883">
            <w:pPr>
              <w:jc w:val="center"/>
              <w:rPr>
                <w:sz w:val="20"/>
              </w:rPr>
            </w:pPr>
            <w:r>
              <w:rPr>
                <w:sz w:val="20"/>
              </w:rPr>
              <w:t>Arta Duka</w:t>
            </w:r>
          </w:p>
        </w:tc>
        <w:tc>
          <w:tcPr>
            <w:tcW w:w="1440" w:type="dxa"/>
            <w:vMerge w:val="restart"/>
            <w:shd w:val="clear" w:color="auto" w:fill="auto"/>
          </w:tcPr>
          <w:p w14:paraId="3C34B1DF" w14:textId="2F9E983F" w:rsidR="00ED0241" w:rsidRPr="007A1399" w:rsidRDefault="00ED0241" w:rsidP="006A3883">
            <w:pPr>
              <w:spacing w:line="276" w:lineRule="auto"/>
              <w:rPr>
                <w:rFonts w:eastAsia="Batang"/>
                <w:sz w:val="20"/>
                <w:u w:val="wave"/>
              </w:rPr>
            </w:pPr>
            <w:r w:rsidRPr="007A1399">
              <w:rPr>
                <w:rFonts w:eastAsia="Batang"/>
                <w:sz w:val="20"/>
                <w:u w:val="wave"/>
              </w:rPr>
              <w:t>28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C98999B" w14:textId="444B77D5"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0047AA9C" w14:textId="77777777" w:rsidTr="006A3883">
        <w:trPr>
          <w:trHeight w:val="845"/>
        </w:trPr>
        <w:tc>
          <w:tcPr>
            <w:tcW w:w="711" w:type="dxa"/>
            <w:vMerge/>
            <w:shd w:val="clear" w:color="auto" w:fill="auto"/>
          </w:tcPr>
          <w:p w14:paraId="36A4570A" w14:textId="63C855F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ABFB37" w14:textId="666F6662" w:rsidR="00ED0241" w:rsidRPr="00F02FE9" w:rsidRDefault="00ED0241" w:rsidP="006A3883">
            <w:pPr>
              <w:jc w:val="both"/>
              <w:rPr>
                <w:sz w:val="20"/>
                <w:shd w:val="clear" w:color="auto" w:fill="FFFFFF"/>
              </w:rPr>
            </w:pPr>
            <w:r w:rsidRPr="00F02FE9">
              <w:rPr>
                <w:sz w:val="20"/>
                <w:shd w:val="clear" w:color="auto" w:fill="FFFFFF"/>
              </w:rPr>
              <w:t xml:space="preserve">Dëmi kontraktor dhe jashtëkontraktor. Dëmi i fazës paraprake të lidhjes së kontratës. </w:t>
            </w:r>
            <w:proofErr w:type="spellStart"/>
            <w:r w:rsidRPr="00F02FE9">
              <w:rPr>
                <w:sz w:val="20"/>
                <w:shd w:val="clear" w:color="auto" w:fill="FFFFFF"/>
                <w:lang w:val="en-US"/>
              </w:rPr>
              <w:t>Lidhja</w:t>
            </w:r>
            <w:proofErr w:type="spellEnd"/>
            <w:r w:rsidRPr="00F02FE9">
              <w:rPr>
                <w:sz w:val="20"/>
                <w:shd w:val="clear" w:color="auto" w:fill="FFFFFF"/>
                <w:lang w:val="en-US"/>
              </w:rPr>
              <w:t xml:space="preserve"> </w:t>
            </w:r>
            <w:proofErr w:type="spellStart"/>
            <w:r w:rsidRPr="00F02FE9">
              <w:rPr>
                <w:sz w:val="20"/>
                <w:shd w:val="clear" w:color="auto" w:fill="FFFFFF"/>
                <w:lang w:val="en-US"/>
              </w:rPr>
              <w:t>shkakësore</w:t>
            </w:r>
            <w:proofErr w:type="spellEnd"/>
            <w:r w:rsidRPr="00F02FE9">
              <w:rPr>
                <w:sz w:val="20"/>
                <w:shd w:val="clear" w:color="auto" w:fill="FFFFFF"/>
                <w:lang w:val="en-US"/>
              </w:rPr>
              <w:t xml:space="preserve"> </w:t>
            </w:r>
            <w:proofErr w:type="spellStart"/>
            <w:r w:rsidRPr="00F02FE9">
              <w:rPr>
                <w:sz w:val="20"/>
                <w:shd w:val="clear" w:color="auto" w:fill="FFFFFF"/>
                <w:lang w:val="en-US"/>
              </w:rPr>
              <w:t>dhe</w:t>
            </w:r>
            <w:proofErr w:type="spellEnd"/>
            <w:r w:rsidRPr="00F02FE9">
              <w:rPr>
                <w:sz w:val="20"/>
                <w:shd w:val="clear" w:color="auto" w:fill="FFFFFF"/>
                <w:lang w:val="en-US"/>
              </w:rPr>
              <w:t xml:space="preserve"> </w:t>
            </w:r>
            <w:proofErr w:type="spellStart"/>
            <w:r w:rsidRPr="00F02FE9">
              <w:rPr>
                <w:sz w:val="20"/>
                <w:shd w:val="clear" w:color="auto" w:fill="FFFFFF"/>
                <w:lang w:val="en-US"/>
              </w:rPr>
              <w:t>gjykata</w:t>
            </w:r>
            <w:proofErr w:type="spellEnd"/>
            <w:r w:rsidRPr="00F02FE9">
              <w:rPr>
                <w:sz w:val="20"/>
                <w:shd w:val="clear" w:color="auto" w:fill="FFFFFF"/>
                <w:lang w:val="en-US"/>
              </w:rPr>
              <w:t xml:space="preserve"> </w:t>
            </w:r>
            <w:proofErr w:type="spellStart"/>
            <w:r w:rsidRPr="00F02FE9">
              <w:rPr>
                <w:sz w:val="20"/>
                <w:shd w:val="clear" w:color="auto" w:fill="FFFFFF"/>
                <w:lang w:val="en-US"/>
              </w:rPr>
              <w:t>kompetente</w:t>
            </w:r>
            <w:proofErr w:type="spellEnd"/>
            <w:r w:rsidRPr="00F02FE9">
              <w:rPr>
                <w:sz w:val="20"/>
                <w:shd w:val="clear" w:color="auto" w:fill="FFFFFF"/>
                <w:lang w:val="en-US"/>
              </w:rPr>
              <w:t>.</w:t>
            </w:r>
          </w:p>
        </w:tc>
        <w:tc>
          <w:tcPr>
            <w:tcW w:w="1530" w:type="dxa"/>
            <w:vMerge/>
            <w:shd w:val="clear" w:color="auto" w:fill="auto"/>
          </w:tcPr>
          <w:p w14:paraId="35D14BFE" w14:textId="77777777" w:rsidR="00ED0241" w:rsidRPr="00F02FE9" w:rsidRDefault="00ED0241" w:rsidP="006A3883">
            <w:pPr>
              <w:jc w:val="center"/>
              <w:rPr>
                <w:sz w:val="20"/>
              </w:rPr>
            </w:pPr>
          </w:p>
        </w:tc>
        <w:tc>
          <w:tcPr>
            <w:tcW w:w="1980" w:type="dxa"/>
            <w:vMerge/>
            <w:shd w:val="clear" w:color="auto" w:fill="auto"/>
          </w:tcPr>
          <w:p w14:paraId="395D0F0A" w14:textId="77777777" w:rsidR="00ED0241" w:rsidRPr="007A1399" w:rsidRDefault="00ED0241" w:rsidP="006A3883">
            <w:pPr>
              <w:jc w:val="center"/>
              <w:rPr>
                <w:sz w:val="20"/>
              </w:rPr>
            </w:pPr>
          </w:p>
        </w:tc>
        <w:tc>
          <w:tcPr>
            <w:tcW w:w="1440" w:type="dxa"/>
            <w:vMerge/>
            <w:shd w:val="clear" w:color="auto" w:fill="auto"/>
          </w:tcPr>
          <w:p w14:paraId="4216BC3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D3F4BB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D7CC356" w14:textId="77777777" w:rsidTr="006A3883">
        <w:trPr>
          <w:trHeight w:val="510"/>
        </w:trPr>
        <w:tc>
          <w:tcPr>
            <w:tcW w:w="711" w:type="dxa"/>
            <w:vMerge w:val="restart"/>
            <w:shd w:val="clear" w:color="auto" w:fill="auto"/>
          </w:tcPr>
          <w:p w14:paraId="3019B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C12C41" w14:textId="518E9475" w:rsidR="00ED0241" w:rsidRPr="00F02FE9" w:rsidRDefault="00ED0241" w:rsidP="006A3883">
            <w:pPr>
              <w:jc w:val="center"/>
              <w:rPr>
                <w:sz w:val="20"/>
                <w:shd w:val="clear" w:color="auto" w:fill="FFFFFF"/>
              </w:rPr>
            </w:pPr>
            <w:r w:rsidRPr="00F02FE9">
              <w:rPr>
                <w:sz w:val="20"/>
                <w:shd w:val="clear" w:color="auto" w:fill="FFFFFF"/>
              </w:rPr>
              <w:t>MODUL “DËMI PASUROR DHE JOPASUROR</w:t>
            </w:r>
          </w:p>
        </w:tc>
        <w:tc>
          <w:tcPr>
            <w:tcW w:w="1530" w:type="dxa"/>
            <w:vMerge w:val="restart"/>
            <w:shd w:val="clear" w:color="auto" w:fill="auto"/>
          </w:tcPr>
          <w:p w14:paraId="3ECBAD3A" w14:textId="77777777" w:rsidR="00ED0241" w:rsidRPr="00F02FE9" w:rsidRDefault="00ED0241" w:rsidP="006A3883">
            <w:pPr>
              <w:jc w:val="center"/>
              <w:rPr>
                <w:sz w:val="20"/>
              </w:rPr>
            </w:pPr>
          </w:p>
        </w:tc>
        <w:tc>
          <w:tcPr>
            <w:tcW w:w="1980" w:type="dxa"/>
            <w:vMerge w:val="restart"/>
            <w:shd w:val="clear" w:color="auto" w:fill="auto"/>
          </w:tcPr>
          <w:p w14:paraId="729FF284" w14:textId="77777777" w:rsidR="00ED0241" w:rsidRDefault="00ED0241" w:rsidP="006A3883">
            <w:pPr>
              <w:jc w:val="center"/>
              <w:rPr>
                <w:sz w:val="20"/>
              </w:rPr>
            </w:pPr>
            <w:r>
              <w:rPr>
                <w:sz w:val="20"/>
              </w:rPr>
              <w:t>Sokol Ngresi</w:t>
            </w:r>
          </w:p>
          <w:p w14:paraId="4986BF2E" w14:textId="77777777" w:rsidR="00ED0241" w:rsidRDefault="00ED0241" w:rsidP="006A3883">
            <w:pPr>
              <w:jc w:val="center"/>
              <w:rPr>
                <w:sz w:val="20"/>
              </w:rPr>
            </w:pPr>
            <w:r>
              <w:rPr>
                <w:sz w:val="20"/>
              </w:rPr>
              <w:t>Arbana Selmanaj</w:t>
            </w:r>
          </w:p>
          <w:p w14:paraId="3C311A58" w14:textId="77777777" w:rsidR="00ED0241" w:rsidRDefault="00ED0241" w:rsidP="006A3883">
            <w:pPr>
              <w:jc w:val="center"/>
              <w:rPr>
                <w:sz w:val="20"/>
              </w:rPr>
            </w:pPr>
          </w:p>
          <w:p w14:paraId="5D032020" w14:textId="0FCCCA20" w:rsidR="00ED0241" w:rsidRDefault="00ED0241" w:rsidP="006A3883">
            <w:pPr>
              <w:jc w:val="center"/>
              <w:rPr>
                <w:sz w:val="20"/>
              </w:rPr>
            </w:pPr>
            <w:r>
              <w:rPr>
                <w:sz w:val="20"/>
              </w:rPr>
              <w:t>Lehtësues:</w:t>
            </w:r>
          </w:p>
          <w:p w14:paraId="26C16E54" w14:textId="1250DD35" w:rsidR="00ED0241" w:rsidRPr="007A1399" w:rsidRDefault="00EE284C" w:rsidP="006A3883">
            <w:pPr>
              <w:jc w:val="center"/>
              <w:rPr>
                <w:sz w:val="20"/>
              </w:rPr>
            </w:pPr>
            <w:r>
              <w:rPr>
                <w:sz w:val="20"/>
              </w:rPr>
              <w:t>Enisa Shahini</w:t>
            </w:r>
          </w:p>
        </w:tc>
        <w:tc>
          <w:tcPr>
            <w:tcW w:w="1440" w:type="dxa"/>
            <w:vMerge w:val="restart"/>
            <w:shd w:val="clear" w:color="auto" w:fill="auto"/>
          </w:tcPr>
          <w:p w14:paraId="65B24157" w14:textId="6924A0F5" w:rsidR="00ED0241" w:rsidRPr="007A1399" w:rsidRDefault="00ED0241" w:rsidP="006A3883">
            <w:pPr>
              <w:spacing w:line="276" w:lineRule="auto"/>
              <w:rPr>
                <w:rFonts w:eastAsia="Batang"/>
                <w:sz w:val="20"/>
                <w:u w:val="wave"/>
              </w:rPr>
            </w:pPr>
            <w:r w:rsidRPr="007A1399">
              <w:rPr>
                <w:rFonts w:eastAsia="Batang"/>
                <w:sz w:val="20"/>
                <w:u w:val="wave"/>
              </w:rPr>
              <w:t>29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281829F" w14:textId="58FDF84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56C38E5" w14:textId="77777777" w:rsidTr="006A3883">
        <w:trPr>
          <w:trHeight w:val="1160"/>
        </w:trPr>
        <w:tc>
          <w:tcPr>
            <w:tcW w:w="711" w:type="dxa"/>
            <w:vMerge/>
            <w:shd w:val="clear" w:color="auto" w:fill="auto"/>
          </w:tcPr>
          <w:p w14:paraId="55C11D31" w14:textId="5161211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A885E3E" w14:textId="77777777" w:rsidR="00ED0241" w:rsidRPr="00F02FE9" w:rsidRDefault="00ED0241" w:rsidP="006A3883">
            <w:pPr>
              <w:jc w:val="both"/>
              <w:rPr>
                <w:sz w:val="20"/>
                <w:shd w:val="clear" w:color="auto" w:fill="FFFFFF"/>
              </w:rPr>
            </w:pPr>
            <w:r w:rsidRPr="00F02FE9">
              <w:rPr>
                <w:sz w:val="20"/>
                <w:shd w:val="clear" w:color="auto" w:fill="FFFFFF"/>
              </w:rPr>
              <w:t>2. Dëmi i shkaktuar nga administrata publike parë në këndvështrimin e procesit të rregullt ligjor.</w:t>
            </w:r>
          </w:p>
          <w:p w14:paraId="6C89C13B" w14:textId="2C941A7C" w:rsidR="00ED0241" w:rsidRPr="00F02FE9" w:rsidRDefault="00ED0241" w:rsidP="006A3883">
            <w:pPr>
              <w:jc w:val="both"/>
              <w:rPr>
                <w:sz w:val="20"/>
                <w:shd w:val="clear" w:color="auto" w:fill="FFFFFF"/>
              </w:rPr>
            </w:pPr>
            <w:r w:rsidRPr="00F02FE9">
              <w:rPr>
                <w:sz w:val="20"/>
                <w:shd w:val="clear" w:color="auto" w:fill="FFFFFF"/>
              </w:rPr>
              <w:t>3. Dëmi i shkaktuar nga noteri, avokati, eksperti në gjykim. Dëmi i shkaktuar nga mjeku.</w:t>
            </w:r>
          </w:p>
        </w:tc>
        <w:tc>
          <w:tcPr>
            <w:tcW w:w="1530" w:type="dxa"/>
            <w:vMerge/>
            <w:shd w:val="clear" w:color="auto" w:fill="auto"/>
          </w:tcPr>
          <w:p w14:paraId="7BC6EBDE" w14:textId="77777777" w:rsidR="00ED0241" w:rsidRPr="00F02FE9" w:rsidRDefault="00ED0241" w:rsidP="006A3883">
            <w:pPr>
              <w:jc w:val="center"/>
              <w:rPr>
                <w:sz w:val="20"/>
              </w:rPr>
            </w:pPr>
          </w:p>
        </w:tc>
        <w:tc>
          <w:tcPr>
            <w:tcW w:w="1980" w:type="dxa"/>
            <w:vMerge/>
            <w:shd w:val="clear" w:color="auto" w:fill="auto"/>
          </w:tcPr>
          <w:p w14:paraId="1953922C" w14:textId="77777777" w:rsidR="00ED0241" w:rsidRPr="007A1399" w:rsidRDefault="00ED0241" w:rsidP="006A3883">
            <w:pPr>
              <w:jc w:val="center"/>
              <w:rPr>
                <w:sz w:val="20"/>
              </w:rPr>
            </w:pPr>
          </w:p>
        </w:tc>
        <w:tc>
          <w:tcPr>
            <w:tcW w:w="1440" w:type="dxa"/>
            <w:vMerge/>
            <w:shd w:val="clear" w:color="auto" w:fill="auto"/>
          </w:tcPr>
          <w:p w14:paraId="361B527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13766B6" w14:textId="77777777" w:rsidR="00ED0241" w:rsidRPr="006124C9" w:rsidRDefault="00ED0241" w:rsidP="006A3883">
            <w:pPr>
              <w:spacing w:line="276" w:lineRule="auto"/>
              <w:jc w:val="both"/>
              <w:rPr>
                <w:rFonts w:eastAsia="Times New Roman"/>
                <w:sz w:val="20"/>
                <w:highlight w:val="cyan"/>
                <w:lang w:val="it-IT" w:eastAsia="en-GB"/>
              </w:rPr>
            </w:pPr>
          </w:p>
        </w:tc>
      </w:tr>
      <w:tr w:rsidR="00ED0241" w:rsidRPr="007A1399" w14:paraId="6FF1147B" w14:textId="77777777" w:rsidTr="00F7706B">
        <w:tc>
          <w:tcPr>
            <w:tcW w:w="711" w:type="dxa"/>
            <w:shd w:val="clear" w:color="auto" w:fill="auto"/>
          </w:tcPr>
          <w:p w14:paraId="3064F58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2C2C7830" w14:textId="2D9A8E92" w:rsidR="00ED0241" w:rsidRPr="00F02FE9" w:rsidRDefault="00ED0241" w:rsidP="006A3883">
            <w:pPr>
              <w:jc w:val="both"/>
              <w:rPr>
                <w:sz w:val="20"/>
                <w:shd w:val="clear" w:color="auto" w:fill="FFFFFF"/>
              </w:rPr>
            </w:pPr>
            <w:r w:rsidRPr="00F02FE9">
              <w:rPr>
                <w:sz w:val="20"/>
                <w:shd w:val="clear" w:color="auto" w:fill="FFFFFF"/>
              </w:rPr>
              <w:t>Gjykimi brenda një afati të arsyeshëm. Karakteristika në gjykimin civil dhe penal. Gjykimi i pandërprerë.</w:t>
            </w:r>
          </w:p>
        </w:tc>
        <w:tc>
          <w:tcPr>
            <w:tcW w:w="1530" w:type="dxa"/>
            <w:shd w:val="clear" w:color="auto" w:fill="E2EFD9" w:themeFill="accent6" w:themeFillTint="33"/>
          </w:tcPr>
          <w:p w14:paraId="410BA719" w14:textId="77777777" w:rsidR="00ED0241" w:rsidRPr="00F02FE9" w:rsidRDefault="00ED0241" w:rsidP="006A3883">
            <w:pPr>
              <w:jc w:val="center"/>
              <w:rPr>
                <w:sz w:val="20"/>
              </w:rPr>
            </w:pPr>
          </w:p>
        </w:tc>
        <w:tc>
          <w:tcPr>
            <w:tcW w:w="1980" w:type="dxa"/>
            <w:shd w:val="clear" w:color="auto" w:fill="E2EFD9" w:themeFill="accent6" w:themeFillTint="33"/>
          </w:tcPr>
          <w:p w14:paraId="0876D37C" w14:textId="0F1D7D15" w:rsidR="00ED0241" w:rsidRDefault="00ED0241" w:rsidP="006A3883">
            <w:pPr>
              <w:jc w:val="center"/>
              <w:rPr>
                <w:sz w:val="20"/>
              </w:rPr>
            </w:pPr>
            <w:r>
              <w:rPr>
                <w:sz w:val="20"/>
              </w:rPr>
              <w:t>Elsa Toska</w:t>
            </w:r>
          </w:p>
          <w:p w14:paraId="41E73DB2" w14:textId="5032260D" w:rsidR="00ED0241" w:rsidRDefault="00ED0241" w:rsidP="006A3883">
            <w:pPr>
              <w:jc w:val="center"/>
              <w:rPr>
                <w:sz w:val="20"/>
              </w:rPr>
            </w:pPr>
            <w:r>
              <w:rPr>
                <w:sz w:val="20"/>
              </w:rPr>
              <w:t>Nurjeta Pogaçe</w:t>
            </w:r>
          </w:p>
          <w:p w14:paraId="1849EDDF" w14:textId="77777777" w:rsidR="00ED0241" w:rsidRDefault="00ED0241" w:rsidP="006A3883">
            <w:pPr>
              <w:jc w:val="center"/>
              <w:rPr>
                <w:sz w:val="20"/>
              </w:rPr>
            </w:pPr>
          </w:p>
          <w:p w14:paraId="7271AC6E" w14:textId="66CB174E" w:rsidR="00ED0241" w:rsidRDefault="00ED0241" w:rsidP="006A3883">
            <w:pPr>
              <w:jc w:val="center"/>
              <w:rPr>
                <w:sz w:val="20"/>
              </w:rPr>
            </w:pPr>
            <w:r>
              <w:rPr>
                <w:sz w:val="20"/>
              </w:rPr>
              <w:t>Lehtësues:</w:t>
            </w:r>
          </w:p>
          <w:p w14:paraId="771645DE" w14:textId="0B9F1EEA" w:rsidR="00ED0241" w:rsidRPr="007A1399" w:rsidRDefault="00ED0241" w:rsidP="006A3883">
            <w:pPr>
              <w:jc w:val="center"/>
              <w:rPr>
                <w:sz w:val="20"/>
              </w:rPr>
            </w:pPr>
            <w:r>
              <w:rPr>
                <w:sz w:val="20"/>
              </w:rPr>
              <w:t>Alban Brati</w:t>
            </w:r>
          </w:p>
        </w:tc>
        <w:tc>
          <w:tcPr>
            <w:tcW w:w="1440" w:type="dxa"/>
            <w:shd w:val="clear" w:color="auto" w:fill="E2EFD9" w:themeFill="accent6" w:themeFillTint="33"/>
          </w:tcPr>
          <w:p w14:paraId="2C83430C" w14:textId="43B312EA" w:rsidR="00ED0241" w:rsidRPr="007A1399" w:rsidRDefault="00ED0241" w:rsidP="006A3883">
            <w:pPr>
              <w:spacing w:line="276" w:lineRule="auto"/>
              <w:rPr>
                <w:rFonts w:eastAsia="Batang"/>
                <w:sz w:val="20"/>
                <w:u w:val="wave"/>
              </w:rPr>
            </w:pPr>
            <w:r w:rsidRPr="007A1399">
              <w:rPr>
                <w:rFonts w:eastAsia="Batang"/>
                <w:sz w:val="20"/>
                <w:u w:val="wave"/>
              </w:rPr>
              <w:t>30</w:t>
            </w:r>
            <w:r w:rsidRPr="007A1399">
              <w:rPr>
                <w:sz w:val="20"/>
              </w:rPr>
              <w:t xml:space="preserve"> </w:t>
            </w:r>
            <w:r w:rsidRPr="007A1399">
              <w:rPr>
                <w:rFonts w:eastAsia="Batang"/>
                <w:sz w:val="20"/>
                <w:u w:val="wave"/>
              </w:rPr>
              <w:t>prill 2025</w:t>
            </w:r>
          </w:p>
        </w:tc>
        <w:tc>
          <w:tcPr>
            <w:tcW w:w="1350" w:type="dxa"/>
            <w:shd w:val="clear" w:color="auto" w:fill="E2EFD9" w:themeFill="accent6" w:themeFillTint="33"/>
          </w:tcPr>
          <w:p w14:paraId="42AFDE54" w14:textId="080C66D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5C83296" w14:textId="77777777" w:rsidTr="006A3883">
        <w:tc>
          <w:tcPr>
            <w:tcW w:w="13855" w:type="dxa"/>
            <w:gridSpan w:val="7"/>
            <w:shd w:val="clear" w:color="auto" w:fill="auto"/>
          </w:tcPr>
          <w:p w14:paraId="6B109244" w14:textId="5F36BD5D" w:rsidR="00ED0241" w:rsidRPr="00F02FE9" w:rsidRDefault="00ED0241" w:rsidP="006A3883">
            <w:pPr>
              <w:spacing w:line="276" w:lineRule="auto"/>
              <w:jc w:val="center"/>
              <w:rPr>
                <w:rFonts w:eastAsia="Times New Roman"/>
                <w:b/>
                <w:bCs/>
                <w:sz w:val="20"/>
                <w:highlight w:val="yellow"/>
                <w:lang w:eastAsia="en-GB"/>
              </w:rPr>
            </w:pPr>
            <w:r w:rsidRPr="00F02FE9">
              <w:rPr>
                <w:rFonts w:eastAsia="Times New Roman"/>
                <w:b/>
                <w:bCs/>
                <w:sz w:val="20"/>
                <w:lang w:eastAsia="en-GB"/>
              </w:rPr>
              <w:t>MAJ 2025</w:t>
            </w:r>
          </w:p>
        </w:tc>
      </w:tr>
      <w:tr w:rsidR="00ED0241" w:rsidRPr="007A1399" w14:paraId="327BE32E" w14:textId="77777777" w:rsidTr="006A3883">
        <w:trPr>
          <w:trHeight w:val="720"/>
        </w:trPr>
        <w:tc>
          <w:tcPr>
            <w:tcW w:w="711" w:type="dxa"/>
            <w:vMerge w:val="restart"/>
            <w:shd w:val="clear" w:color="auto" w:fill="auto"/>
          </w:tcPr>
          <w:p w14:paraId="520D3F0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62EE68B" w14:textId="31B77AB1" w:rsidR="00ED0241" w:rsidRPr="00F02FE9" w:rsidRDefault="00ED0241" w:rsidP="006A3883">
            <w:pPr>
              <w:spacing w:line="276" w:lineRule="auto"/>
              <w:jc w:val="center"/>
              <w:rPr>
                <w:sz w:val="20"/>
              </w:rPr>
            </w:pPr>
            <w:r w:rsidRPr="00F02FE9">
              <w:rPr>
                <w:sz w:val="20"/>
              </w:rPr>
              <w:t>MODUL “DËMI PASUROR DHE JOPASUROR</w:t>
            </w:r>
          </w:p>
          <w:p w14:paraId="61375DB5" w14:textId="5E4871A7" w:rsidR="00ED0241" w:rsidRPr="00F02FE9" w:rsidRDefault="00ED0241" w:rsidP="006A3883">
            <w:pPr>
              <w:spacing w:line="276" w:lineRule="auto"/>
              <w:jc w:val="center"/>
              <w:rPr>
                <w:sz w:val="20"/>
              </w:rPr>
            </w:pPr>
          </w:p>
        </w:tc>
        <w:tc>
          <w:tcPr>
            <w:tcW w:w="1530" w:type="dxa"/>
            <w:vMerge w:val="restart"/>
            <w:shd w:val="clear" w:color="auto" w:fill="auto"/>
          </w:tcPr>
          <w:p w14:paraId="2412E01E" w14:textId="23FAC4BD" w:rsidR="00ED0241" w:rsidRPr="00F02FE9" w:rsidRDefault="00ED0241" w:rsidP="006A3883">
            <w:pPr>
              <w:jc w:val="center"/>
              <w:rPr>
                <w:sz w:val="20"/>
              </w:rPr>
            </w:pPr>
          </w:p>
        </w:tc>
        <w:tc>
          <w:tcPr>
            <w:tcW w:w="1980" w:type="dxa"/>
            <w:vMerge w:val="restart"/>
            <w:shd w:val="clear" w:color="auto" w:fill="auto"/>
          </w:tcPr>
          <w:p w14:paraId="5E166E99" w14:textId="77777777" w:rsidR="00ED0241" w:rsidRDefault="00ED0241" w:rsidP="006A3883">
            <w:pPr>
              <w:jc w:val="center"/>
              <w:rPr>
                <w:sz w:val="20"/>
              </w:rPr>
            </w:pPr>
            <w:r>
              <w:rPr>
                <w:sz w:val="20"/>
              </w:rPr>
              <w:t>Artur Kalaja</w:t>
            </w:r>
          </w:p>
          <w:p w14:paraId="071AC9D9" w14:textId="77777777" w:rsidR="00ED0241" w:rsidRDefault="00ED0241" w:rsidP="006A3883">
            <w:pPr>
              <w:jc w:val="center"/>
              <w:rPr>
                <w:sz w:val="20"/>
              </w:rPr>
            </w:pPr>
            <w:r>
              <w:rPr>
                <w:sz w:val="20"/>
              </w:rPr>
              <w:t>Elona Mihali</w:t>
            </w:r>
          </w:p>
          <w:p w14:paraId="5F6A0352" w14:textId="77777777" w:rsidR="00ED0241" w:rsidRDefault="00ED0241" w:rsidP="006A3883">
            <w:pPr>
              <w:jc w:val="center"/>
              <w:rPr>
                <w:sz w:val="20"/>
              </w:rPr>
            </w:pPr>
          </w:p>
          <w:p w14:paraId="12EDD904" w14:textId="54691C28" w:rsidR="00ED0241" w:rsidRDefault="00ED0241" w:rsidP="006A3883">
            <w:pPr>
              <w:jc w:val="center"/>
              <w:rPr>
                <w:sz w:val="20"/>
              </w:rPr>
            </w:pPr>
            <w:r>
              <w:rPr>
                <w:sz w:val="20"/>
              </w:rPr>
              <w:t>Lehtësues:</w:t>
            </w:r>
          </w:p>
          <w:p w14:paraId="032C9FF1" w14:textId="0DA58991" w:rsidR="00ED0241" w:rsidRPr="007A1399" w:rsidRDefault="00ED0241" w:rsidP="006A3883">
            <w:pPr>
              <w:jc w:val="center"/>
              <w:rPr>
                <w:sz w:val="20"/>
              </w:rPr>
            </w:pPr>
            <w:r>
              <w:rPr>
                <w:sz w:val="20"/>
              </w:rPr>
              <w:t>Alfred Hasani</w:t>
            </w:r>
          </w:p>
        </w:tc>
        <w:tc>
          <w:tcPr>
            <w:tcW w:w="1440" w:type="dxa"/>
            <w:vMerge w:val="restart"/>
            <w:shd w:val="clear" w:color="auto" w:fill="auto"/>
          </w:tcPr>
          <w:p w14:paraId="62008723" w14:textId="32BD87AB" w:rsidR="00ED0241" w:rsidRPr="007A1399" w:rsidRDefault="00ED0241" w:rsidP="006A3883">
            <w:pPr>
              <w:spacing w:line="276" w:lineRule="auto"/>
              <w:jc w:val="center"/>
              <w:rPr>
                <w:rFonts w:eastAsia="Batang"/>
                <w:sz w:val="20"/>
                <w:u w:val="wave"/>
              </w:rPr>
            </w:pPr>
            <w:r w:rsidRPr="007A1399">
              <w:rPr>
                <w:rFonts w:eastAsia="Batang"/>
                <w:sz w:val="20"/>
                <w:u w:val="wave"/>
              </w:rPr>
              <w:t>6 maj 2025</w:t>
            </w:r>
          </w:p>
        </w:tc>
        <w:tc>
          <w:tcPr>
            <w:tcW w:w="1350" w:type="dxa"/>
            <w:vMerge w:val="restart"/>
            <w:shd w:val="clear" w:color="auto" w:fill="auto"/>
          </w:tcPr>
          <w:p w14:paraId="494D3876" w14:textId="404C202D" w:rsidR="00ED0241" w:rsidRPr="007A1399" w:rsidRDefault="00ED0241" w:rsidP="006A3883">
            <w:pPr>
              <w:spacing w:line="276" w:lineRule="auto"/>
              <w:jc w:val="center"/>
              <w:rPr>
                <w:rFonts w:eastAsia="Times New Roman"/>
                <w:sz w:val="20"/>
                <w:highlight w:val="yellow"/>
                <w:lang w:eastAsia="en-GB"/>
              </w:rPr>
            </w:pPr>
            <w:r w:rsidRPr="00056D7F">
              <w:rPr>
                <w:rFonts w:eastAsia="Times New Roman"/>
                <w:sz w:val="20"/>
                <w:highlight w:val="cyan"/>
                <w:lang w:eastAsia="en-GB"/>
              </w:rPr>
              <w:t xml:space="preserve"> </w:t>
            </w:r>
          </w:p>
        </w:tc>
      </w:tr>
      <w:tr w:rsidR="00ED0241" w:rsidRPr="007A1399" w14:paraId="3ED481FE" w14:textId="77777777" w:rsidTr="006A3883">
        <w:trPr>
          <w:trHeight w:val="1970"/>
        </w:trPr>
        <w:tc>
          <w:tcPr>
            <w:tcW w:w="711" w:type="dxa"/>
            <w:vMerge/>
            <w:shd w:val="clear" w:color="auto" w:fill="auto"/>
          </w:tcPr>
          <w:p w14:paraId="50C353D7" w14:textId="29BE370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FE26C" w14:textId="67246F99" w:rsidR="00ED0241" w:rsidRPr="00F02FE9" w:rsidRDefault="00ED0241" w:rsidP="006A3883">
            <w:pPr>
              <w:spacing w:line="276" w:lineRule="auto"/>
              <w:jc w:val="both"/>
              <w:rPr>
                <w:sz w:val="20"/>
              </w:rPr>
            </w:pPr>
            <w:r w:rsidRPr="00F02FE9">
              <w:rPr>
                <w:sz w:val="20"/>
              </w:rPr>
              <w:t>Dëmi që rrjedh nga mjetet motorike dhe aksidentet rrugore. Sigurimi i detyrueshëm dhe marrëdhëniet midis shoqërive të sigurimit dhe palëve të përfshira në aksident.</w:t>
            </w:r>
          </w:p>
          <w:p w14:paraId="218E0A80" w14:textId="77777777" w:rsidR="00ED0241" w:rsidRPr="00F02FE9" w:rsidRDefault="00ED0241" w:rsidP="006A3883">
            <w:pPr>
              <w:spacing w:line="276" w:lineRule="auto"/>
              <w:jc w:val="both"/>
              <w:rPr>
                <w:sz w:val="20"/>
              </w:rPr>
            </w:pPr>
            <w:r w:rsidRPr="00F02FE9">
              <w:rPr>
                <w:sz w:val="20"/>
              </w:rPr>
              <w:t xml:space="preserve">Prova shkencore “Kutia e zezë e automjeteve, Airbag Control Module”; Programet kompjuterike që përdoren për rindërtimin e aksidenteve rrugore. </w:t>
            </w:r>
          </w:p>
          <w:p w14:paraId="70743CFD" w14:textId="61358BFE" w:rsidR="00ED0241" w:rsidRPr="00F02FE9" w:rsidRDefault="00ED0241" w:rsidP="006A3883">
            <w:pPr>
              <w:spacing w:line="276" w:lineRule="auto"/>
              <w:jc w:val="both"/>
              <w:rPr>
                <w:sz w:val="20"/>
              </w:rPr>
            </w:pPr>
            <w:r w:rsidRPr="00F02FE9">
              <w:rPr>
                <w:sz w:val="20"/>
              </w:rPr>
              <w:t>Shpërblimi i dëmit.</w:t>
            </w:r>
          </w:p>
        </w:tc>
        <w:tc>
          <w:tcPr>
            <w:tcW w:w="1530" w:type="dxa"/>
            <w:vMerge/>
            <w:shd w:val="clear" w:color="auto" w:fill="auto"/>
          </w:tcPr>
          <w:p w14:paraId="3654A69A" w14:textId="77777777" w:rsidR="00ED0241" w:rsidRPr="00F02FE9" w:rsidRDefault="00ED0241" w:rsidP="006A3883">
            <w:pPr>
              <w:jc w:val="center"/>
              <w:rPr>
                <w:sz w:val="20"/>
              </w:rPr>
            </w:pPr>
          </w:p>
        </w:tc>
        <w:tc>
          <w:tcPr>
            <w:tcW w:w="1980" w:type="dxa"/>
            <w:vMerge/>
            <w:shd w:val="clear" w:color="auto" w:fill="auto"/>
          </w:tcPr>
          <w:p w14:paraId="688842FA" w14:textId="77777777" w:rsidR="00ED0241" w:rsidRPr="007A1399" w:rsidRDefault="00ED0241" w:rsidP="006A3883">
            <w:pPr>
              <w:jc w:val="center"/>
              <w:rPr>
                <w:sz w:val="20"/>
              </w:rPr>
            </w:pPr>
          </w:p>
        </w:tc>
        <w:tc>
          <w:tcPr>
            <w:tcW w:w="1440" w:type="dxa"/>
            <w:vMerge/>
            <w:shd w:val="clear" w:color="auto" w:fill="auto"/>
          </w:tcPr>
          <w:p w14:paraId="4E7E5347"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F4D9831"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D8743B5" w14:textId="77777777" w:rsidTr="006A3883">
        <w:tc>
          <w:tcPr>
            <w:tcW w:w="711" w:type="dxa"/>
            <w:shd w:val="clear" w:color="auto" w:fill="auto"/>
          </w:tcPr>
          <w:p w14:paraId="4D48B9F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132825" w14:textId="1A57B3ED" w:rsidR="00ED0241" w:rsidRPr="00F02FE9" w:rsidRDefault="00ED0241" w:rsidP="006A3883">
            <w:pPr>
              <w:spacing w:line="276" w:lineRule="auto"/>
              <w:jc w:val="both"/>
              <w:rPr>
                <w:sz w:val="20"/>
              </w:rPr>
            </w:pPr>
            <w:r w:rsidRPr="00F02FE9">
              <w:rPr>
                <w:sz w:val="20"/>
              </w:rPr>
              <w:t>Avantazhet dhe disavantazhet e përdorimit të inteligjencës artificiale. Dallimet midis Universit dhe Metaversit dhe raportet me pronësinë intelektuale. Dëmet që rrjedhin nga përdorimi i inteligjencës artificiale. Përgjegjësia civile, administrative dhe penale.</w:t>
            </w:r>
          </w:p>
        </w:tc>
        <w:tc>
          <w:tcPr>
            <w:tcW w:w="1530" w:type="dxa"/>
            <w:shd w:val="clear" w:color="auto" w:fill="auto"/>
          </w:tcPr>
          <w:p w14:paraId="4BF81777" w14:textId="77777777" w:rsidR="00ED0241" w:rsidRPr="00F02FE9" w:rsidRDefault="00ED0241" w:rsidP="006A3883">
            <w:pPr>
              <w:jc w:val="center"/>
              <w:rPr>
                <w:sz w:val="20"/>
              </w:rPr>
            </w:pPr>
          </w:p>
        </w:tc>
        <w:tc>
          <w:tcPr>
            <w:tcW w:w="1980" w:type="dxa"/>
            <w:shd w:val="clear" w:color="auto" w:fill="auto"/>
          </w:tcPr>
          <w:p w14:paraId="74CEC603" w14:textId="11F58280" w:rsidR="00233754" w:rsidRDefault="00233754" w:rsidP="006A3883">
            <w:pPr>
              <w:jc w:val="center"/>
              <w:rPr>
                <w:sz w:val="20"/>
              </w:rPr>
            </w:pPr>
            <w:r>
              <w:rPr>
                <w:sz w:val="20"/>
              </w:rPr>
              <w:t>Eksperte:</w:t>
            </w:r>
          </w:p>
          <w:p w14:paraId="561470ED" w14:textId="691F6767" w:rsidR="00ED0241" w:rsidRDefault="00ED0241" w:rsidP="006A3883">
            <w:pPr>
              <w:jc w:val="center"/>
              <w:rPr>
                <w:sz w:val="20"/>
              </w:rPr>
            </w:pPr>
            <w:r>
              <w:rPr>
                <w:sz w:val="20"/>
              </w:rPr>
              <w:t>Marjana Semini</w:t>
            </w:r>
          </w:p>
          <w:p w14:paraId="4F604731" w14:textId="5184E036" w:rsidR="00ED0241" w:rsidRDefault="00233754" w:rsidP="00233754">
            <w:pPr>
              <w:jc w:val="center"/>
              <w:rPr>
                <w:sz w:val="20"/>
              </w:rPr>
            </w:pPr>
            <w:r>
              <w:rPr>
                <w:sz w:val="20"/>
              </w:rPr>
              <w:t>Antonela Prendi</w:t>
            </w:r>
          </w:p>
          <w:p w14:paraId="478FEE8C" w14:textId="77777777" w:rsidR="00233754" w:rsidRDefault="00233754" w:rsidP="00233754">
            <w:pPr>
              <w:jc w:val="center"/>
              <w:rPr>
                <w:sz w:val="20"/>
              </w:rPr>
            </w:pPr>
          </w:p>
          <w:p w14:paraId="276896B7" w14:textId="77777777" w:rsidR="00ED0241" w:rsidRDefault="00ED0241" w:rsidP="006A3883">
            <w:pPr>
              <w:jc w:val="center"/>
              <w:rPr>
                <w:sz w:val="20"/>
              </w:rPr>
            </w:pPr>
            <w:r>
              <w:rPr>
                <w:sz w:val="20"/>
              </w:rPr>
              <w:t>Lehtësues:</w:t>
            </w:r>
          </w:p>
          <w:p w14:paraId="51DD908C" w14:textId="77777777" w:rsidR="00233754" w:rsidRDefault="00233754" w:rsidP="00233754">
            <w:pPr>
              <w:jc w:val="center"/>
              <w:rPr>
                <w:sz w:val="20"/>
              </w:rPr>
            </w:pPr>
            <w:r>
              <w:rPr>
                <w:sz w:val="20"/>
              </w:rPr>
              <w:t>Rovena Beqiraj (DPPI)</w:t>
            </w:r>
          </w:p>
          <w:p w14:paraId="07A90C2C" w14:textId="3507FDDC" w:rsidR="00ED0241" w:rsidRPr="007A1399" w:rsidRDefault="00ED0241" w:rsidP="006A3883">
            <w:pPr>
              <w:jc w:val="center"/>
              <w:rPr>
                <w:sz w:val="20"/>
              </w:rPr>
            </w:pPr>
          </w:p>
        </w:tc>
        <w:tc>
          <w:tcPr>
            <w:tcW w:w="1440" w:type="dxa"/>
            <w:shd w:val="clear" w:color="auto" w:fill="auto"/>
          </w:tcPr>
          <w:p w14:paraId="7B44A296" w14:textId="58E3D4FA" w:rsidR="00ED0241" w:rsidRPr="007A1399" w:rsidRDefault="00ED0241" w:rsidP="006A3883">
            <w:pPr>
              <w:spacing w:line="276" w:lineRule="auto"/>
              <w:jc w:val="center"/>
              <w:rPr>
                <w:rFonts w:eastAsia="Batang"/>
                <w:sz w:val="20"/>
                <w:u w:val="wave"/>
              </w:rPr>
            </w:pPr>
            <w:r w:rsidRPr="007A1399">
              <w:rPr>
                <w:rFonts w:eastAsia="Batang"/>
                <w:sz w:val="20"/>
                <w:u w:val="wave"/>
              </w:rPr>
              <w:t>7 maj 2025</w:t>
            </w:r>
          </w:p>
        </w:tc>
        <w:tc>
          <w:tcPr>
            <w:tcW w:w="1350" w:type="dxa"/>
            <w:shd w:val="clear" w:color="auto" w:fill="auto"/>
          </w:tcPr>
          <w:p w14:paraId="131E53F3" w14:textId="486E40DF" w:rsidR="00ED0241" w:rsidRPr="007A1399" w:rsidRDefault="00ED0241" w:rsidP="006A3883">
            <w:pPr>
              <w:spacing w:line="276" w:lineRule="auto"/>
              <w:jc w:val="center"/>
              <w:rPr>
                <w:rFonts w:eastAsia="Times New Roman"/>
                <w:sz w:val="20"/>
                <w:highlight w:val="yellow"/>
                <w:lang w:eastAsia="en-GB"/>
              </w:rPr>
            </w:pPr>
          </w:p>
        </w:tc>
      </w:tr>
      <w:tr w:rsidR="00ED0241" w:rsidRPr="007A1399" w14:paraId="4CB75BD8" w14:textId="77777777" w:rsidTr="006A3883">
        <w:trPr>
          <w:trHeight w:val="660"/>
        </w:trPr>
        <w:tc>
          <w:tcPr>
            <w:tcW w:w="711" w:type="dxa"/>
            <w:vMerge w:val="restart"/>
            <w:shd w:val="clear" w:color="auto" w:fill="auto"/>
          </w:tcPr>
          <w:p w14:paraId="2D817F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8D4999" w14:textId="77777777" w:rsidR="00ED0241" w:rsidRPr="00F02FE9" w:rsidRDefault="00ED0241" w:rsidP="006A3883">
            <w:pPr>
              <w:jc w:val="center"/>
              <w:rPr>
                <w:sz w:val="20"/>
              </w:rPr>
            </w:pPr>
            <w:r w:rsidRPr="00F02FE9">
              <w:rPr>
                <w:sz w:val="20"/>
              </w:rPr>
              <w:t>MODUL IV “ÇËSHTJE TË SË DREJTËS FAMILJARE DHE TË MITURVE”</w:t>
            </w:r>
          </w:p>
          <w:p w14:paraId="5BF65B11" w14:textId="164B5F5C" w:rsidR="00ED0241" w:rsidRPr="00F02FE9" w:rsidRDefault="00ED0241" w:rsidP="006A3883">
            <w:pPr>
              <w:jc w:val="center"/>
              <w:rPr>
                <w:sz w:val="20"/>
              </w:rPr>
            </w:pPr>
          </w:p>
        </w:tc>
        <w:tc>
          <w:tcPr>
            <w:tcW w:w="1530" w:type="dxa"/>
            <w:vMerge w:val="restart"/>
            <w:shd w:val="clear" w:color="auto" w:fill="auto"/>
          </w:tcPr>
          <w:p w14:paraId="15108BB9" w14:textId="77777777" w:rsidR="00ED0241" w:rsidRPr="00F02FE9" w:rsidRDefault="00ED0241" w:rsidP="006A3883">
            <w:pPr>
              <w:jc w:val="center"/>
              <w:rPr>
                <w:sz w:val="20"/>
              </w:rPr>
            </w:pPr>
          </w:p>
        </w:tc>
        <w:tc>
          <w:tcPr>
            <w:tcW w:w="1980" w:type="dxa"/>
            <w:vMerge w:val="restart"/>
            <w:shd w:val="clear" w:color="auto" w:fill="auto"/>
          </w:tcPr>
          <w:p w14:paraId="60F6888A" w14:textId="77777777" w:rsidR="00ED0241" w:rsidRDefault="00ED0241" w:rsidP="006A3883">
            <w:pPr>
              <w:jc w:val="center"/>
              <w:rPr>
                <w:sz w:val="20"/>
              </w:rPr>
            </w:pPr>
            <w:r>
              <w:rPr>
                <w:sz w:val="20"/>
              </w:rPr>
              <w:t>Valbona Vata</w:t>
            </w:r>
          </w:p>
          <w:p w14:paraId="22F6A52F" w14:textId="7D5CA440" w:rsidR="00ED0241" w:rsidRDefault="00ED0241" w:rsidP="006A3883">
            <w:pPr>
              <w:jc w:val="center"/>
              <w:rPr>
                <w:sz w:val="20"/>
              </w:rPr>
            </w:pPr>
            <w:r>
              <w:rPr>
                <w:sz w:val="20"/>
              </w:rPr>
              <w:t>Vjosa Zaimi</w:t>
            </w:r>
          </w:p>
          <w:p w14:paraId="25CE05AF" w14:textId="77777777" w:rsidR="00ED0241" w:rsidRDefault="00ED0241" w:rsidP="006A3883">
            <w:pPr>
              <w:jc w:val="center"/>
              <w:rPr>
                <w:sz w:val="20"/>
              </w:rPr>
            </w:pPr>
          </w:p>
          <w:p w14:paraId="78B8EC0A" w14:textId="436656AB" w:rsidR="00ED0241" w:rsidRDefault="00ED0241" w:rsidP="006A3883">
            <w:pPr>
              <w:jc w:val="center"/>
              <w:rPr>
                <w:sz w:val="20"/>
              </w:rPr>
            </w:pPr>
            <w:r>
              <w:rPr>
                <w:sz w:val="20"/>
              </w:rPr>
              <w:t>Lehtësues:</w:t>
            </w:r>
          </w:p>
          <w:p w14:paraId="36CCE4F1" w14:textId="0CE999AB" w:rsidR="00ED0241" w:rsidRPr="007A1399" w:rsidRDefault="00ED0241" w:rsidP="006A3883">
            <w:pPr>
              <w:jc w:val="center"/>
              <w:rPr>
                <w:sz w:val="20"/>
              </w:rPr>
            </w:pPr>
            <w:r>
              <w:rPr>
                <w:sz w:val="20"/>
              </w:rPr>
              <w:t>Suela Dashi</w:t>
            </w:r>
          </w:p>
        </w:tc>
        <w:tc>
          <w:tcPr>
            <w:tcW w:w="1440" w:type="dxa"/>
            <w:vMerge w:val="restart"/>
            <w:shd w:val="clear" w:color="auto" w:fill="auto"/>
          </w:tcPr>
          <w:p w14:paraId="6D77B5E2" w14:textId="37DF67FC" w:rsidR="00ED0241" w:rsidRPr="007A1399" w:rsidRDefault="00ED0241" w:rsidP="006A3883">
            <w:pPr>
              <w:spacing w:line="276" w:lineRule="auto"/>
              <w:jc w:val="center"/>
              <w:rPr>
                <w:rFonts w:eastAsia="Batang"/>
                <w:sz w:val="20"/>
                <w:u w:val="wave"/>
              </w:rPr>
            </w:pPr>
            <w:r w:rsidRPr="007A1399">
              <w:rPr>
                <w:rFonts w:eastAsia="Batang"/>
                <w:sz w:val="20"/>
                <w:u w:val="wave"/>
              </w:rPr>
              <w:t>8 maj 2025</w:t>
            </w:r>
          </w:p>
        </w:tc>
        <w:tc>
          <w:tcPr>
            <w:tcW w:w="1350" w:type="dxa"/>
            <w:vMerge w:val="restart"/>
            <w:shd w:val="clear" w:color="auto" w:fill="auto"/>
          </w:tcPr>
          <w:p w14:paraId="2489921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075AC6E" w14:textId="77777777" w:rsidTr="006A3883">
        <w:trPr>
          <w:trHeight w:val="1260"/>
        </w:trPr>
        <w:tc>
          <w:tcPr>
            <w:tcW w:w="711" w:type="dxa"/>
            <w:vMerge/>
            <w:shd w:val="clear" w:color="auto" w:fill="auto"/>
          </w:tcPr>
          <w:p w14:paraId="3BE4C616" w14:textId="6CE106E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90212B" w14:textId="1A99B898" w:rsidR="00ED0241" w:rsidRPr="00F02FE9" w:rsidRDefault="00ED0241" w:rsidP="006A3883">
            <w:pPr>
              <w:jc w:val="both"/>
              <w:rPr>
                <w:sz w:val="20"/>
              </w:rPr>
            </w:pPr>
            <w:r w:rsidRPr="00F02FE9">
              <w:rPr>
                <w:sz w:val="20"/>
              </w:rPr>
              <w:t xml:space="preserve">Kujdestaria alternative me bazë familjen dhe ndarja e eksperiencave dhe vendimeve gjyqësore për zbatimin e interesit më të lartë të fëmijës. </w:t>
            </w:r>
            <w:proofErr w:type="spellStart"/>
            <w:r w:rsidRPr="00F02FE9">
              <w:rPr>
                <w:sz w:val="20"/>
                <w:lang w:val="en-US"/>
              </w:rPr>
              <w:t>Të</w:t>
            </w:r>
            <w:proofErr w:type="spellEnd"/>
            <w:r w:rsidRPr="00F02FE9">
              <w:rPr>
                <w:sz w:val="20"/>
                <w:lang w:val="en-US"/>
              </w:rPr>
              <w:t xml:space="preserve"> </w:t>
            </w:r>
            <w:proofErr w:type="spellStart"/>
            <w:r w:rsidRPr="00F02FE9">
              <w:rPr>
                <w:sz w:val="20"/>
                <w:lang w:val="en-US"/>
              </w:rPr>
              <w:t>drejtat</w:t>
            </w:r>
            <w:proofErr w:type="spellEnd"/>
            <w:r w:rsidRPr="00F02FE9">
              <w:rPr>
                <w:sz w:val="20"/>
                <w:lang w:val="en-US"/>
              </w:rPr>
              <w:t xml:space="preserve"> e </w:t>
            </w:r>
            <w:proofErr w:type="spellStart"/>
            <w:r w:rsidRPr="00F02FE9">
              <w:rPr>
                <w:sz w:val="20"/>
                <w:lang w:val="en-US"/>
              </w:rPr>
              <w:t>fëmijëve</w:t>
            </w:r>
            <w:proofErr w:type="spellEnd"/>
          </w:p>
        </w:tc>
        <w:tc>
          <w:tcPr>
            <w:tcW w:w="1530" w:type="dxa"/>
            <w:vMerge/>
            <w:shd w:val="clear" w:color="auto" w:fill="auto"/>
          </w:tcPr>
          <w:p w14:paraId="7E554D07" w14:textId="77777777" w:rsidR="00ED0241" w:rsidRPr="00F02FE9" w:rsidRDefault="00ED0241" w:rsidP="006A3883">
            <w:pPr>
              <w:jc w:val="center"/>
              <w:rPr>
                <w:sz w:val="20"/>
              </w:rPr>
            </w:pPr>
          </w:p>
        </w:tc>
        <w:tc>
          <w:tcPr>
            <w:tcW w:w="1980" w:type="dxa"/>
            <w:vMerge/>
            <w:shd w:val="clear" w:color="auto" w:fill="auto"/>
          </w:tcPr>
          <w:p w14:paraId="297900A7" w14:textId="77777777" w:rsidR="00ED0241" w:rsidRPr="007A1399" w:rsidRDefault="00ED0241" w:rsidP="006A3883">
            <w:pPr>
              <w:jc w:val="center"/>
              <w:rPr>
                <w:sz w:val="20"/>
              </w:rPr>
            </w:pPr>
          </w:p>
        </w:tc>
        <w:tc>
          <w:tcPr>
            <w:tcW w:w="1440" w:type="dxa"/>
            <w:vMerge/>
            <w:shd w:val="clear" w:color="auto" w:fill="auto"/>
          </w:tcPr>
          <w:p w14:paraId="221ACAE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8E7D22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50A7F80A" w14:textId="77777777" w:rsidTr="006A3883">
        <w:trPr>
          <w:trHeight w:val="692"/>
        </w:trPr>
        <w:tc>
          <w:tcPr>
            <w:tcW w:w="711" w:type="dxa"/>
            <w:vMerge w:val="restart"/>
            <w:shd w:val="clear" w:color="auto" w:fill="auto"/>
          </w:tcPr>
          <w:p w14:paraId="509112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8F23D9" w14:textId="7C686B50" w:rsidR="00ED0241" w:rsidRPr="006124C9" w:rsidRDefault="00ED0241" w:rsidP="006A3883">
            <w:pPr>
              <w:jc w:val="center"/>
              <w:rPr>
                <w:sz w:val="20"/>
              </w:rPr>
            </w:pPr>
            <w:r w:rsidRPr="006124C9">
              <w:rPr>
                <w:sz w:val="20"/>
              </w:rPr>
              <w:t>MODUL “REGJIMI JURIDIK I MBROJTJES SË MJEDISIT”</w:t>
            </w:r>
          </w:p>
        </w:tc>
        <w:tc>
          <w:tcPr>
            <w:tcW w:w="1530" w:type="dxa"/>
            <w:vMerge w:val="restart"/>
            <w:shd w:val="clear" w:color="auto" w:fill="auto"/>
          </w:tcPr>
          <w:p w14:paraId="565F264E" w14:textId="77777777" w:rsidR="00ED0241" w:rsidRPr="00F02FE9" w:rsidRDefault="00ED0241" w:rsidP="006A3883">
            <w:pPr>
              <w:jc w:val="center"/>
              <w:rPr>
                <w:sz w:val="20"/>
              </w:rPr>
            </w:pPr>
          </w:p>
        </w:tc>
        <w:tc>
          <w:tcPr>
            <w:tcW w:w="1980" w:type="dxa"/>
            <w:vMerge w:val="restart"/>
            <w:shd w:val="clear" w:color="auto" w:fill="auto"/>
          </w:tcPr>
          <w:p w14:paraId="30AE36C6" w14:textId="77777777" w:rsidR="00ED0241" w:rsidRDefault="00ED0241" w:rsidP="006A3883">
            <w:pPr>
              <w:jc w:val="center"/>
              <w:rPr>
                <w:sz w:val="20"/>
              </w:rPr>
            </w:pPr>
            <w:r>
              <w:rPr>
                <w:sz w:val="20"/>
              </w:rPr>
              <w:t>Erjon Muharremaj</w:t>
            </w:r>
          </w:p>
          <w:p w14:paraId="6A875C69" w14:textId="4C1CD51D" w:rsidR="00ED0241" w:rsidRDefault="00ED0241" w:rsidP="006A3883">
            <w:pPr>
              <w:jc w:val="center"/>
              <w:rPr>
                <w:sz w:val="20"/>
              </w:rPr>
            </w:pPr>
            <w:r>
              <w:rPr>
                <w:sz w:val="20"/>
              </w:rPr>
              <w:t>Enkeleda Millonai</w:t>
            </w:r>
          </w:p>
          <w:p w14:paraId="3412FE58" w14:textId="77777777" w:rsidR="00ED0241" w:rsidRDefault="00ED0241" w:rsidP="006A3883">
            <w:pPr>
              <w:jc w:val="center"/>
              <w:rPr>
                <w:sz w:val="20"/>
              </w:rPr>
            </w:pPr>
          </w:p>
          <w:p w14:paraId="35AE6D2E" w14:textId="255629E9" w:rsidR="00ED0241" w:rsidRDefault="00ED0241" w:rsidP="006A3883">
            <w:pPr>
              <w:jc w:val="center"/>
              <w:rPr>
                <w:sz w:val="20"/>
              </w:rPr>
            </w:pPr>
            <w:r>
              <w:rPr>
                <w:sz w:val="20"/>
              </w:rPr>
              <w:t>Lehtësues:</w:t>
            </w:r>
          </w:p>
          <w:p w14:paraId="1B4D5C73" w14:textId="3796AE5A" w:rsidR="00ED0241" w:rsidRPr="007A1399" w:rsidRDefault="00ED0241" w:rsidP="006A3883">
            <w:pPr>
              <w:jc w:val="center"/>
              <w:rPr>
                <w:sz w:val="20"/>
              </w:rPr>
            </w:pPr>
            <w:r>
              <w:rPr>
                <w:sz w:val="20"/>
              </w:rPr>
              <w:t>Gjergji Ceka</w:t>
            </w:r>
          </w:p>
        </w:tc>
        <w:tc>
          <w:tcPr>
            <w:tcW w:w="1440" w:type="dxa"/>
            <w:vMerge w:val="restart"/>
            <w:shd w:val="clear" w:color="auto" w:fill="auto"/>
          </w:tcPr>
          <w:p w14:paraId="01E060A7" w14:textId="4E11133E" w:rsidR="00ED0241" w:rsidRPr="007A1399" w:rsidRDefault="00ED0241" w:rsidP="006A3883">
            <w:pPr>
              <w:spacing w:line="276" w:lineRule="auto"/>
              <w:jc w:val="center"/>
              <w:rPr>
                <w:rFonts w:eastAsia="Batang"/>
                <w:sz w:val="20"/>
                <w:u w:val="wave"/>
              </w:rPr>
            </w:pPr>
            <w:r w:rsidRPr="007A1399">
              <w:rPr>
                <w:rFonts w:eastAsia="Batang"/>
                <w:sz w:val="20"/>
                <w:u w:val="wave"/>
              </w:rPr>
              <w:t>9 maj 2025</w:t>
            </w:r>
          </w:p>
        </w:tc>
        <w:tc>
          <w:tcPr>
            <w:tcW w:w="1350" w:type="dxa"/>
            <w:vMerge w:val="restart"/>
            <w:shd w:val="clear" w:color="auto" w:fill="auto"/>
          </w:tcPr>
          <w:p w14:paraId="17E894F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EE4562" w14:textId="77777777" w:rsidTr="006A3883">
        <w:trPr>
          <w:trHeight w:val="1790"/>
        </w:trPr>
        <w:tc>
          <w:tcPr>
            <w:tcW w:w="711" w:type="dxa"/>
            <w:vMerge/>
            <w:shd w:val="clear" w:color="auto" w:fill="auto"/>
          </w:tcPr>
          <w:p w14:paraId="2B98F10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2B777" w14:textId="713820D1" w:rsidR="00ED0241" w:rsidRPr="00813C86" w:rsidRDefault="00ED0241" w:rsidP="006A3883">
            <w:pPr>
              <w:jc w:val="both"/>
              <w:rPr>
                <w:sz w:val="20"/>
                <w:lang w:val="nl-NL"/>
              </w:rPr>
            </w:pPr>
            <w:r w:rsidRPr="00F02FE9">
              <w:rPr>
                <w:sz w:val="20"/>
              </w:rPr>
              <w:t xml:space="preserve">Regjimi juridik që zbatohet për lëshimin dhe monitorimin e zbatimit të lejeve mjedisore në Republikën e Shqipërisë, në referim të ligjit nr.10448/2011. </w:t>
            </w:r>
            <w:r w:rsidRPr="00F02FE9">
              <w:rPr>
                <w:sz w:val="20"/>
                <w:lang w:val="nl-NL"/>
              </w:rPr>
              <w:t>Praktika gjyqësore e procedimeve penale në veprat penale në fushën e mjedisit. Sfidat në harmonizimin e legjislacionit të Shqipërisë me Kuadrin Ligjor të BE-së për Krimin Mjedisor (</w:t>
            </w:r>
            <w:r>
              <w:t xml:space="preserve"> </w:t>
            </w:r>
            <w:r>
              <w:rPr>
                <w:sz w:val="20"/>
                <w:lang w:val="nl-NL"/>
              </w:rPr>
              <w:t xml:space="preserve">Direktiva </w:t>
            </w:r>
            <w:r w:rsidRPr="00813C86">
              <w:rPr>
                <w:sz w:val="20"/>
                <w:lang w:val="nl-NL"/>
              </w:rPr>
              <w:t>(EU) 2024/1203 e Parlamentit Europia</w:t>
            </w:r>
            <w:r>
              <w:rPr>
                <w:sz w:val="20"/>
                <w:lang w:val="nl-NL"/>
              </w:rPr>
              <w:t>n dhe Këshillit, 11 Prill 2024, P</w:t>
            </w:r>
            <w:r w:rsidRPr="00813C86">
              <w:rPr>
                <w:sz w:val="20"/>
                <w:lang w:val="nl-NL"/>
              </w:rPr>
              <w:t>ër mbrojtjen e mjedisit nëp</w:t>
            </w:r>
            <w:r>
              <w:rPr>
                <w:sz w:val="20"/>
                <w:lang w:val="nl-NL"/>
              </w:rPr>
              <w:t xml:space="preserve">ërmjet legjislacionit penal, që </w:t>
            </w:r>
            <w:r w:rsidRPr="00813C86">
              <w:rPr>
                <w:sz w:val="20"/>
                <w:lang w:val="nl-NL"/>
              </w:rPr>
              <w:t>zëvendëson Direktivat 2008/99/EC dhe 2009/123/EC</w:t>
            </w:r>
            <w:r w:rsidRPr="00F02FE9">
              <w:rPr>
                <w:sz w:val="20"/>
                <w:lang w:val="nl-NL"/>
              </w:rPr>
              <w:t xml:space="preserve">). </w:t>
            </w:r>
            <w:proofErr w:type="spellStart"/>
            <w:r w:rsidRPr="00F02FE9">
              <w:rPr>
                <w:sz w:val="20"/>
                <w:lang w:val="en-US"/>
              </w:rPr>
              <w:t>Zbatimi</w:t>
            </w:r>
            <w:proofErr w:type="spellEnd"/>
            <w:r w:rsidRPr="00F02FE9">
              <w:rPr>
                <w:sz w:val="20"/>
                <w:lang w:val="en-US"/>
              </w:rPr>
              <w:t xml:space="preserve"> </w:t>
            </w:r>
            <w:proofErr w:type="spellStart"/>
            <w:r w:rsidRPr="00F02FE9">
              <w:rPr>
                <w:sz w:val="20"/>
                <w:lang w:val="en-US"/>
              </w:rPr>
              <w:t>i</w:t>
            </w:r>
            <w:proofErr w:type="spellEnd"/>
            <w:r w:rsidRPr="00F02FE9">
              <w:rPr>
                <w:sz w:val="20"/>
                <w:lang w:val="en-US"/>
              </w:rPr>
              <w:t xml:space="preserve"> </w:t>
            </w:r>
            <w:proofErr w:type="spellStart"/>
            <w:r w:rsidRPr="00F02FE9">
              <w:rPr>
                <w:sz w:val="20"/>
                <w:lang w:val="en-US"/>
              </w:rPr>
              <w:t>direktivave</w:t>
            </w:r>
            <w:proofErr w:type="spellEnd"/>
            <w:r w:rsidRPr="00F02FE9">
              <w:rPr>
                <w:sz w:val="20"/>
                <w:lang w:val="en-US"/>
              </w:rPr>
              <w:t xml:space="preserve"> </w:t>
            </w:r>
            <w:proofErr w:type="spellStart"/>
            <w:r w:rsidRPr="00F02FE9">
              <w:rPr>
                <w:sz w:val="20"/>
                <w:lang w:val="en-US"/>
              </w:rPr>
              <w:t>të</w:t>
            </w:r>
            <w:proofErr w:type="spellEnd"/>
            <w:r w:rsidRPr="00F02FE9">
              <w:rPr>
                <w:sz w:val="20"/>
                <w:lang w:val="en-US"/>
              </w:rPr>
              <w:t xml:space="preserve"> BE </w:t>
            </w:r>
            <w:proofErr w:type="spellStart"/>
            <w:r w:rsidRPr="00F02FE9">
              <w:rPr>
                <w:sz w:val="20"/>
                <w:lang w:val="en-US"/>
              </w:rPr>
              <w:t>për</w:t>
            </w:r>
            <w:proofErr w:type="spellEnd"/>
            <w:r w:rsidRPr="00F02FE9">
              <w:rPr>
                <w:sz w:val="20"/>
                <w:lang w:val="en-US"/>
              </w:rPr>
              <w:t xml:space="preserve"> </w:t>
            </w:r>
            <w:proofErr w:type="spellStart"/>
            <w:r w:rsidRPr="00F02FE9">
              <w:rPr>
                <w:sz w:val="20"/>
                <w:lang w:val="en-US"/>
              </w:rPr>
              <w:t>mjedisin</w:t>
            </w:r>
            <w:proofErr w:type="spellEnd"/>
            <w:r>
              <w:rPr>
                <w:sz w:val="20"/>
                <w:lang w:val="en-US"/>
              </w:rPr>
              <w:t>.</w:t>
            </w:r>
          </w:p>
        </w:tc>
        <w:tc>
          <w:tcPr>
            <w:tcW w:w="1530" w:type="dxa"/>
            <w:vMerge/>
            <w:shd w:val="clear" w:color="auto" w:fill="auto"/>
          </w:tcPr>
          <w:p w14:paraId="57250C9F" w14:textId="77777777" w:rsidR="00ED0241" w:rsidRPr="00F02FE9" w:rsidRDefault="00ED0241" w:rsidP="006A3883">
            <w:pPr>
              <w:jc w:val="center"/>
              <w:rPr>
                <w:sz w:val="20"/>
              </w:rPr>
            </w:pPr>
          </w:p>
        </w:tc>
        <w:tc>
          <w:tcPr>
            <w:tcW w:w="1980" w:type="dxa"/>
            <w:vMerge/>
            <w:shd w:val="clear" w:color="auto" w:fill="auto"/>
          </w:tcPr>
          <w:p w14:paraId="43621909" w14:textId="77777777" w:rsidR="00ED0241" w:rsidRPr="007A1399" w:rsidRDefault="00ED0241" w:rsidP="006A3883">
            <w:pPr>
              <w:jc w:val="center"/>
              <w:rPr>
                <w:sz w:val="20"/>
              </w:rPr>
            </w:pPr>
          </w:p>
        </w:tc>
        <w:tc>
          <w:tcPr>
            <w:tcW w:w="1440" w:type="dxa"/>
            <w:vMerge/>
            <w:shd w:val="clear" w:color="auto" w:fill="auto"/>
          </w:tcPr>
          <w:p w14:paraId="25674FF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773FE45"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335EBC26" w14:textId="77777777" w:rsidTr="006A3883">
        <w:trPr>
          <w:trHeight w:val="330"/>
        </w:trPr>
        <w:tc>
          <w:tcPr>
            <w:tcW w:w="711" w:type="dxa"/>
            <w:vMerge w:val="restart"/>
            <w:shd w:val="clear" w:color="auto" w:fill="auto"/>
          </w:tcPr>
          <w:p w14:paraId="04CC8F9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6AD4289" w14:textId="60D7344F" w:rsidR="00ED0241" w:rsidRPr="00F02FE9" w:rsidRDefault="00ED0241" w:rsidP="006A3883">
            <w:pPr>
              <w:jc w:val="center"/>
              <w:rPr>
                <w:sz w:val="20"/>
              </w:rPr>
            </w:pPr>
            <w:r w:rsidRPr="00F02FE9">
              <w:rPr>
                <w:sz w:val="20"/>
              </w:rPr>
              <w:t>MODUL “PASTRIMI I PARAVE”</w:t>
            </w:r>
          </w:p>
        </w:tc>
        <w:tc>
          <w:tcPr>
            <w:tcW w:w="1530" w:type="dxa"/>
            <w:vMerge w:val="restart"/>
            <w:shd w:val="clear" w:color="auto" w:fill="auto"/>
          </w:tcPr>
          <w:p w14:paraId="2FDE61D4" w14:textId="77777777" w:rsidR="00ED0241" w:rsidRPr="00F02FE9" w:rsidRDefault="00ED0241" w:rsidP="006A3883">
            <w:pPr>
              <w:jc w:val="center"/>
              <w:rPr>
                <w:sz w:val="20"/>
              </w:rPr>
            </w:pPr>
          </w:p>
        </w:tc>
        <w:tc>
          <w:tcPr>
            <w:tcW w:w="1980" w:type="dxa"/>
            <w:vMerge w:val="restart"/>
            <w:shd w:val="clear" w:color="auto" w:fill="auto"/>
          </w:tcPr>
          <w:p w14:paraId="502B8F34" w14:textId="6C47CBE7" w:rsidR="00ED0241" w:rsidRDefault="00ED0241" w:rsidP="006A3883">
            <w:pPr>
              <w:jc w:val="center"/>
              <w:rPr>
                <w:sz w:val="20"/>
              </w:rPr>
            </w:pPr>
            <w:r>
              <w:rPr>
                <w:sz w:val="20"/>
              </w:rPr>
              <w:t>Ndini Tavani</w:t>
            </w:r>
          </w:p>
          <w:p w14:paraId="390BE019" w14:textId="77777777" w:rsidR="00ED0241" w:rsidRDefault="00ED0241" w:rsidP="006A3883">
            <w:pPr>
              <w:jc w:val="center"/>
              <w:rPr>
                <w:sz w:val="20"/>
              </w:rPr>
            </w:pPr>
            <w:r>
              <w:rPr>
                <w:sz w:val="20"/>
              </w:rPr>
              <w:t>Esmeralda Cami</w:t>
            </w:r>
          </w:p>
          <w:p w14:paraId="47103523" w14:textId="77777777" w:rsidR="00ED0241" w:rsidRDefault="00ED0241" w:rsidP="006A3883">
            <w:pPr>
              <w:jc w:val="center"/>
              <w:rPr>
                <w:sz w:val="20"/>
              </w:rPr>
            </w:pPr>
          </w:p>
          <w:p w14:paraId="130CDC97" w14:textId="0DE6A347" w:rsidR="00ED0241" w:rsidRDefault="00ED0241" w:rsidP="006A3883">
            <w:pPr>
              <w:jc w:val="center"/>
              <w:rPr>
                <w:sz w:val="20"/>
              </w:rPr>
            </w:pPr>
            <w:r>
              <w:rPr>
                <w:sz w:val="20"/>
              </w:rPr>
              <w:t>Lehtësues:</w:t>
            </w:r>
          </w:p>
          <w:p w14:paraId="347CE460" w14:textId="05972902" w:rsidR="00ED0241" w:rsidRDefault="00ED0241" w:rsidP="006A3883">
            <w:pPr>
              <w:jc w:val="center"/>
              <w:rPr>
                <w:sz w:val="20"/>
              </w:rPr>
            </w:pPr>
            <w:r>
              <w:rPr>
                <w:sz w:val="20"/>
              </w:rPr>
              <w:t>Florjan Borici</w:t>
            </w:r>
          </w:p>
          <w:p w14:paraId="71B96B55" w14:textId="77777777" w:rsidR="00ED0241" w:rsidRDefault="00ED0241" w:rsidP="006A3883">
            <w:pPr>
              <w:jc w:val="center"/>
              <w:rPr>
                <w:sz w:val="20"/>
              </w:rPr>
            </w:pPr>
          </w:p>
          <w:p w14:paraId="015BD69D" w14:textId="09F9A0EC" w:rsidR="00ED0241" w:rsidRPr="007A1399" w:rsidRDefault="00ED0241" w:rsidP="006A3883">
            <w:pPr>
              <w:jc w:val="center"/>
              <w:rPr>
                <w:sz w:val="20"/>
              </w:rPr>
            </w:pPr>
          </w:p>
        </w:tc>
        <w:tc>
          <w:tcPr>
            <w:tcW w:w="1440" w:type="dxa"/>
            <w:vMerge w:val="restart"/>
            <w:shd w:val="clear" w:color="auto" w:fill="auto"/>
          </w:tcPr>
          <w:p w14:paraId="3B44FB49" w14:textId="681C83E3" w:rsidR="00ED0241" w:rsidRPr="007A1399" w:rsidRDefault="00ED0241" w:rsidP="006A3883">
            <w:pPr>
              <w:spacing w:line="276" w:lineRule="auto"/>
              <w:jc w:val="center"/>
              <w:rPr>
                <w:rFonts w:eastAsia="Batang"/>
                <w:sz w:val="20"/>
                <w:u w:val="wave"/>
              </w:rPr>
            </w:pPr>
            <w:r w:rsidRPr="007A1399">
              <w:rPr>
                <w:rFonts w:eastAsia="Batang"/>
                <w:sz w:val="20"/>
                <w:u w:val="wave"/>
              </w:rPr>
              <w:t>12 maj 2025</w:t>
            </w:r>
          </w:p>
        </w:tc>
        <w:tc>
          <w:tcPr>
            <w:tcW w:w="1350" w:type="dxa"/>
            <w:vMerge w:val="restart"/>
            <w:shd w:val="clear" w:color="auto" w:fill="auto"/>
          </w:tcPr>
          <w:p w14:paraId="6068E67A" w14:textId="3461CD18" w:rsidR="00ED0241" w:rsidRPr="00056D7F" w:rsidRDefault="00ED0241" w:rsidP="006A3883">
            <w:pPr>
              <w:spacing w:line="276" w:lineRule="auto"/>
              <w:jc w:val="center"/>
              <w:rPr>
                <w:rFonts w:eastAsia="Times New Roman"/>
                <w:sz w:val="20"/>
                <w:highlight w:val="cyan"/>
                <w:lang w:eastAsia="en-GB"/>
              </w:rPr>
            </w:pPr>
          </w:p>
        </w:tc>
      </w:tr>
      <w:tr w:rsidR="00ED0241" w:rsidRPr="007A1399" w14:paraId="6512CEE4" w14:textId="77777777" w:rsidTr="006A3883">
        <w:trPr>
          <w:trHeight w:val="300"/>
        </w:trPr>
        <w:tc>
          <w:tcPr>
            <w:tcW w:w="711" w:type="dxa"/>
            <w:vMerge/>
            <w:shd w:val="clear" w:color="auto" w:fill="auto"/>
          </w:tcPr>
          <w:p w14:paraId="703E0B2D" w14:textId="17A0E4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3FAFEA" w14:textId="3B1B74F3" w:rsidR="00ED0241" w:rsidRPr="00F02FE9" w:rsidRDefault="00ED0241" w:rsidP="006A3883">
            <w:pPr>
              <w:rPr>
                <w:sz w:val="20"/>
              </w:rPr>
            </w:pPr>
            <w:r w:rsidRPr="00F02FE9">
              <w:rPr>
                <w:sz w:val="20"/>
              </w:rPr>
              <w:t>Veprat penale në fushën e tatimeve dhe evazioni fiskal. Pastrimi i parave, detyrimet ndërkombëtare në luftën kundër pastrimit të parave dhe financimit të terrorizmit. Koncepti i rikuperimit të produkteve të veprës penale.</w:t>
            </w:r>
          </w:p>
        </w:tc>
        <w:tc>
          <w:tcPr>
            <w:tcW w:w="1530" w:type="dxa"/>
            <w:vMerge/>
            <w:shd w:val="clear" w:color="auto" w:fill="auto"/>
          </w:tcPr>
          <w:p w14:paraId="014C7383" w14:textId="77777777" w:rsidR="00ED0241" w:rsidRPr="00F02FE9" w:rsidRDefault="00ED0241" w:rsidP="006A3883">
            <w:pPr>
              <w:jc w:val="center"/>
              <w:rPr>
                <w:sz w:val="20"/>
              </w:rPr>
            </w:pPr>
          </w:p>
        </w:tc>
        <w:tc>
          <w:tcPr>
            <w:tcW w:w="1980" w:type="dxa"/>
            <w:vMerge/>
            <w:shd w:val="clear" w:color="auto" w:fill="auto"/>
          </w:tcPr>
          <w:p w14:paraId="6CF81159" w14:textId="77777777" w:rsidR="00ED0241" w:rsidRPr="007A1399" w:rsidRDefault="00ED0241" w:rsidP="006A3883">
            <w:pPr>
              <w:jc w:val="center"/>
              <w:rPr>
                <w:sz w:val="20"/>
              </w:rPr>
            </w:pPr>
          </w:p>
        </w:tc>
        <w:tc>
          <w:tcPr>
            <w:tcW w:w="1440" w:type="dxa"/>
            <w:vMerge/>
            <w:shd w:val="clear" w:color="auto" w:fill="auto"/>
          </w:tcPr>
          <w:p w14:paraId="03BE7C5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B50879"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7DC702F" w14:textId="77777777" w:rsidTr="006A3883">
        <w:tc>
          <w:tcPr>
            <w:tcW w:w="711" w:type="dxa"/>
            <w:shd w:val="clear" w:color="auto" w:fill="auto"/>
          </w:tcPr>
          <w:p w14:paraId="45B58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F8ADD05" w14:textId="0100BBCA" w:rsidR="00ED0241" w:rsidRPr="00F02FE9" w:rsidRDefault="00ED0241" w:rsidP="006A3883">
            <w:pPr>
              <w:rPr>
                <w:sz w:val="20"/>
              </w:rPr>
            </w:pPr>
            <w:r w:rsidRPr="00F02FE9">
              <w:rPr>
                <w:sz w:val="20"/>
              </w:rPr>
              <w:t>Figurat e veprës penale të pastrimit të produkteve të veprës penale të parashikuara në nenin 287 të Kodit Penal. Vështrim krahasimor me dispozitat analoge të vendeve të tjera. Raste të praktikës gjyqësore.</w:t>
            </w:r>
          </w:p>
        </w:tc>
        <w:tc>
          <w:tcPr>
            <w:tcW w:w="1530" w:type="dxa"/>
            <w:shd w:val="clear" w:color="auto" w:fill="auto"/>
          </w:tcPr>
          <w:p w14:paraId="6D4DE4FA" w14:textId="77777777" w:rsidR="00ED0241" w:rsidRPr="00F02FE9" w:rsidRDefault="00ED0241" w:rsidP="006A3883">
            <w:pPr>
              <w:jc w:val="center"/>
              <w:rPr>
                <w:sz w:val="20"/>
              </w:rPr>
            </w:pPr>
          </w:p>
        </w:tc>
        <w:tc>
          <w:tcPr>
            <w:tcW w:w="1980" w:type="dxa"/>
            <w:shd w:val="clear" w:color="auto" w:fill="auto"/>
          </w:tcPr>
          <w:p w14:paraId="22F6F98B" w14:textId="77777777" w:rsidR="00ED0241" w:rsidRDefault="00ED0241" w:rsidP="006A3883">
            <w:pPr>
              <w:jc w:val="center"/>
              <w:rPr>
                <w:sz w:val="20"/>
              </w:rPr>
            </w:pPr>
            <w:r>
              <w:rPr>
                <w:sz w:val="20"/>
              </w:rPr>
              <w:t>Ilirjana Olldashi</w:t>
            </w:r>
          </w:p>
          <w:p w14:paraId="35A8D3A5" w14:textId="3198E456" w:rsidR="00ED0241" w:rsidRDefault="00ED0241" w:rsidP="006A3883">
            <w:pPr>
              <w:jc w:val="center"/>
              <w:rPr>
                <w:sz w:val="20"/>
              </w:rPr>
            </w:pPr>
            <w:r>
              <w:rPr>
                <w:sz w:val="20"/>
              </w:rPr>
              <w:t>Rudina Palloj</w:t>
            </w:r>
          </w:p>
          <w:p w14:paraId="3C883FA1" w14:textId="77777777" w:rsidR="00ED0241" w:rsidRDefault="00ED0241" w:rsidP="006A3883">
            <w:pPr>
              <w:jc w:val="center"/>
              <w:rPr>
                <w:sz w:val="20"/>
              </w:rPr>
            </w:pPr>
          </w:p>
          <w:p w14:paraId="22BE94A1" w14:textId="4071CC26" w:rsidR="00ED0241" w:rsidRDefault="00ED0241" w:rsidP="006A3883">
            <w:pPr>
              <w:jc w:val="center"/>
              <w:rPr>
                <w:sz w:val="20"/>
              </w:rPr>
            </w:pPr>
            <w:r>
              <w:rPr>
                <w:sz w:val="20"/>
              </w:rPr>
              <w:t>Lehtësues:</w:t>
            </w:r>
          </w:p>
          <w:p w14:paraId="605634B1" w14:textId="0E77BDF2" w:rsidR="00ED0241" w:rsidRPr="007A1399" w:rsidRDefault="00ED0241" w:rsidP="006A3883">
            <w:pPr>
              <w:jc w:val="center"/>
              <w:rPr>
                <w:sz w:val="20"/>
              </w:rPr>
            </w:pPr>
            <w:r>
              <w:rPr>
                <w:sz w:val="20"/>
              </w:rPr>
              <w:t>Elsa Miha</w:t>
            </w:r>
          </w:p>
        </w:tc>
        <w:tc>
          <w:tcPr>
            <w:tcW w:w="1440" w:type="dxa"/>
            <w:shd w:val="clear" w:color="auto" w:fill="auto"/>
          </w:tcPr>
          <w:p w14:paraId="66305D77" w14:textId="1292754A" w:rsidR="00ED0241" w:rsidRPr="007A1399" w:rsidRDefault="00ED0241" w:rsidP="006A3883">
            <w:pPr>
              <w:spacing w:line="276" w:lineRule="auto"/>
              <w:jc w:val="center"/>
              <w:rPr>
                <w:rFonts w:eastAsia="Batang"/>
                <w:sz w:val="20"/>
                <w:u w:val="wave"/>
              </w:rPr>
            </w:pPr>
            <w:r w:rsidRPr="007A1399">
              <w:rPr>
                <w:rFonts w:eastAsia="Batang"/>
                <w:sz w:val="20"/>
                <w:u w:val="wave"/>
              </w:rPr>
              <w:t>13 maj 2025</w:t>
            </w:r>
          </w:p>
        </w:tc>
        <w:tc>
          <w:tcPr>
            <w:tcW w:w="1350" w:type="dxa"/>
            <w:shd w:val="clear" w:color="auto" w:fill="auto"/>
          </w:tcPr>
          <w:p w14:paraId="687E7F09" w14:textId="7DC7C220" w:rsidR="00ED0241" w:rsidRPr="00056D7F" w:rsidRDefault="00ED0241" w:rsidP="006A3883">
            <w:pPr>
              <w:spacing w:line="276" w:lineRule="auto"/>
              <w:jc w:val="center"/>
              <w:rPr>
                <w:rFonts w:eastAsia="Times New Roman"/>
                <w:sz w:val="20"/>
                <w:highlight w:val="cyan"/>
                <w:lang w:eastAsia="en-GB"/>
              </w:rPr>
            </w:pPr>
          </w:p>
        </w:tc>
      </w:tr>
      <w:tr w:rsidR="00ED0241" w:rsidRPr="007A1399" w14:paraId="7E4E59EE" w14:textId="77777777" w:rsidTr="006A3883">
        <w:trPr>
          <w:trHeight w:val="600"/>
        </w:trPr>
        <w:tc>
          <w:tcPr>
            <w:tcW w:w="711" w:type="dxa"/>
            <w:vMerge w:val="restart"/>
            <w:shd w:val="clear" w:color="auto" w:fill="auto"/>
          </w:tcPr>
          <w:p w14:paraId="00BD6BFE" w14:textId="77D007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E4A931" w14:textId="42F01C8F"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483BA64D" w14:textId="77777777" w:rsidR="00ED0241" w:rsidRPr="00F02FE9" w:rsidRDefault="00ED0241" w:rsidP="006A3883">
            <w:pPr>
              <w:jc w:val="center"/>
              <w:rPr>
                <w:sz w:val="20"/>
              </w:rPr>
            </w:pPr>
          </w:p>
        </w:tc>
        <w:tc>
          <w:tcPr>
            <w:tcW w:w="1980" w:type="dxa"/>
            <w:vMerge w:val="restart"/>
            <w:shd w:val="clear" w:color="auto" w:fill="auto"/>
          </w:tcPr>
          <w:p w14:paraId="65BFD2FD" w14:textId="77777777" w:rsidR="00ED0241" w:rsidRDefault="00ED0241" w:rsidP="006A3883">
            <w:pPr>
              <w:jc w:val="center"/>
              <w:rPr>
                <w:sz w:val="20"/>
              </w:rPr>
            </w:pPr>
            <w:r>
              <w:rPr>
                <w:sz w:val="20"/>
              </w:rPr>
              <w:t>Aida Gugu</w:t>
            </w:r>
          </w:p>
          <w:p w14:paraId="0D105C80" w14:textId="77777777" w:rsidR="00ED0241" w:rsidRDefault="00ED0241" w:rsidP="006A3883">
            <w:pPr>
              <w:jc w:val="center"/>
              <w:rPr>
                <w:sz w:val="20"/>
              </w:rPr>
            </w:pPr>
            <w:r>
              <w:rPr>
                <w:sz w:val="20"/>
              </w:rPr>
              <w:t>Arta Mandro</w:t>
            </w:r>
          </w:p>
          <w:p w14:paraId="074A7B34" w14:textId="3CA4BAC5" w:rsidR="00ED0241" w:rsidRDefault="00ED0241" w:rsidP="006A3883">
            <w:pPr>
              <w:jc w:val="center"/>
              <w:rPr>
                <w:sz w:val="20"/>
              </w:rPr>
            </w:pPr>
          </w:p>
          <w:p w14:paraId="169DE485" w14:textId="6C47B4A0" w:rsidR="00ED0241" w:rsidRDefault="00ED0241" w:rsidP="006A3883">
            <w:pPr>
              <w:jc w:val="center"/>
              <w:rPr>
                <w:sz w:val="20"/>
              </w:rPr>
            </w:pPr>
            <w:r>
              <w:rPr>
                <w:sz w:val="20"/>
              </w:rPr>
              <w:t>Lehtësues:</w:t>
            </w:r>
          </w:p>
          <w:p w14:paraId="3367B3C3" w14:textId="39E7A8FB" w:rsidR="00ED0241" w:rsidRPr="007A1399" w:rsidRDefault="00ED0241" w:rsidP="006A3883">
            <w:pPr>
              <w:jc w:val="center"/>
              <w:rPr>
                <w:sz w:val="20"/>
              </w:rPr>
            </w:pPr>
            <w:r>
              <w:rPr>
                <w:sz w:val="20"/>
              </w:rPr>
              <w:t>Ardit Kuka</w:t>
            </w:r>
          </w:p>
        </w:tc>
        <w:tc>
          <w:tcPr>
            <w:tcW w:w="1440" w:type="dxa"/>
            <w:vMerge w:val="restart"/>
            <w:shd w:val="clear" w:color="auto" w:fill="auto"/>
          </w:tcPr>
          <w:p w14:paraId="2C6806E0" w14:textId="2D6802CF"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14 maj 2025</w:t>
            </w:r>
          </w:p>
        </w:tc>
        <w:tc>
          <w:tcPr>
            <w:tcW w:w="1350" w:type="dxa"/>
            <w:vMerge w:val="restart"/>
            <w:shd w:val="clear" w:color="auto" w:fill="auto"/>
          </w:tcPr>
          <w:p w14:paraId="63C13296" w14:textId="77777777" w:rsidR="00ED0241" w:rsidRPr="00056D7F" w:rsidRDefault="00ED0241" w:rsidP="006A3883">
            <w:pPr>
              <w:spacing w:line="276" w:lineRule="auto"/>
              <w:jc w:val="center"/>
              <w:rPr>
                <w:rFonts w:eastAsia="Times New Roman"/>
                <w:sz w:val="20"/>
                <w:highlight w:val="cyan"/>
                <w:lang w:eastAsia="en-GB"/>
              </w:rPr>
            </w:pPr>
          </w:p>
          <w:p w14:paraId="2DDC7A58" w14:textId="1C9DE559" w:rsidR="00ED0241" w:rsidRPr="00056D7F" w:rsidRDefault="00ED0241" w:rsidP="006A3883">
            <w:pPr>
              <w:spacing w:line="276" w:lineRule="auto"/>
              <w:jc w:val="center"/>
              <w:rPr>
                <w:rFonts w:eastAsia="Times New Roman"/>
                <w:sz w:val="20"/>
                <w:highlight w:val="cyan"/>
                <w:lang w:eastAsia="en-GB"/>
              </w:rPr>
            </w:pPr>
          </w:p>
        </w:tc>
      </w:tr>
      <w:tr w:rsidR="00ED0241" w:rsidRPr="007A1399" w14:paraId="2F7B0E91" w14:textId="77777777" w:rsidTr="006A3883">
        <w:trPr>
          <w:trHeight w:val="962"/>
        </w:trPr>
        <w:tc>
          <w:tcPr>
            <w:tcW w:w="711" w:type="dxa"/>
            <w:vMerge/>
            <w:shd w:val="clear" w:color="auto" w:fill="auto"/>
          </w:tcPr>
          <w:p w14:paraId="5B5217AC" w14:textId="47B94BA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63085C" w14:textId="448184C0" w:rsidR="00ED0241" w:rsidRPr="00F02FE9" w:rsidRDefault="00ED0241" w:rsidP="006A3883">
            <w:pPr>
              <w:jc w:val="both"/>
              <w:rPr>
                <w:sz w:val="20"/>
              </w:rPr>
            </w:pPr>
            <w:r w:rsidRPr="00F02FE9">
              <w:rPr>
                <w:sz w:val="20"/>
              </w:rPr>
              <w:t>Problematika të hasura në praktikën gjyqësore për zbatimin e Konventës së Hagës Për Aspektet Civile të Rrëmbimit Ndërkombëtar të Fëmijës, 1980, ratifikuar nga Kuvendi i Shqipërisë me Ligjin nr. 9446/2005.</w:t>
            </w:r>
          </w:p>
        </w:tc>
        <w:tc>
          <w:tcPr>
            <w:tcW w:w="1530" w:type="dxa"/>
            <w:vMerge/>
            <w:shd w:val="clear" w:color="auto" w:fill="auto"/>
          </w:tcPr>
          <w:p w14:paraId="2D449A53" w14:textId="77777777" w:rsidR="00ED0241" w:rsidRPr="00F02FE9" w:rsidRDefault="00ED0241" w:rsidP="006A3883">
            <w:pPr>
              <w:jc w:val="center"/>
              <w:rPr>
                <w:sz w:val="20"/>
              </w:rPr>
            </w:pPr>
          </w:p>
        </w:tc>
        <w:tc>
          <w:tcPr>
            <w:tcW w:w="1980" w:type="dxa"/>
            <w:vMerge/>
            <w:shd w:val="clear" w:color="auto" w:fill="auto"/>
          </w:tcPr>
          <w:p w14:paraId="3BE12105" w14:textId="77777777" w:rsidR="00ED0241" w:rsidRPr="007A1399" w:rsidRDefault="00ED0241" w:rsidP="006A3883">
            <w:pPr>
              <w:jc w:val="center"/>
              <w:rPr>
                <w:sz w:val="20"/>
              </w:rPr>
            </w:pPr>
          </w:p>
        </w:tc>
        <w:tc>
          <w:tcPr>
            <w:tcW w:w="1440" w:type="dxa"/>
            <w:vMerge/>
            <w:shd w:val="clear" w:color="auto" w:fill="auto"/>
          </w:tcPr>
          <w:p w14:paraId="46BC7F8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87444A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A943791" w14:textId="77777777" w:rsidTr="006A3883">
        <w:tc>
          <w:tcPr>
            <w:tcW w:w="711" w:type="dxa"/>
            <w:shd w:val="clear" w:color="auto" w:fill="auto"/>
          </w:tcPr>
          <w:p w14:paraId="04978B4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C6AE7B" w14:textId="2750AA8D" w:rsidR="00ED0241" w:rsidRPr="00F02FE9" w:rsidRDefault="00ED0241" w:rsidP="006A3883">
            <w:pPr>
              <w:jc w:val="both"/>
              <w:rPr>
                <w:sz w:val="20"/>
              </w:rPr>
            </w:pPr>
            <w:r w:rsidRPr="00F02FE9">
              <w:rPr>
                <w:sz w:val="20"/>
              </w:rPr>
              <w:t>Shtyllat kryesore dhe funksionet e Konventës, mjetet në dispozicion dhe kuptimi i instituteve, fusha e zbatimit. Kuptimi i parimit të interesit më të lartë të fëmijës ne rastet e rrëmbimit civil ndërkombëtar. Marrëdhëniet ndërmjet Konventës së Hagës dhe Konventës Europiane të të Drejtave të Njeriut, sipas jurisprudencës së GjEDNJ-së.</w:t>
            </w:r>
          </w:p>
        </w:tc>
        <w:tc>
          <w:tcPr>
            <w:tcW w:w="1530" w:type="dxa"/>
            <w:shd w:val="clear" w:color="auto" w:fill="auto"/>
          </w:tcPr>
          <w:p w14:paraId="15208B6A" w14:textId="77777777" w:rsidR="00ED0241" w:rsidRPr="00F02FE9" w:rsidRDefault="00ED0241" w:rsidP="006A3883">
            <w:pPr>
              <w:jc w:val="center"/>
              <w:rPr>
                <w:sz w:val="20"/>
              </w:rPr>
            </w:pPr>
          </w:p>
        </w:tc>
        <w:tc>
          <w:tcPr>
            <w:tcW w:w="1980" w:type="dxa"/>
            <w:shd w:val="clear" w:color="auto" w:fill="auto"/>
          </w:tcPr>
          <w:p w14:paraId="5B4DC84C" w14:textId="77777777" w:rsidR="00ED0241" w:rsidRDefault="00ED0241" w:rsidP="006A3883">
            <w:pPr>
              <w:jc w:val="center"/>
              <w:rPr>
                <w:sz w:val="20"/>
              </w:rPr>
            </w:pPr>
            <w:r>
              <w:rPr>
                <w:sz w:val="20"/>
              </w:rPr>
              <w:t>Aida Gugu</w:t>
            </w:r>
          </w:p>
          <w:p w14:paraId="29775099" w14:textId="77777777" w:rsidR="00ED0241" w:rsidRDefault="00ED0241" w:rsidP="006A3883">
            <w:pPr>
              <w:jc w:val="center"/>
              <w:rPr>
                <w:sz w:val="20"/>
              </w:rPr>
            </w:pPr>
            <w:r>
              <w:rPr>
                <w:sz w:val="20"/>
              </w:rPr>
              <w:t>Aurela Anastasi</w:t>
            </w:r>
          </w:p>
          <w:p w14:paraId="0AC53F9B" w14:textId="77777777" w:rsidR="00ED0241" w:rsidRDefault="00ED0241" w:rsidP="006A3883">
            <w:pPr>
              <w:jc w:val="center"/>
              <w:rPr>
                <w:sz w:val="20"/>
              </w:rPr>
            </w:pPr>
          </w:p>
          <w:p w14:paraId="17A43EB1" w14:textId="15D1082B" w:rsidR="00ED0241" w:rsidRDefault="00ED0241" w:rsidP="006A3883">
            <w:pPr>
              <w:jc w:val="center"/>
              <w:rPr>
                <w:sz w:val="20"/>
              </w:rPr>
            </w:pPr>
            <w:r>
              <w:rPr>
                <w:sz w:val="20"/>
              </w:rPr>
              <w:t>Lehtësues:</w:t>
            </w:r>
          </w:p>
          <w:p w14:paraId="1C91161C" w14:textId="28C7E4E0" w:rsidR="00ED0241" w:rsidRPr="007A1399" w:rsidRDefault="00ED0241" w:rsidP="006A3883">
            <w:pPr>
              <w:jc w:val="center"/>
              <w:rPr>
                <w:sz w:val="20"/>
              </w:rPr>
            </w:pPr>
            <w:r>
              <w:rPr>
                <w:sz w:val="20"/>
              </w:rPr>
              <w:t>Anjeza Buzo</w:t>
            </w:r>
          </w:p>
        </w:tc>
        <w:tc>
          <w:tcPr>
            <w:tcW w:w="1440" w:type="dxa"/>
            <w:shd w:val="clear" w:color="auto" w:fill="auto"/>
          </w:tcPr>
          <w:p w14:paraId="0509F748" w14:textId="4B208C64" w:rsidR="00ED0241" w:rsidRPr="007A1399" w:rsidRDefault="00ED0241" w:rsidP="006A3883">
            <w:pPr>
              <w:spacing w:line="276" w:lineRule="auto"/>
              <w:jc w:val="center"/>
              <w:rPr>
                <w:rFonts w:eastAsia="Batang"/>
                <w:sz w:val="20"/>
                <w:u w:val="wave"/>
              </w:rPr>
            </w:pPr>
            <w:r w:rsidRPr="007A1399">
              <w:rPr>
                <w:rFonts w:eastAsia="Batang"/>
                <w:sz w:val="20"/>
                <w:u w:val="wave"/>
              </w:rPr>
              <w:t>15 maj 2025</w:t>
            </w:r>
          </w:p>
        </w:tc>
        <w:tc>
          <w:tcPr>
            <w:tcW w:w="1350" w:type="dxa"/>
            <w:shd w:val="clear" w:color="auto" w:fill="auto"/>
          </w:tcPr>
          <w:p w14:paraId="6A6047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88F8F78" w14:textId="77777777" w:rsidTr="006A3883">
        <w:trPr>
          <w:trHeight w:val="300"/>
        </w:trPr>
        <w:tc>
          <w:tcPr>
            <w:tcW w:w="711" w:type="dxa"/>
            <w:vMerge w:val="restart"/>
            <w:shd w:val="clear" w:color="auto" w:fill="auto"/>
          </w:tcPr>
          <w:p w14:paraId="214739BE" w14:textId="5209EAE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4EBD482" w14:textId="433DE83E" w:rsidR="00ED0241" w:rsidRPr="00F02FE9" w:rsidRDefault="00ED0241" w:rsidP="006A3883">
            <w:pPr>
              <w:jc w:val="center"/>
              <w:rPr>
                <w:sz w:val="20"/>
              </w:rPr>
            </w:pPr>
            <w:r w:rsidRPr="00F02FE9">
              <w:rPr>
                <w:sz w:val="20"/>
              </w:rPr>
              <w:t>MODUL “REGJIMI JURIDIK I MBROJTJES SË MJEDISIT”</w:t>
            </w:r>
          </w:p>
          <w:p w14:paraId="447EEA57" w14:textId="5D781750" w:rsidR="00ED0241" w:rsidRPr="00F02FE9" w:rsidRDefault="00ED0241" w:rsidP="006A3883">
            <w:pPr>
              <w:jc w:val="center"/>
              <w:rPr>
                <w:sz w:val="20"/>
              </w:rPr>
            </w:pPr>
          </w:p>
        </w:tc>
        <w:tc>
          <w:tcPr>
            <w:tcW w:w="1530" w:type="dxa"/>
            <w:vMerge w:val="restart"/>
            <w:shd w:val="clear" w:color="auto" w:fill="auto"/>
          </w:tcPr>
          <w:p w14:paraId="53F0EDE9" w14:textId="77777777" w:rsidR="00ED0241" w:rsidRPr="00F02FE9" w:rsidRDefault="00ED0241" w:rsidP="006A3883">
            <w:pPr>
              <w:jc w:val="center"/>
              <w:rPr>
                <w:sz w:val="20"/>
              </w:rPr>
            </w:pPr>
          </w:p>
        </w:tc>
        <w:tc>
          <w:tcPr>
            <w:tcW w:w="1980" w:type="dxa"/>
            <w:vMerge w:val="restart"/>
            <w:shd w:val="clear" w:color="auto" w:fill="auto"/>
          </w:tcPr>
          <w:p w14:paraId="57A1C8F8" w14:textId="77777777" w:rsidR="00ED0241" w:rsidRDefault="00ED0241" w:rsidP="006A3883">
            <w:pPr>
              <w:jc w:val="center"/>
              <w:rPr>
                <w:sz w:val="20"/>
              </w:rPr>
            </w:pPr>
            <w:r>
              <w:rPr>
                <w:sz w:val="20"/>
              </w:rPr>
              <w:t>Erjon Muharremaj</w:t>
            </w:r>
          </w:p>
          <w:p w14:paraId="69928371" w14:textId="77777777" w:rsidR="00ED0241" w:rsidRDefault="00ED0241" w:rsidP="006A3883">
            <w:pPr>
              <w:jc w:val="center"/>
              <w:rPr>
                <w:sz w:val="20"/>
              </w:rPr>
            </w:pPr>
            <w:r>
              <w:rPr>
                <w:sz w:val="20"/>
              </w:rPr>
              <w:t>Elvana Cicolli</w:t>
            </w:r>
          </w:p>
          <w:p w14:paraId="05269B68" w14:textId="77777777" w:rsidR="00ED0241" w:rsidRDefault="00ED0241" w:rsidP="006A3883">
            <w:pPr>
              <w:jc w:val="center"/>
              <w:rPr>
                <w:sz w:val="20"/>
              </w:rPr>
            </w:pPr>
          </w:p>
          <w:p w14:paraId="5347F139" w14:textId="28DB1EAF" w:rsidR="00ED0241" w:rsidRDefault="00ED0241" w:rsidP="006A3883">
            <w:pPr>
              <w:jc w:val="center"/>
              <w:rPr>
                <w:sz w:val="20"/>
              </w:rPr>
            </w:pPr>
            <w:r>
              <w:rPr>
                <w:sz w:val="20"/>
              </w:rPr>
              <w:t>Lehtësues:</w:t>
            </w:r>
          </w:p>
          <w:p w14:paraId="5CE3E978" w14:textId="12F7D536" w:rsidR="00ED0241" w:rsidRPr="007A1399" w:rsidRDefault="00ED0241" w:rsidP="006A3883">
            <w:pPr>
              <w:jc w:val="center"/>
              <w:rPr>
                <w:sz w:val="20"/>
              </w:rPr>
            </w:pPr>
          </w:p>
        </w:tc>
        <w:tc>
          <w:tcPr>
            <w:tcW w:w="1440" w:type="dxa"/>
            <w:vMerge w:val="restart"/>
            <w:shd w:val="clear" w:color="auto" w:fill="auto"/>
          </w:tcPr>
          <w:p w14:paraId="2E809B07" w14:textId="5B91E19E" w:rsidR="00ED0241" w:rsidRPr="007A1399" w:rsidRDefault="00ED0241" w:rsidP="006A3883">
            <w:pPr>
              <w:spacing w:line="276" w:lineRule="auto"/>
              <w:jc w:val="center"/>
              <w:rPr>
                <w:rFonts w:eastAsia="Batang"/>
                <w:sz w:val="20"/>
                <w:u w:val="wave"/>
              </w:rPr>
            </w:pPr>
            <w:r w:rsidRPr="007A1399">
              <w:rPr>
                <w:rFonts w:eastAsia="Batang"/>
                <w:sz w:val="20"/>
                <w:u w:val="wave"/>
              </w:rPr>
              <w:t>16 maj 2025</w:t>
            </w:r>
          </w:p>
        </w:tc>
        <w:tc>
          <w:tcPr>
            <w:tcW w:w="1350" w:type="dxa"/>
            <w:vMerge w:val="restart"/>
            <w:shd w:val="clear" w:color="auto" w:fill="auto"/>
          </w:tcPr>
          <w:p w14:paraId="16C82DB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7E3199" w14:textId="77777777" w:rsidTr="006A3883">
        <w:trPr>
          <w:trHeight w:val="1745"/>
        </w:trPr>
        <w:tc>
          <w:tcPr>
            <w:tcW w:w="711" w:type="dxa"/>
            <w:vMerge/>
            <w:shd w:val="clear" w:color="auto" w:fill="auto"/>
          </w:tcPr>
          <w:p w14:paraId="3F5A3B04" w14:textId="74A7ABE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396D628" w14:textId="10293796" w:rsidR="00ED0241" w:rsidRPr="00F02FE9" w:rsidRDefault="00ED0241" w:rsidP="006A3883">
            <w:pPr>
              <w:jc w:val="both"/>
              <w:rPr>
                <w:sz w:val="20"/>
              </w:rPr>
            </w:pPr>
            <w:r w:rsidRPr="00F02FE9">
              <w:rPr>
                <w:sz w:val="20"/>
              </w:rPr>
              <w:t>Kuadri ligjor dhe parimet e mbrojtjes mjedisore. Mbrojtja Mjedisore dhe të Drejtat e Njeriut. E drejta për informim në çështjet mjedisore. Regjimi juridik shqiptar për mbrojtjen e mjedisit. Mbrojtja kushtetuese e mjedisit.</w:t>
            </w:r>
          </w:p>
        </w:tc>
        <w:tc>
          <w:tcPr>
            <w:tcW w:w="1530" w:type="dxa"/>
            <w:vMerge/>
            <w:shd w:val="clear" w:color="auto" w:fill="auto"/>
          </w:tcPr>
          <w:p w14:paraId="4CA27DDE" w14:textId="77777777" w:rsidR="00ED0241" w:rsidRPr="00F02FE9" w:rsidRDefault="00ED0241" w:rsidP="006A3883">
            <w:pPr>
              <w:jc w:val="center"/>
              <w:rPr>
                <w:sz w:val="20"/>
              </w:rPr>
            </w:pPr>
          </w:p>
        </w:tc>
        <w:tc>
          <w:tcPr>
            <w:tcW w:w="1980" w:type="dxa"/>
            <w:vMerge/>
            <w:shd w:val="clear" w:color="auto" w:fill="auto"/>
          </w:tcPr>
          <w:p w14:paraId="10C3967A" w14:textId="77777777" w:rsidR="00ED0241" w:rsidRPr="007A1399" w:rsidRDefault="00ED0241" w:rsidP="006A3883">
            <w:pPr>
              <w:jc w:val="center"/>
              <w:rPr>
                <w:sz w:val="20"/>
              </w:rPr>
            </w:pPr>
          </w:p>
        </w:tc>
        <w:tc>
          <w:tcPr>
            <w:tcW w:w="1440" w:type="dxa"/>
            <w:vMerge/>
            <w:shd w:val="clear" w:color="auto" w:fill="auto"/>
          </w:tcPr>
          <w:p w14:paraId="3A707E3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8A6F128"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4ACC415" w14:textId="77777777" w:rsidTr="006A3883">
        <w:trPr>
          <w:trHeight w:val="375"/>
        </w:trPr>
        <w:tc>
          <w:tcPr>
            <w:tcW w:w="711" w:type="dxa"/>
            <w:vMerge w:val="restart"/>
            <w:shd w:val="clear" w:color="auto" w:fill="auto"/>
          </w:tcPr>
          <w:p w14:paraId="2098626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ED7FB8" w14:textId="77777777" w:rsidR="00ED0241" w:rsidRPr="00F02FE9" w:rsidRDefault="00ED0241" w:rsidP="006A3883">
            <w:pPr>
              <w:jc w:val="center"/>
              <w:rPr>
                <w:sz w:val="20"/>
              </w:rPr>
            </w:pPr>
            <w:r w:rsidRPr="00F02FE9">
              <w:rPr>
                <w:sz w:val="20"/>
              </w:rPr>
              <w:t>MODUL “PASTRIMI I PARAVE”</w:t>
            </w:r>
          </w:p>
          <w:p w14:paraId="1104AB65" w14:textId="6C846BC8" w:rsidR="00ED0241" w:rsidRPr="00F02FE9" w:rsidRDefault="00ED0241" w:rsidP="006A3883">
            <w:pPr>
              <w:rPr>
                <w:sz w:val="20"/>
              </w:rPr>
            </w:pPr>
          </w:p>
        </w:tc>
        <w:tc>
          <w:tcPr>
            <w:tcW w:w="1530" w:type="dxa"/>
            <w:vMerge w:val="restart"/>
            <w:shd w:val="clear" w:color="auto" w:fill="auto"/>
          </w:tcPr>
          <w:p w14:paraId="7B2FF337" w14:textId="77777777" w:rsidR="00ED0241" w:rsidRPr="00F02FE9" w:rsidRDefault="00ED0241" w:rsidP="006A3883">
            <w:pPr>
              <w:jc w:val="center"/>
              <w:rPr>
                <w:sz w:val="20"/>
              </w:rPr>
            </w:pPr>
          </w:p>
        </w:tc>
        <w:tc>
          <w:tcPr>
            <w:tcW w:w="1980" w:type="dxa"/>
            <w:vMerge w:val="restart"/>
            <w:shd w:val="clear" w:color="auto" w:fill="auto"/>
          </w:tcPr>
          <w:p w14:paraId="38D87510" w14:textId="77777777" w:rsidR="00ED0241" w:rsidRDefault="00ED0241" w:rsidP="006A3883">
            <w:pPr>
              <w:jc w:val="center"/>
              <w:rPr>
                <w:sz w:val="20"/>
              </w:rPr>
            </w:pPr>
          </w:p>
          <w:p w14:paraId="630FA693" w14:textId="77777777" w:rsidR="00ED0241" w:rsidRDefault="00ED0241" w:rsidP="006A3883">
            <w:pPr>
              <w:jc w:val="center"/>
              <w:rPr>
                <w:sz w:val="20"/>
              </w:rPr>
            </w:pPr>
          </w:p>
          <w:p w14:paraId="6A764558" w14:textId="77777777" w:rsidR="00ED0241" w:rsidRDefault="00ED0241" w:rsidP="006A3883">
            <w:pPr>
              <w:jc w:val="center"/>
              <w:rPr>
                <w:sz w:val="20"/>
              </w:rPr>
            </w:pPr>
          </w:p>
          <w:p w14:paraId="7F7252CD" w14:textId="77777777" w:rsidR="00ED0241" w:rsidRDefault="00ED0241" w:rsidP="006A3883">
            <w:pPr>
              <w:jc w:val="center"/>
              <w:rPr>
                <w:sz w:val="20"/>
              </w:rPr>
            </w:pPr>
            <w:r>
              <w:rPr>
                <w:sz w:val="20"/>
              </w:rPr>
              <w:t>Henrik Ligori</w:t>
            </w:r>
          </w:p>
          <w:p w14:paraId="5E2DC1D2" w14:textId="4DDF5D68" w:rsidR="00ED0241" w:rsidRDefault="00ED0241" w:rsidP="006A3883">
            <w:pPr>
              <w:jc w:val="center"/>
              <w:rPr>
                <w:sz w:val="20"/>
              </w:rPr>
            </w:pPr>
            <w:r>
              <w:rPr>
                <w:sz w:val="20"/>
              </w:rPr>
              <w:t>Nertina Kosova</w:t>
            </w:r>
          </w:p>
          <w:p w14:paraId="51F74134" w14:textId="77777777" w:rsidR="00ED0241" w:rsidRDefault="00ED0241" w:rsidP="006A3883">
            <w:pPr>
              <w:jc w:val="center"/>
              <w:rPr>
                <w:sz w:val="20"/>
              </w:rPr>
            </w:pPr>
          </w:p>
          <w:p w14:paraId="51008293" w14:textId="06C5165A" w:rsidR="00ED0241" w:rsidRDefault="00ED0241" w:rsidP="006A3883">
            <w:pPr>
              <w:jc w:val="center"/>
              <w:rPr>
                <w:sz w:val="20"/>
              </w:rPr>
            </w:pPr>
            <w:r>
              <w:rPr>
                <w:sz w:val="20"/>
              </w:rPr>
              <w:t>Lehtësues:</w:t>
            </w:r>
          </w:p>
          <w:p w14:paraId="799287A7" w14:textId="368AA9A3" w:rsidR="00ED0241" w:rsidRPr="007A1399" w:rsidRDefault="00233754" w:rsidP="006A3883">
            <w:pPr>
              <w:jc w:val="center"/>
              <w:rPr>
                <w:sz w:val="20"/>
              </w:rPr>
            </w:pPr>
            <w:r>
              <w:rPr>
                <w:sz w:val="20"/>
              </w:rPr>
              <w:t>Mediana Meta</w:t>
            </w:r>
          </w:p>
        </w:tc>
        <w:tc>
          <w:tcPr>
            <w:tcW w:w="1440" w:type="dxa"/>
            <w:vMerge w:val="restart"/>
            <w:shd w:val="clear" w:color="auto" w:fill="auto"/>
          </w:tcPr>
          <w:p w14:paraId="056B097B" w14:textId="0664D288" w:rsidR="00ED0241" w:rsidRPr="007A1399" w:rsidRDefault="00ED0241" w:rsidP="006A3883">
            <w:pPr>
              <w:spacing w:line="276" w:lineRule="auto"/>
              <w:jc w:val="center"/>
              <w:rPr>
                <w:rFonts w:eastAsia="Batang"/>
                <w:sz w:val="20"/>
                <w:u w:val="wave"/>
              </w:rPr>
            </w:pPr>
            <w:r w:rsidRPr="007A1399">
              <w:rPr>
                <w:rFonts w:eastAsia="Batang"/>
                <w:sz w:val="20"/>
                <w:u w:val="wave"/>
              </w:rPr>
              <w:t>19 maj 2025</w:t>
            </w:r>
          </w:p>
        </w:tc>
        <w:tc>
          <w:tcPr>
            <w:tcW w:w="1350" w:type="dxa"/>
            <w:vMerge w:val="restart"/>
            <w:shd w:val="clear" w:color="auto" w:fill="auto"/>
          </w:tcPr>
          <w:p w14:paraId="7657783D" w14:textId="542A6301" w:rsidR="00ED0241" w:rsidRPr="00056D7F" w:rsidRDefault="00ED0241" w:rsidP="006A3883">
            <w:pPr>
              <w:spacing w:line="276" w:lineRule="auto"/>
              <w:jc w:val="center"/>
              <w:rPr>
                <w:rFonts w:eastAsia="Times New Roman"/>
                <w:sz w:val="20"/>
                <w:highlight w:val="cyan"/>
                <w:lang w:eastAsia="en-GB"/>
              </w:rPr>
            </w:pPr>
          </w:p>
        </w:tc>
      </w:tr>
      <w:tr w:rsidR="00ED0241" w:rsidRPr="007A1399" w14:paraId="3C63B953" w14:textId="77777777" w:rsidTr="006A3883">
        <w:trPr>
          <w:trHeight w:val="1322"/>
        </w:trPr>
        <w:tc>
          <w:tcPr>
            <w:tcW w:w="711" w:type="dxa"/>
            <w:vMerge/>
            <w:shd w:val="clear" w:color="auto" w:fill="auto"/>
          </w:tcPr>
          <w:p w14:paraId="60A472D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D7966D" w14:textId="2E1B687E" w:rsidR="00ED0241" w:rsidRPr="00F02FE9" w:rsidRDefault="00ED0241" w:rsidP="006A3883">
            <w:pPr>
              <w:rPr>
                <w:sz w:val="20"/>
              </w:rPr>
            </w:pPr>
            <w:r w:rsidRPr="00F02FE9">
              <w:rPr>
                <w:sz w:val="20"/>
              </w:rPr>
              <w:t>Hetimi i veprës penale të pastrimit të parave dhe kompleksiteti i tij. Niveli i provueshmërisë përpara gjykatës lidhur me origjinën e pasurisë. Vlera e aktit të ekspertimit kontabël dhe kujdesi që duhet të tregohet në caktimin e detyrave të ekspertit.</w:t>
            </w:r>
          </w:p>
        </w:tc>
        <w:tc>
          <w:tcPr>
            <w:tcW w:w="1530" w:type="dxa"/>
            <w:vMerge/>
            <w:shd w:val="clear" w:color="auto" w:fill="auto"/>
          </w:tcPr>
          <w:p w14:paraId="2CB29D07" w14:textId="77777777" w:rsidR="00ED0241" w:rsidRPr="00F02FE9" w:rsidRDefault="00ED0241" w:rsidP="006A3883">
            <w:pPr>
              <w:jc w:val="center"/>
              <w:rPr>
                <w:sz w:val="20"/>
              </w:rPr>
            </w:pPr>
          </w:p>
        </w:tc>
        <w:tc>
          <w:tcPr>
            <w:tcW w:w="1980" w:type="dxa"/>
            <w:vMerge/>
            <w:shd w:val="clear" w:color="auto" w:fill="auto"/>
          </w:tcPr>
          <w:p w14:paraId="5B3EEFAE" w14:textId="77777777" w:rsidR="00ED0241" w:rsidRPr="007A1399" w:rsidRDefault="00ED0241" w:rsidP="006A3883">
            <w:pPr>
              <w:jc w:val="center"/>
              <w:rPr>
                <w:sz w:val="20"/>
              </w:rPr>
            </w:pPr>
          </w:p>
        </w:tc>
        <w:tc>
          <w:tcPr>
            <w:tcW w:w="1440" w:type="dxa"/>
            <w:vMerge/>
            <w:shd w:val="clear" w:color="auto" w:fill="auto"/>
          </w:tcPr>
          <w:p w14:paraId="187DD3C2"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E318262"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83CC3EA" w14:textId="77777777" w:rsidTr="006A3883">
        <w:tc>
          <w:tcPr>
            <w:tcW w:w="711" w:type="dxa"/>
            <w:shd w:val="clear" w:color="auto" w:fill="auto"/>
          </w:tcPr>
          <w:p w14:paraId="369FD9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D59E5FD" w14:textId="008F715E" w:rsidR="00ED0241" w:rsidRPr="00F02FE9" w:rsidRDefault="00ED0241" w:rsidP="006A3883">
            <w:pPr>
              <w:rPr>
                <w:sz w:val="20"/>
              </w:rPr>
            </w:pPr>
            <w:r w:rsidRPr="00F02FE9">
              <w:rPr>
                <w:sz w:val="20"/>
              </w:rPr>
              <w:t>Ligji antimafia. Zbatimi i tij në praktikë dhe lidhja midis hetimit pasuror dhe procedimit penal të pastrimit të parave.</w:t>
            </w:r>
          </w:p>
        </w:tc>
        <w:tc>
          <w:tcPr>
            <w:tcW w:w="1530" w:type="dxa"/>
            <w:shd w:val="clear" w:color="auto" w:fill="auto"/>
          </w:tcPr>
          <w:p w14:paraId="6CD8DF51" w14:textId="77777777" w:rsidR="00ED0241" w:rsidRPr="00F02FE9" w:rsidRDefault="00ED0241" w:rsidP="006A3883">
            <w:pPr>
              <w:jc w:val="center"/>
              <w:rPr>
                <w:sz w:val="20"/>
              </w:rPr>
            </w:pPr>
          </w:p>
        </w:tc>
        <w:tc>
          <w:tcPr>
            <w:tcW w:w="1980" w:type="dxa"/>
            <w:shd w:val="clear" w:color="auto" w:fill="auto"/>
          </w:tcPr>
          <w:p w14:paraId="49A79CAC" w14:textId="53FF082F" w:rsidR="00233754" w:rsidRDefault="00233754" w:rsidP="006A3883">
            <w:pPr>
              <w:jc w:val="center"/>
              <w:rPr>
                <w:sz w:val="20"/>
              </w:rPr>
            </w:pPr>
            <w:r>
              <w:rPr>
                <w:sz w:val="20"/>
              </w:rPr>
              <w:t>Eksperte:</w:t>
            </w:r>
          </w:p>
          <w:p w14:paraId="2B076C93" w14:textId="6652B2C4" w:rsidR="00ED0241" w:rsidRDefault="00ED0241" w:rsidP="006A3883">
            <w:pPr>
              <w:jc w:val="center"/>
              <w:rPr>
                <w:sz w:val="20"/>
              </w:rPr>
            </w:pPr>
            <w:r>
              <w:rPr>
                <w:sz w:val="20"/>
              </w:rPr>
              <w:t>Fabian Zhilla</w:t>
            </w:r>
          </w:p>
          <w:p w14:paraId="0DA0E9F0" w14:textId="5B9B789A" w:rsidR="00F7309D" w:rsidRDefault="00F7309D" w:rsidP="006A3883">
            <w:pPr>
              <w:jc w:val="center"/>
              <w:rPr>
                <w:sz w:val="20"/>
              </w:rPr>
            </w:pPr>
            <w:r>
              <w:rPr>
                <w:sz w:val="20"/>
              </w:rPr>
              <w:t>(specialist fushe)</w:t>
            </w:r>
          </w:p>
          <w:p w14:paraId="4E2936A4" w14:textId="4AFC4CE6" w:rsidR="00ED0241" w:rsidRDefault="00ED0241" w:rsidP="006A3883">
            <w:pPr>
              <w:jc w:val="center"/>
              <w:rPr>
                <w:sz w:val="20"/>
              </w:rPr>
            </w:pPr>
            <w:r>
              <w:rPr>
                <w:sz w:val="20"/>
              </w:rPr>
              <w:t>Amarildo Laçi</w:t>
            </w:r>
          </w:p>
          <w:p w14:paraId="7DA68A84" w14:textId="77777777" w:rsidR="00ED0241" w:rsidRDefault="00ED0241" w:rsidP="006A3883">
            <w:pPr>
              <w:jc w:val="center"/>
              <w:rPr>
                <w:sz w:val="20"/>
              </w:rPr>
            </w:pPr>
          </w:p>
          <w:p w14:paraId="6B31A396" w14:textId="350AE2AB" w:rsidR="00ED0241" w:rsidRDefault="00ED0241" w:rsidP="006A3883">
            <w:pPr>
              <w:jc w:val="center"/>
              <w:rPr>
                <w:sz w:val="20"/>
              </w:rPr>
            </w:pPr>
            <w:r>
              <w:rPr>
                <w:sz w:val="20"/>
              </w:rPr>
              <w:t>Lehtësues:</w:t>
            </w:r>
          </w:p>
          <w:p w14:paraId="56FC2068" w14:textId="6DCB7876" w:rsidR="00ED0241" w:rsidRPr="007A1399" w:rsidRDefault="00ED0241" w:rsidP="006A3883">
            <w:pPr>
              <w:jc w:val="center"/>
              <w:rPr>
                <w:sz w:val="20"/>
              </w:rPr>
            </w:pPr>
            <w:r>
              <w:rPr>
                <w:sz w:val="20"/>
              </w:rPr>
              <w:t>Endrit Bimi</w:t>
            </w:r>
          </w:p>
        </w:tc>
        <w:tc>
          <w:tcPr>
            <w:tcW w:w="1440" w:type="dxa"/>
            <w:shd w:val="clear" w:color="auto" w:fill="auto"/>
          </w:tcPr>
          <w:p w14:paraId="21742AE5" w14:textId="0A61FAC5" w:rsidR="00ED0241" w:rsidRPr="007A1399" w:rsidRDefault="00ED0241" w:rsidP="006A3883">
            <w:pPr>
              <w:spacing w:line="276" w:lineRule="auto"/>
              <w:jc w:val="center"/>
              <w:rPr>
                <w:rFonts w:eastAsia="Batang"/>
                <w:sz w:val="20"/>
                <w:u w:val="wave"/>
              </w:rPr>
            </w:pPr>
            <w:r w:rsidRPr="007A1399">
              <w:rPr>
                <w:rFonts w:eastAsia="Batang"/>
                <w:sz w:val="20"/>
                <w:u w:val="wave"/>
              </w:rPr>
              <w:t>20 maj 2025</w:t>
            </w:r>
          </w:p>
        </w:tc>
        <w:tc>
          <w:tcPr>
            <w:tcW w:w="1350" w:type="dxa"/>
            <w:shd w:val="clear" w:color="auto" w:fill="auto"/>
          </w:tcPr>
          <w:p w14:paraId="009E695D" w14:textId="203F1E52" w:rsidR="00ED0241" w:rsidRPr="00056D7F" w:rsidRDefault="00ED0241" w:rsidP="006A3883">
            <w:pPr>
              <w:spacing w:line="276" w:lineRule="auto"/>
              <w:jc w:val="center"/>
              <w:rPr>
                <w:rFonts w:eastAsia="Times New Roman"/>
                <w:sz w:val="20"/>
                <w:highlight w:val="cyan"/>
                <w:lang w:eastAsia="en-GB"/>
              </w:rPr>
            </w:pPr>
            <w:r w:rsidRPr="00056D7F">
              <w:rPr>
                <w:rFonts w:eastAsia="Times New Roman"/>
                <w:sz w:val="20"/>
                <w:highlight w:val="cyan"/>
                <w:lang w:eastAsia="en-GB"/>
              </w:rPr>
              <w:t xml:space="preserve"> </w:t>
            </w:r>
          </w:p>
        </w:tc>
      </w:tr>
      <w:tr w:rsidR="00ED0241" w:rsidRPr="007A1399" w14:paraId="38040EC0" w14:textId="77777777" w:rsidTr="006A3883">
        <w:trPr>
          <w:trHeight w:val="645"/>
        </w:trPr>
        <w:tc>
          <w:tcPr>
            <w:tcW w:w="711" w:type="dxa"/>
            <w:vMerge w:val="restart"/>
            <w:shd w:val="clear" w:color="auto" w:fill="auto"/>
          </w:tcPr>
          <w:p w14:paraId="77B3486E" w14:textId="1E2220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EE8957" w14:textId="53F80CE3"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61179F4D" w14:textId="77777777" w:rsidR="00ED0241" w:rsidRPr="00F02FE9" w:rsidRDefault="00ED0241" w:rsidP="006A3883">
            <w:pPr>
              <w:jc w:val="center"/>
              <w:rPr>
                <w:sz w:val="20"/>
              </w:rPr>
            </w:pPr>
          </w:p>
        </w:tc>
        <w:tc>
          <w:tcPr>
            <w:tcW w:w="1980" w:type="dxa"/>
            <w:vMerge w:val="restart"/>
            <w:shd w:val="clear" w:color="auto" w:fill="auto"/>
          </w:tcPr>
          <w:p w14:paraId="1FB595AE" w14:textId="77777777" w:rsidR="00ED0241" w:rsidRDefault="00ED0241" w:rsidP="006A3883">
            <w:pPr>
              <w:jc w:val="center"/>
              <w:rPr>
                <w:sz w:val="20"/>
              </w:rPr>
            </w:pPr>
            <w:r>
              <w:rPr>
                <w:sz w:val="20"/>
              </w:rPr>
              <w:t>Ilir Panda</w:t>
            </w:r>
          </w:p>
          <w:p w14:paraId="2B7ACEC8" w14:textId="77777777" w:rsidR="00ED0241" w:rsidRDefault="00ED0241" w:rsidP="006A3883">
            <w:pPr>
              <w:jc w:val="center"/>
              <w:rPr>
                <w:sz w:val="20"/>
              </w:rPr>
            </w:pPr>
            <w:r>
              <w:rPr>
                <w:sz w:val="20"/>
              </w:rPr>
              <w:t>Marjeta Zaimi</w:t>
            </w:r>
          </w:p>
          <w:p w14:paraId="5A879A1A" w14:textId="77777777" w:rsidR="00ED0241" w:rsidRDefault="00ED0241" w:rsidP="006A3883">
            <w:pPr>
              <w:jc w:val="center"/>
              <w:rPr>
                <w:sz w:val="20"/>
              </w:rPr>
            </w:pPr>
          </w:p>
          <w:p w14:paraId="7324E7FE" w14:textId="77777777" w:rsidR="00ED0241" w:rsidRDefault="00ED0241" w:rsidP="006A3883">
            <w:pPr>
              <w:jc w:val="center"/>
              <w:rPr>
                <w:sz w:val="20"/>
              </w:rPr>
            </w:pPr>
            <w:r>
              <w:rPr>
                <w:sz w:val="20"/>
              </w:rPr>
              <w:t>Lehtësues:</w:t>
            </w:r>
          </w:p>
          <w:p w14:paraId="62473EDD" w14:textId="63E09364" w:rsidR="00ED0241" w:rsidRPr="007A1399" w:rsidRDefault="00ED0241" w:rsidP="006A3883">
            <w:pPr>
              <w:jc w:val="center"/>
              <w:rPr>
                <w:sz w:val="20"/>
              </w:rPr>
            </w:pPr>
            <w:r>
              <w:rPr>
                <w:sz w:val="20"/>
              </w:rPr>
              <w:t>Alma Felaj</w:t>
            </w:r>
          </w:p>
        </w:tc>
        <w:tc>
          <w:tcPr>
            <w:tcW w:w="1440" w:type="dxa"/>
            <w:vMerge w:val="restart"/>
            <w:shd w:val="clear" w:color="auto" w:fill="auto"/>
          </w:tcPr>
          <w:p w14:paraId="624381B8" w14:textId="022F10A1" w:rsidR="00ED0241" w:rsidRPr="007A1399" w:rsidRDefault="00ED0241" w:rsidP="006A3883">
            <w:pPr>
              <w:spacing w:line="276" w:lineRule="auto"/>
              <w:jc w:val="center"/>
              <w:rPr>
                <w:rFonts w:eastAsia="Batang"/>
                <w:sz w:val="20"/>
                <w:u w:val="wave"/>
              </w:rPr>
            </w:pPr>
            <w:r w:rsidRPr="007A1399">
              <w:rPr>
                <w:rFonts w:eastAsia="Batang"/>
                <w:sz w:val="20"/>
                <w:u w:val="wave"/>
              </w:rPr>
              <w:t>21 maj 2025</w:t>
            </w:r>
          </w:p>
        </w:tc>
        <w:tc>
          <w:tcPr>
            <w:tcW w:w="1350" w:type="dxa"/>
            <w:vMerge w:val="restart"/>
            <w:shd w:val="clear" w:color="auto" w:fill="auto"/>
          </w:tcPr>
          <w:p w14:paraId="52D45D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B02E553" w14:textId="77777777" w:rsidTr="006A3883">
        <w:trPr>
          <w:trHeight w:val="455"/>
        </w:trPr>
        <w:tc>
          <w:tcPr>
            <w:tcW w:w="711" w:type="dxa"/>
            <w:vMerge/>
            <w:shd w:val="clear" w:color="auto" w:fill="auto"/>
          </w:tcPr>
          <w:p w14:paraId="66DF7CD8" w14:textId="215BA81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6C5534C" w14:textId="7C25C6A6" w:rsidR="00ED0241" w:rsidRPr="00F02FE9" w:rsidRDefault="00ED0241" w:rsidP="006A3883">
            <w:pPr>
              <w:jc w:val="both"/>
              <w:rPr>
                <w:sz w:val="20"/>
              </w:rPr>
            </w:pPr>
            <w:r w:rsidRPr="00F02FE9">
              <w:rPr>
                <w:sz w:val="20"/>
              </w:rPr>
              <w:t>Drejtësia miqësore për të miturit. Teknikat e intervistimit të të miturve.</w:t>
            </w:r>
          </w:p>
        </w:tc>
        <w:tc>
          <w:tcPr>
            <w:tcW w:w="1530" w:type="dxa"/>
            <w:vMerge/>
            <w:shd w:val="clear" w:color="auto" w:fill="auto"/>
          </w:tcPr>
          <w:p w14:paraId="7B194281" w14:textId="77777777" w:rsidR="00ED0241" w:rsidRPr="00F02FE9" w:rsidRDefault="00ED0241" w:rsidP="006A3883">
            <w:pPr>
              <w:jc w:val="center"/>
              <w:rPr>
                <w:sz w:val="20"/>
              </w:rPr>
            </w:pPr>
          </w:p>
        </w:tc>
        <w:tc>
          <w:tcPr>
            <w:tcW w:w="1980" w:type="dxa"/>
            <w:vMerge/>
            <w:shd w:val="clear" w:color="auto" w:fill="auto"/>
          </w:tcPr>
          <w:p w14:paraId="13193C09" w14:textId="77777777" w:rsidR="00ED0241" w:rsidRPr="007A1399" w:rsidRDefault="00ED0241" w:rsidP="006A3883">
            <w:pPr>
              <w:jc w:val="center"/>
              <w:rPr>
                <w:sz w:val="20"/>
              </w:rPr>
            </w:pPr>
          </w:p>
        </w:tc>
        <w:tc>
          <w:tcPr>
            <w:tcW w:w="1440" w:type="dxa"/>
            <w:vMerge/>
            <w:shd w:val="clear" w:color="auto" w:fill="auto"/>
          </w:tcPr>
          <w:p w14:paraId="4A20F1C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CE7FDDC"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46B65F2" w14:textId="77777777" w:rsidTr="006A3883">
        <w:tc>
          <w:tcPr>
            <w:tcW w:w="711" w:type="dxa"/>
            <w:shd w:val="clear" w:color="auto" w:fill="auto"/>
          </w:tcPr>
          <w:p w14:paraId="73C372C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5D1A91" w14:textId="21A910A9" w:rsidR="00ED0241" w:rsidRPr="00F02FE9" w:rsidRDefault="00ED0241" w:rsidP="006A3883">
            <w:pPr>
              <w:jc w:val="both"/>
              <w:rPr>
                <w:sz w:val="20"/>
              </w:rPr>
            </w:pPr>
            <w:r w:rsidRPr="00F02FE9">
              <w:rPr>
                <w:sz w:val="20"/>
              </w:rPr>
              <w:t>Instituti i detyrimit për ushqim sipas Kodit të Familjes të Republikës së Shqipërisë - Karakteristikat , Subjektet e detyruara; Kushtet e nevojshme për DU’. Praktika dhe problematikat e gjykatave shqiptare ne lidhje me detyrimin per ushqim.</w:t>
            </w:r>
          </w:p>
          <w:p w14:paraId="49D12E87" w14:textId="77777777" w:rsidR="00ED0241" w:rsidRPr="00F02FE9" w:rsidRDefault="00ED0241" w:rsidP="006A3883">
            <w:pPr>
              <w:jc w:val="both"/>
              <w:rPr>
                <w:sz w:val="20"/>
              </w:rPr>
            </w:pPr>
            <w:r w:rsidRPr="00F02FE9">
              <w:rPr>
                <w:sz w:val="20"/>
              </w:rPr>
              <w:t>Konventa e Hagës për njohjen dhe ekzekutimin e detyrimit për ushqim.</w:t>
            </w:r>
          </w:p>
          <w:p w14:paraId="2C17E7C8" w14:textId="78F2C2A3" w:rsidR="00ED0241" w:rsidRPr="00F02FE9" w:rsidRDefault="00ED0241" w:rsidP="006A3883">
            <w:pPr>
              <w:jc w:val="both"/>
              <w:rPr>
                <w:sz w:val="20"/>
              </w:rPr>
            </w:pPr>
            <w:r w:rsidRPr="00F02FE9">
              <w:rPr>
                <w:sz w:val="20"/>
              </w:rPr>
              <w:lastRenderedPageBreak/>
              <w:t>Konventa e Hagës për rivendosjen ndërkombëtare të detyrimit ushqimor ndaj fëmijëve dhe formave të tjera të mbështetjes për anëtarët e familjes. Protokolli për ligjin e zbatueshëm për detyrimet ushqimore. Jurisprudenca dhe standardet e GJEDNJ dhe GJED ne lidhje me detyrimin per ushqim</w:t>
            </w:r>
          </w:p>
        </w:tc>
        <w:tc>
          <w:tcPr>
            <w:tcW w:w="1530" w:type="dxa"/>
            <w:shd w:val="clear" w:color="auto" w:fill="auto"/>
          </w:tcPr>
          <w:p w14:paraId="2C23BE3F" w14:textId="77777777" w:rsidR="00ED0241" w:rsidRPr="00F02FE9" w:rsidRDefault="00ED0241" w:rsidP="006A3883">
            <w:pPr>
              <w:jc w:val="center"/>
              <w:rPr>
                <w:sz w:val="20"/>
              </w:rPr>
            </w:pPr>
          </w:p>
        </w:tc>
        <w:tc>
          <w:tcPr>
            <w:tcW w:w="1980" w:type="dxa"/>
            <w:shd w:val="clear" w:color="auto" w:fill="auto"/>
          </w:tcPr>
          <w:p w14:paraId="46D5634D" w14:textId="77777777" w:rsidR="00ED0241" w:rsidRDefault="00ED0241" w:rsidP="006A3883">
            <w:pPr>
              <w:jc w:val="center"/>
              <w:rPr>
                <w:sz w:val="20"/>
              </w:rPr>
            </w:pPr>
            <w:r>
              <w:rPr>
                <w:sz w:val="20"/>
              </w:rPr>
              <w:t>Manjola Xhaxho</w:t>
            </w:r>
          </w:p>
          <w:p w14:paraId="1CBEECCD" w14:textId="6FD9DC9A" w:rsidR="00ED0241" w:rsidRDefault="00ED0241" w:rsidP="006A3883">
            <w:pPr>
              <w:jc w:val="center"/>
              <w:rPr>
                <w:sz w:val="20"/>
              </w:rPr>
            </w:pPr>
            <w:r>
              <w:rPr>
                <w:sz w:val="20"/>
              </w:rPr>
              <w:t>Lutfije Celami</w:t>
            </w:r>
          </w:p>
          <w:p w14:paraId="458DB7C8" w14:textId="77777777" w:rsidR="00ED0241" w:rsidRDefault="00ED0241" w:rsidP="006A3883">
            <w:pPr>
              <w:jc w:val="center"/>
              <w:rPr>
                <w:sz w:val="20"/>
              </w:rPr>
            </w:pPr>
          </w:p>
          <w:p w14:paraId="0E7C206C" w14:textId="5E4FF8C8" w:rsidR="00ED0241" w:rsidRDefault="00ED0241" w:rsidP="006A3883">
            <w:pPr>
              <w:jc w:val="center"/>
              <w:rPr>
                <w:sz w:val="20"/>
              </w:rPr>
            </w:pPr>
            <w:r>
              <w:rPr>
                <w:sz w:val="20"/>
              </w:rPr>
              <w:t>Lehtësues:</w:t>
            </w:r>
          </w:p>
          <w:p w14:paraId="6B73177B" w14:textId="2DDCE64F" w:rsidR="00ED0241" w:rsidRDefault="00ED0241" w:rsidP="006A3883">
            <w:pPr>
              <w:jc w:val="center"/>
              <w:rPr>
                <w:sz w:val="20"/>
              </w:rPr>
            </w:pPr>
            <w:r>
              <w:rPr>
                <w:sz w:val="20"/>
              </w:rPr>
              <w:lastRenderedPageBreak/>
              <w:t>Fahrije Buda</w:t>
            </w:r>
          </w:p>
          <w:p w14:paraId="72464183" w14:textId="2CA906B5" w:rsidR="00ED0241" w:rsidRPr="007A1399" w:rsidRDefault="00ED0241" w:rsidP="006A3883">
            <w:pPr>
              <w:jc w:val="center"/>
              <w:rPr>
                <w:sz w:val="20"/>
              </w:rPr>
            </w:pPr>
          </w:p>
        </w:tc>
        <w:tc>
          <w:tcPr>
            <w:tcW w:w="1440" w:type="dxa"/>
            <w:shd w:val="clear" w:color="auto" w:fill="auto"/>
          </w:tcPr>
          <w:p w14:paraId="0C4C3B80" w14:textId="79B7F7AA"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22 maj 2025</w:t>
            </w:r>
          </w:p>
        </w:tc>
        <w:tc>
          <w:tcPr>
            <w:tcW w:w="1350" w:type="dxa"/>
            <w:shd w:val="clear" w:color="auto" w:fill="auto"/>
          </w:tcPr>
          <w:p w14:paraId="6393492E" w14:textId="419FC7F8"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34F8743" w14:textId="77777777" w:rsidTr="006A3883">
        <w:trPr>
          <w:trHeight w:val="300"/>
        </w:trPr>
        <w:tc>
          <w:tcPr>
            <w:tcW w:w="711" w:type="dxa"/>
            <w:vMerge w:val="restart"/>
            <w:shd w:val="clear" w:color="auto" w:fill="auto"/>
          </w:tcPr>
          <w:p w14:paraId="744B4695" w14:textId="3958BFB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BC35A1" w14:textId="50EEA9C8" w:rsidR="00ED0241" w:rsidRPr="00F02FE9" w:rsidRDefault="00ED0241" w:rsidP="006A3883">
            <w:pPr>
              <w:jc w:val="center"/>
              <w:rPr>
                <w:sz w:val="20"/>
              </w:rPr>
            </w:pPr>
            <w:r w:rsidRPr="00F02FE9">
              <w:rPr>
                <w:sz w:val="20"/>
              </w:rPr>
              <w:t>MODUL “REGJIMI JURIDIK I MBROJTJES SË MJEDISIT”</w:t>
            </w:r>
          </w:p>
          <w:p w14:paraId="06DFBA78" w14:textId="38E22050" w:rsidR="00ED0241" w:rsidRPr="00F02FE9" w:rsidRDefault="00ED0241" w:rsidP="006A3883">
            <w:pPr>
              <w:jc w:val="center"/>
              <w:rPr>
                <w:sz w:val="20"/>
              </w:rPr>
            </w:pPr>
          </w:p>
        </w:tc>
        <w:tc>
          <w:tcPr>
            <w:tcW w:w="1530" w:type="dxa"/>
            <w:vMerge w:val="restart"/>
            <w:shd w:val="clear" w:color="auto" w:fill="auto"/>
          </w:tcPr>
          <w:p w14:paraId="50013647" w14:textId="77777777" w:rsidR="00ED0241" w:rsidRPr="00F02FE9" w:rsidRDefault="00ED0241" w:rsidP="006A3883">
            <w:pPr>
              <w:jc w:val="center"/>
              <w:rPr>
                <w:sz w:val="20"/>
              </w:rPr>
            </w:pPr>
          </w:p>
        </w:tc>
        <w:tc>
          <w:tcPr>
            <w:tcW w:w="1980" w:type="dxa"/>
            <w:vMerge w:val="restart"/>
            <w:shd w:val="clear" w:color="auto" w:fill="auto"/>
          </w:tcPr>
          <w:p w14:paraId="111144EF" w14:textId="2FA5BA33" w:rsidR="00ED0241" w:rsidRDefault="00ED0241" w:rsidP="006A3883">
            <w:pPr>
              <w:rPr>
                <w:sz w:val="20"/>
              </w:rPr>
            </w:pPr>
          </w:p>
          <w:p w14:paraId="27351304" w14:textId="77777777" w:rsidR="00ED0241" w:rsidRDefault="00ED0241" w:rsidP="006A3883">
            <w:pPr>
              <w:jc w:val="center"/>
              <w:rPr>
                <w:sz w:val="20"/>
              </w:rPr>
            </w:pPr>
            <w:r>
              <w:rPr>
                <w:sz w:val="20"/>
              </w:rPr>
              <w:t>Elda Vrioni</w:t>
            </w:r>
          </w:p>
          <w:p w14:paraId="7A6424DE" w14:textId="371AA049" w:rsidR="00ED0241" w:rsidRDefault="00ED0241" w:rsidP="006A3883">
            <w:pPr>
              <w:jc w:val="center"/>
              <w:rPr>
                <w:sz w:val="20"/>
              </w:rPr>
            </w:pPr>
          </w:p>
          <w:p w14:paraId="1383E32B" w14:textId="7B205956" w:rsidR="00ED0241" w:rsidRDefault="00ED0241" w:rsidP="006A3883">
            <w:pPr>
              <w:jc w:val="center"/>
              <w:rPr>
                <w:sz w:val="20"/>
              </w:rPr>
            </w:pPr>
            <w:r>
              <w:rPr>
                <w:sz w:val="20"/>
              </w:rPr>
              <w:t>Lehtësues:</w:t>
            </w:r>
          </w:p>
          <w:p w14:paraId="598C33D5" w14:textId="2DEA40C4" w:rsidR="00ED0241" w:rsidRPr="007A1399" w:rsidRDefault="00ED0241" w:rsidP="006A3883">
            <w:pPr>
              <w:jc w:val="center"/>
              <w:rPr>
                <w:sz w:val="20"/>
              </w:rPr>
            </w:pPr>
            <w:r>
              <w:rPr>
                <w:sz w:val="20"/>
              </w:rPr>
              <w:t>Ligoraq Toshi</w:t>
            </w:r>
          </w:p>
        </w:tc>
        <w:tc>
          <w:tcPr>
            <w:tcW w:w="1440" w:type="dxa"/>
            <w:vMerge w:val="restart"/>
            <w:shd w:val="clear" w:color="auto" w:fill="auto"/>
          </w:tcPr>
          <w:p w14:paraId="72AD5DC0" w14:textId="4F69D4A1" w:rsidR="00ED0241" w:rsidRPr="007A1399" w:rsidRDefault="00ED0241" w:rsidP="006A3883">
            <w:pPr>
              <w:spacing w:line="276" w:lineRule="auto"/>
              <w:jc w:val="center"/>
              <w:rPr>
                <w:rFonts w:eastAsia="Batang"/>
                <w:sz w:val="20"/>
                <w:u w:val="wave"/>
              </w:rPr>
            </w:pPr>
            <w:r w:rsidRPr="007A1399">
              <w:rPr>
                <w:rFonts w:eastAsia="Batang"/>
                <w:sz w:val="20"/>
                <w:u w:val="wave"/>
              </w:rPr>
              <w:t>23 maj 2025</w:t>
            </w:r>
          </w:p>
        </w:tc>
        <w:tc>
          <w:tcPr>
            <w:tcW w:w="1350" w:type="dxa"/>
            <w:vMerge w:val="restart"/>
            <w:shd w:val="clear" w:color="auto" w:fill="auto"/>
          </w:tcPr>
          <w:p w14:paraId="7FF273C0"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52AC9D3" w14:textId="77777777" w:rsidTr="006A3883">
        <w:trPr>
          <w:trHeight w:val="525"/>
        </w:trPr>
        <w:tc>
          <w:tcPr>
            <w:tcW w:w="711" w:type="dxa"/>
            <w:vMerge/>
            <w:shd w:val="clear" w:color="auto" w:fill="auto"/>
          </w:tcPr>
          <w:p w14:paraId="1532FD51" w14:textId="26982C3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8C10AF4" w14:textId="170B022D" w:rsidR="00ED0241" w:rsidRPr="00F02FE9" w:rsidRDefault="00ED0241" w:rsidP="006A3883">
            <w:pPr>
              <w:jc w:val="both"/>
              <w:rPr>
                <w:sz w:val="20"/>
              </w:rPr>
            </w:pPr>
            <w:r w:rsidRPr="00F02FE9">
              <w:rPr>
                <w:sz w:val="20"/>
              </w:rPr>
              <w:t>Mekanizmat ligjorë mbrojtjes së mjedisit. Mekanizmat e parashikuara nga e drejta administrative: Problematikat e hasura në praktikën gjyqësore lidhur me legjitimimin e grupeve të interesit për mbrojtjen e mjedisit, kryerjes së</w:t>
            </w:r>
          </w:p>
          <w:p w14:paraId="10CE031E" w14:textId="77777777" w:rsidR="00ED0241" w:rsidRPr="00F02FE9" w:rsidRDefault="00ED0241" w:rsidP="006A3883">
            <w:pPr>
              <w:jc w:val="both"/>
              <w:rPr>
                <w:sz w:val="20"/>
              </w:rPr>
            </w:pPr>
            <w:r w:rsidRPr="00F02FE9">
              <w:rPr>
                <w:sz w:val="20"/>
              </w:rPr>
              <w:t>ekspertimeve mjedisore, si dhe zbatimin e legjislacionit për mbrojtjen</w:t>
            </w:r>
          </w:p>
          <w:p w14:paraId="4A5A4C85" w14:textId="77777777" w:rsidR="00ED0241" w:rsidRPr="00F02FE9" w:rsidRDefault="00ED0241" w:rsidP="006A3883">
            <w:pPr>
              <w:jc w:val="both"/>
              <w:rPr>
                <w:sz w:val="20"/>
              </w:rPr>
            </w:pPr>
            <w:r w:rsidRPr="00F02FE9">
              <w:rPr>
                <w:sz w:val="20"/>
              </w:rPr>
              <w:t>e mjedisit. Mekanizmat e parashikuara nga e drejta penale: Kryerja e</w:t>
            </w:r>
          </w:p>
          <w:p w14:paraId="0536741E" w14:textId="77777777" w:rsidR="00ED0241" w:rsidRPr="00F02FE9" w:rsidRDefault="00ED0241" w:rsidP="006A3883">
            <w:pPr>
              <w:jc w:val="both"/>
              <w:rPr>
                <w:sz w:val="20"/>
              </w:rPr>
            </w:pPr>
            <w:r w:rsidRPr="00F02FE9">
              <w:rPr>
                <w:sz w:val="20"/>
              </w:rPr>
              <w:t>ekspertimeve mjedisore, si dhe zbatimi i legjislacionit për mbrojtjen</w:t>
            </w:r>
          </w:p>
          <w:p w14:paraId="151168A9" w14:textId="77777777" w:rsidR="00ED0241" w:rsidRPr="00F02FE9" w:rsidRDefault="00ED0241" w:rsidP="006A3883">
            <w:pPr>
              <w:jc w:val="both"/>
              <w:rPr>
                <w:sz w:val="20"/>
              </w:rPr>
            </w:pPr>
            <w:r w:rsidRPr="00F02FE9">
              <w:rPr>
                <w:sz w:val="20"/>
              </w:rPr>
              <w:t>e mjedisit. Raporti midis përgjegjësisë penale dhe administrative si dhe</w:t>
            </w:r>
          </w:p>
          <w:p w14:paraId="602CD58E" w14:textId="57E8D2FD" w:rsidR="00ED0241" w:rsidRPr="00F02FE9" w:rsidRDefault="00ED0241" w:rsidP="006A3883">
            <w:pPr>
              <w:jc w:val="both"/>
              <w:rPr>
                <w:sz w:val="20"/>
              </w:rPr>
            </w:pPr>
            <w:r w:rsidRPr="00F02FE9">
              <w:rPr>
                <w:sz w:val="20"/>
              </w:rPr>
              <w:t>kufitjtë e shqyrtimit gjyqësor nga gjykatat administrative.</w:t>
            </w:r>
          </w:p>
        </w:tc>
        <w:tc>
          <w:tcPr>
            <w:tcW w:w="1530" w:type="dxa"/>
            <w:vMerge/>
            <w:shd w:val="clear" w:color="auto" w:fill="auto"/>
          </w:tcPr>
          <w:p w14:paraId="33098D37" w14:textId="77777777" w:rsidR="00ED0241" w:rsidRPr="00F02FE9" w:rsidRDefault="00ED0241" w:rsidP="006A3883">
            <w:pPr>
              <w:jc w:val="center"/>
              <w:rPr>
                <w:sz w:val="20"/>
              </w:rPr>
            </w:pPr>
          </w:p>
        </w:tc>
        <w:tc>
          <w:tcPr>
            <w:tcW w:w="1980" w:type="dxa"/>
            <w:vMerge/>
            <w:shd w:val="clear" w:color="auto" w:fill="auto"/>
          </w:tcPr>
          <w:p w14:paraId="107B4EA6" w14:textId="77777777" w:rsidR="00ED0241" w:rsidRPr="007A1399" w:rsidRDefault="00ED0241" w:rsidP="006A3883">
            <w:pPr>
              <w:jc w:val="center"/>
              <w:rPr>
                <w:sz w:val="20"/>
              </w:rPr>
            </w:pPr>
          </w:p>
        </w:tc>
        <w:tc>
          <w:tcPr>
            <w:tcW w:w="1440" w:type="dxa"/>
            <w:vMerge/>
            <w:shd w:val="clear" w:color="auto" w:fill="auto"/>
          </w:tcPr>
          <w:p w14:paraId="6584FDB6"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060CE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CBCEDED" w14:textId="77777777" w:rsidTr="006A3883">
        <w:trPr>
          <w:trHeight w:val="360"/>
        </w:trPr>
        <w:tc>
          <w:tcPr>
            <w:tcW w:w="711" w:type="dxa"/>
            <w:vMerge w:val="restart"/>
            <w:shd w:val="clear" w:color="auto" w:fill="auto"/>
          </w:tcPr>
          <w:p w14:paraId="335E159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D61F43" w14:textId="77777777" w:rsidR="00ED0241" w:rsidRPr="00F02FE9" w:rsidRDefault="00ED0241" w:rsidP="006A3883">
            <w:pPr>
              <w:jc w:val="center"/>
              <w:rPr>
                <w:sz w:val="20"/>
              </w:rPr>
            </w:pPr>
            <w:r w:rsidRPr="00F02FE9">
              <w:rPr>
                <w:sz w:val="20"/>
              </w:rPr>
              <w:t>MODUL “PASTRIMI I PARAVE”</w:t>
            </w:r>
          </w:p>
          <w:p w14:paraId="3B701595" w14:textId="16DBC48F" w:rsidR="00ED0241" w:rsidRPr="00F02FE9" w:rsidRDefault="00ED0241" w:rsidP="006A3883">
            <w:pPr>
              <w:jc w:val="center"/>
              <w:rPr>
                <w:sz w:val="20"/>
              </w:rPr>
            </w:pPr>
          </w:p>
        </w:tc>
        <w:tc>
          <w:tcPr>
            <w:tcW w:w="1530" w:type="dxa"/>
            <w:vMerge w:val="restart"/>
            <w:shd w:val="clear" w:color="auto" w:fill="auto"/>
          </w:tcPr>
          <w:p w14:paraId="55F8BE08" w14:textId="77777777" w:rsidR="00ED0241" w:rsidRPr="00F02FE9" w:rsidRDefault="00ED0241" w:rsidP="006A3883">
            <w:pPr>
              <w:jc w:val="center"/>
              <w:rPr>
                <w:sz w:val="20"/>
              </w:rPr>
            </w:pPr>
          </w:p>
        </w:tc>
        <w:tc>
          <w:tcPr>
            <w:tcW w:w="1980" w:type="dxa"/>
            <w:vMerge w:val="restart"/>
            <w:shd w:val="clear" w:color="auto" w:fill="auto"/>
          </w:tcPr>
          <w:p w14:paraId="204BD77E" w14:textId="77777777" w:rsidR="00ED0241" w:rsidRDefault="00ED0241" w:rsidP="006A3883">
            <w:pPr>
              <w:jc w:val="center"/>
              <w:rPr>
                <w:sz w:val="20"/>
              </w:rPr>
            </w:pPr>
          </w:p>
          <w:p w14:paraId="1896B319" w14:textId="77777777" w:rsidR="00ED0241" w:rsidRDefault="00ED0241" w:rsidP="006A3883">
            <w:pPr>
              <w:jc w:val="center"/>
              <w:rPr>
                <w:sz w:val="20"/>
              </w:rPr>
            </w:pPr>
          </w:p>
          <w:p w14:paraId="68619401" w14:textId="77777777" w:rsidR="00ED0241" w:rsidRDefault="00ED0241" w:rsidP="006A3883">
            <w:pPr>
              <w:jc w:val="center"/>
              <w:rPr>
                <w:sz w:val="20"/>
              </w:rPr>
            </w:pPr>
          </w:p>
          <w:p w14:paraId="46E78980" w14:textId="77777777" w:rsidR="00ED0241" w:rsidRDefault="00ED0241" w:rsidP="006A3883">
            <w:pPr>
              <w:jc w:val="center"/>
              <w:rPr>
                <w:sz w:val="20"/>
              </w:rPr>
            </w:pPr>
            <w:r w:rsidRPr="00FB4685">
              <w:rPr>
                <w:sz w:val="20"/>
              </w:rPr>
              <w:t>Esmeralda Keshi</w:t>
            </w:r>
          </w:p>
          <w:p w14:paraId="4141A550" w14:textId="57287A45" w:rsidR="00ED0241" w:rsidRDefault="00ED0241" w:rsidP="006A3883">
            <w:pPr>
              <w:jc w:val="center"/>
              <w:rPr>
                <w:sz w:val="20"/>
              </w:rPr>
            </w:pPr>
            <w:r>
              <w:rPr>
                <w:sz w:val="20"/>
              </w:rPr>
              <w:t>Anita Jella</w:t>
            </w:r>
          </w:p>
          <w:p w14:paraId="094E61F6" w14:textId="77777777" w:rsidR="00ED0241" w:rsidRDefault="00ED0241" w:rsidP="006A3883">
            <w:pPr>
              <w:jc w:val="center"/>
              <w:rPr>
                <w:sz w:val="20"/>
              </w:rPr>
            </w:pPr>
          </w:p>
          <w:p w14:paraId="29588177" w14:textId="6977A321" w:rsidR="00ED0241" w:rsidRDefault="00ED0241" w:rsidP="006A3883">
            <w:pPr>
              <w:jc w:val="center"/>
              <w:rPr>
                <w:sz w:val="20"/>
              </w:rPr>
            </w:pPr>
            <w:r>
              <w:rPr>
                <w:sz w:val="20"/>
              </w:rPr>
              <w:t>Lehtësues:</w:t>
            </w:r>
          </w:p>
          <w:p w14:paraId="429F2EFE" w14:textId="427FE921" w:rsidR="00ED0241" w:rsidRPr="007A1399" w:rsidRDefault="00ED0241" w:rsidP="006A3883">
            <w:pPr>
              <w:jc w:val="center"/>
              <w:rPr>
                <w:sz w:val="20"/>
              </w:rPr>
            </w:pPr>
            <w:r>
              <w:rPr>
                <w:sz w:val="20"/>
              </w:rPr>
              <w:t>Paulin Çera</w:t>
            </w:r>
          </w:p>
        </w:tc>
        <w:tc>
          <w:tcPr>
            <w:tcW w:w="1440" w:type="dxa"/>
            <w:vMerge w:val="restart"/>
            <w:shd w:val="clear" w:color="auto" w:fill="auto"/>
          </w:tcPr>
          <w:p w14:paraId="6FDAAA4D" w14:textId="482ADCAB" w:rsidR="00ED0241" w:rsidRPr="007A1399" w:rsidRDefault="00ED0241" w:rsidP="006A3883">
            <w:pPr>
              <w:spacing w:line="276" w:lineRule="auto"/>
              <w:jc w:val="center"/>
              <w:rPr>
                <w:rFonts w:eastAsia="Batang"/>
                <w:sz w:val="20"/>
                <w:u w:val="wave"/>
              </w:rPr>
            </w:pPr>
            <w:r w:rsidRPr="007A1399">
              <w:rPr>
                <w:rFonts w:eastAsia="Batang"/>
                <w:sz w:val="20"/>
                <w:u w:val="wave"/>
              </w:rPr>
              <w:t>26 maj 2025</w:t>
            </w:r>
          </w:p>
        </w:tc>
        <w:tc>
          <w:tcPr>
            <w:tcW w:w="1350" w:type="dxa"/>
            <w:vMerge w:val="restart"/>
            <w:shd w:val="clear" w:color="auto" w:fill="auto"/>
          </w:tcPr>
          <w:p w14:paraId="57BFBA92" w14:textId="77777777" w:rsidR="00ED0241" w:rsidRPr="00056D7F" w:rsidRDefault="00ED0241" w:rsidP="006A3883">
            <w:pPr>
              <w:spacing w:line="276" w:lineRule="auto"/>
              <w:jc w:val="center"/>
              <w:rPr>
                <w:rFonts w:eastAsia="Times New Roman"/>
                <w:sz w:val="20"/>
                <w:highlight w:val="cyan"/>
                <w:lang w:eastAsia="en-GB"/>
              </w:rPr>
            </w:pPr>
          </w:p>
          <w:p w14:paraId="58A1AA1F" w14:textId="77777777" w:rsidR="00ED0241" w:rsidRPr="00056D7F" w:rsidRDefault="00ED0241" w:rsidP="006A3883">
            <w:pPr>
              <w:spacing w:line="276" w:lineRule="auto"/>
              <w:jc w:val="center"/>
              <w:rPr>
                <w:rFonts w:eastAsia="Times New Roman"/>
                <w:sz w:val="20"/>
                <w:highlight w:val="cyan"/>
                <w:lang w:eastAsia="en-GB"/>
              </w:rPr>
            </w:pPr>
          </w:p>
          <w:p w14:paraId="32C4389F" w14:textId="1AD5C88B" w:rsidR="00ED0241" w:rsidRPr="00056D7F" w:rsidRDefault="00ED0241" w:rsidP="006A3883">
            <w:pPr>
              <w:spacing w:line="276" w:lineRule="auto"/>
              <w:jc w:val="center"/>
              <w:rPr>
                <w:rFonts w:eastAsia="Times New Roman"/>
                <w:sz w:val="20"/>
                <w:highlight w:val="cyan"/>
                <w:lang w:eastAsia="en-GB"/>
              </w:rPr>
            </w:pPr>
          </w:p>
        </w:tc>
      </w:tr>
      <w:tr w:rsidR="00ED0241" w:rsidRPr="007A1399" w14:paraId="22F3952B" w14:textId="77777777" w:rsidTr="006A3883">
        <w:trPr>
          <w:trHeight w:val="2400"/>
        </w:trPr>
        <w:tc>
          <w:tcPr>
            <w:tcW w:w="711" w:type="dxa"/>
            <w:vMerge/>
            <w:shd w:val="clear" w:color="auto" w:fill="auto"/>
          </w:tcPr>
          <w:p w14:paraId="03E9C1E2" w14:textId="0E6FC65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9BFB745" w14:textId="3371B957" w:rsidR="00ED0241" w:rsidRPr="00F02FE9" w:rsidRDefault="00ED0241" w:rsidP="006A3883">
            <w:pPr>
              <w:jc w:val="both"/>
              <w:rPr>
                <w:bCs/>
                <w:sz w:val="20"/>
              </w:rPr>
            </w:pPr>
            <w:r w:rsidRPr="00F02FE9">
              <w:rPr>
                <w:bCs/>
                <w:sz w:val="20"/>
              </w:rPr>
              <w:t>Parashikimet ndërkombëtare lidhur me konfiskimin e produkteve të veprës penale. Rëndësia e konfiskimit në luftën kundër pastrimit të parave. Ndihma ndërkombëtare në dispozicion kundër pastrimit të parave dhe financimit të terrorizmit.</w:t>
            </w:r>
          </w:p>
        </w:tc>
        <w:tc>
          <w:tcPr>
            <w:tcW w:w="1530" w:type="dxa"/>
            <w:vMerge/>
            <w:shd w:val="clear" w:color="auto" w:fill="auto"/>
          </w:tcPr>
          <w:p w14:paraId="0AE6A670" w14:textId="77777777" w:rsidR="00ED0241" w:rsidRPr="00F02FE9" w:rsidRDefault="00ED0241" w:rsidP="006A3883">
            <w:pPr>
              <w:jc w:val="center"/>
              <w:rPr>
                <w:sz w:val="20"/>
              </w:rPr>
            </w:pPr>
          </w:p>
        </w:tc>
        <w:tc>
          <w:tcPr>
            <w:tcW w:w="1980" w:type="dxa"/>
            <w:vMerge/>
            <w:shd w:val="clear" w:color="auto" w:fill="auto"/>
          </w:tcPr>
          <w:p w14:paraId="4D8BDE65" w14:textId="77777777" w:rsidR="00ED0241" w:rsidRPr="007A1399" w:rsidRDefault="00ED0241" w:rsidP="006A3883">
            <w:pPr>
              <w:jc w:val="center"/>
              <w:rPr>
                <w:sz w:val="20"/>
              </w:rPr>
            </w:pPr>
          </w:p>
        </w:tc>
        <w:tc>
          <w:tcPr>
            <w:tcW w:w="1440" w:type="dxa"/>
            <w:vMerge/>
            <w:shd w:val="clear" w:color="auto" w:fill="auto"/>
          </w:tcPr>
          <w:p w14:paraId="09DF9C04"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270F85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6D1550C3" w14:textId="77777777" w:rsidTr="006A3883">
        <w:trPr>
          <w:trHeight w:val="300"/>
        </w:trPr>
        <w:tc>
          <w:tcPr>
            <w:tcW w:w="711" w:type="dxa"/>
            <w:vMerge w:val="restart"/>
            <w:shd w:val="clear" w:color="auto" w:fill="auto"/>
          </w:tcPr>
          <w:p w14:paraId="5BA29E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A583F0" w14:textId="5DD1131E" w:rsidR="00ED0241" w:rsidRPr="00F02FE9" w:rsidRDefault="00ED0241" w:rsidP="006A3883">
            <w:pPr>
              <w:jc w:val="center"/>
              <w:rPr>
                <w:sz w:val="20"/>
              </w:rPr>
            </w:pPr>
            <w:r w:rsidRPr="00F02FE9">
              <w:rPr>
                <w:sz w:val="20"/>
              </w:rPr>
              <w:t>MODUL “MASAT E SIGURIMIT”</w:t>
            </w:r>
          </w:p>
        </w:tc>
        <w:tc>
          <w:tcPr>
            <w:tcW w:w="1530" w:type="dxa"/>
            <w:vMerge w:val="restart"/>
            <w:shd w:val="clear" w:color="auto" w:fill="auto"/>
          </w:tcPr>
          <w:p w14:paraId="50C33FB7" w14:textId="77777777" w:rsidR="00ED0241" w:rsidRPr="00F02FE9" w:rsidRDefault="00ED0241" w:rsidP="006A3883">
            <w:pPr>
              <w:jc w:val="center"/>
              <w:rPr>
                <w:sz w:val="20"/>
              </w:rPr>
            </w:pPr>
          </w:p>
        </w:tc>
        <w:tc>
          <w:tcPr>
            <w:tcW w:w="1980" w:type="dxa"/>
            <w:vMerge w:val="restart"/>
            <w:shd w:val="clear" w:color="auto" w:fill="auto"/>
          </w:tcPr>
          <w:p w14:paraId="04CF17D4" w14:textId="65585537" w:rsidR="00ED0241" w:rsidRDefault="00ED0241" w:rsidP="006A3883">
            <w:pPr>
              <w:jc w:val="center"/>
              <w:rPr>
                <w:sz w:val="20"/>
              </w:rPr>
            </w:pPr>
            <w:r>
              <w:rPr>
                <w:sz w:val="20"/>
              </w:rPr>
              <w:t>Sokol Binaj</w:t>
            </w:r>
          </w:p>
          <w:p w14:paraId="09234685" w14:textId="77777777" w:rsidR="00ED0241" w:rsidRDefault="00ED0241" w:rsidP="006A3883">
            <w:pPr>
              <w:jc w:val="center"/>
              <w:rPr>
                <w:sz w:val="20"/>
              </w:rPr>
            </w:pPr>
            <w:r>
              <w:rPr>
                <w:sz w:val="20"/>
              </w:rPr>
              <w:t>Sokol Pasho</w:t>
            </w:r>
          </w:p>
          <w:p w14:paraId="5CC5BBD5" w14:textId="77777777" w:rsidR="00ED0241" w:rsidRDefault="00ED0241" w:rsidP="006A3883">
            <w:pPr>
              <w:jc w:val="center"/>
              <w:rPr>
                <w:sz w:val="20"/>
              </w:rPr>
            </w:pPr>
          </w:p>
          <w:p w14:paraId="718521E7" w14:textId="57E9C18C" w:rsidR="00ED0241" w:rsidRDefault="00ED0241" w:rsidP="006A3883">
            <w:pPr>
              <w:jc w:val="center"/>
              <w:rPr>
                <w:sz w:val="20"/>
              </w:rPr>
            </w:pPr>
            <w:r>
              <w:rPr>
                <w:sz w:val="20"/>
              </w:rPr>
              <w:t>Lehtësues:</w:t>
            </w:r>
          </w:p>
          <w:p w14:paraId="6D702BCA" w14:textId="78806A90" w:rsidR="00ED0241" w:rsidRPr="007A1399" w:rsidRDefault="00ED0241" w:rsidP="006A3883">
            <w:pPr>
              <w:jc w:val="center"/>
              <w:rPr>
                <w:sz w:val="20"/>
              </w:rPr>
            </w:pPr>
            <w:r>
              <w:rPr>
                <w:sz w:val="20"/>
              </w:rPr>
              <w:t>Aurel Arapi</w:t>
            </w:r>
          </w:p>
        </w:tc>
        <w:tc>
          <w:tcPr>
            <w:tcW w:w="1440" w:type="dxa"/>
            <w:vMerge w:val="restart"/>
            <w:shd w:val="clear" w:color="auto" w:fill="auto"/>
          </w:tcPr>
          <w:p w14:paraId="034CDC32" w14:textId="23ED7580" w:rsidR="00ED0241" w:rsidRPr="007A1399" w:rsidRDefault="00ED0241" w:rsidP="006A3883">
            <w:pPr>
              <w:spacing w:line="276" w:lineRule="auto"/>
              <w:jc w:val="center"/>
              <w:rPr>
                <w:rFonts w:eastAsia="Batang"/>
                <w:sz w:val="20"/>
                <w:u w:val="wave"/>
              </w:rPr>
            </w:pPr>
            <w:r w:rsidRPr="007A1399">
              <w:rPr>
                <w:rFonts w:eastAsia="Batang"/>
                <w:sz w:val="20"/>
                <w:u w:val="wave"/>
              </w:rPr>
              <w:t>27 maj 2025</w:t>
            </w:r>
          </w:p>
        </w:tc>
        <w:tc>
          <w:tcPr>
            <w:tcW w:w="1350" w:type="dxa"/>
            <w:vMerge w:val="restart"/>
            <w:shd w:val="clear" w:color="auto" w:fill="auto"/>
          </w:tcPr>
          <w:p w14:paraId="7F48372C" w14:textId="77777777" w:rsidR="00ED0241" w:rsidRPr="00056D7F" w:rsidRDefault="00ED0241" w:rsidP="006A3883">
            <w:pPr>
              <w:spacing w:line="276" w:lineRule="auto"/>
              <w:jc w:val="center"/>
              <w:rPr>
                <w:rFonts w:eastAsia="Times New Roman"/>
                <w:sz w:val="20"/>
                <w:highlight w:val="cyan"/>
                <w:lang w:eastAsia="en-GB"/>
              </w:rPr>
            </w:pPr>
          </w:p>
          <w:p w14:paraId="249FF849" w14:textId="77777777" w:rsidR="00ED0241" w:rsidRPr="00056D7F" w:rsidRDefault="00ED0241" w:rsidP="006A3883">
            <w:pPr>
              <w:spacing w:line="276" w:lineRule="auto"/>
              <w:jc w:val="center"/>
              <w:rPr>
                <w:rFonts w:eastAsia="Times New Roman"/>
                <w:sz w:val="20"/>
                <w:highlight w:val="cyan"/>
                <w:lang w:eastAsia="en-GB"/>
              </w:rPr>
            </w:pPr>
          </w:p>
          <w:p w14:paraId="36A82EB9" w14:textId="75FA0A51" w:rsidR="00ED0241" w:rsidRPr="00056D7F" w:rsidRDefault="00ED0241" w:rsidP="006A3883">
            <w:pPr>
              <w:spacing w:line="276" w:lineRule="auto"/>
              <w:jc w:val="center"/>
              <w:rPr>
                <w:rFonts w:eastAsia="Times New Roman"/>
                <w:sz w:val="20"/>
                <w:highlight w:val="cyan"/>
                <w:lang w:eastAsia="en-GB"/>
              </w:rPr>
            </w:pPr>
          </w:p>
        </w:tc>
      </w:tr>
      <w:tr w:rsidR="00ED0241" w:rsidRPr="007A1399" w14:paraId="73EEE0B2" w14:textId="77777777" w:rsidTr="006A3883">
        <w:trPr>
          <w:trHeight w:val="330"/>
        </w:trPr>
        <w:tc>
          <w:tcPr>
            <w:tcW w:w="711" w:type="dxa"/>
            <w:vMerge/>
            <w:shd w:val="clear" w:color="auto" w:fill="auto"/>
          </w:tcPr>
          <w:p w14:paraId="1BA8994C" w14:textId="295512C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E0DC975" w14:textId="782E2443" w:rsidR="00ED0241" w:rsidRPr="007A1399" w:rsidRDefault="00ED0241" w:rsidP="006A3883">
            <w:pPr>
              <w:jc w:val="both"/>
              <w:rPr>
                <w:color w:val="000000" w:themeColor="text1"/>
                <w:sz w:val="20"/>
              </w:rPr>
            </w:pPr>
            <w:r w:rsidRPr="007A1399">
              <w:rPr>
                <w:color w:val="000000" w:themeColor="text1"/>
                <w:sz w:val="20"/>
              </w:rPr>
              <w:t>Kushtet dhe kriteret për caktimin e masave të sigurimit. Caktimi dhe zbatimi i disa masave njëkohësisht. Përllogaritja e afateve në rast të ekzistencës së disa masave 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p>
        </w:tc>
        <w:tc>
          <w:tcPr>
            <w:tcW w:w="1530" w:type="dxa"/>
            <w:vMerge/>
            <w:shd w:val="clear" w:color="auto" w:fill="auto"/>
          </w:tcPr>
          <w:p w14:paraId="61F666F7" w14:textId="77777777" w:rsidR="00ED0241" w:rsidRPr="007A1399" w:rsidRDefault="00ED0241" w:rsidP="006A3883">
            <w:pPr>
              <w:jc w:val="center"/>
              <w:rPr>
                <w:sz w:val="20"/>
              </w:rPr>
            </w:pPr>
          </w:p>
        </w:tc>
        <w:tc>
          <w:tcPr>
            <w:tcW w:w="1980" w:type="dxa"/>
            <w:vMerge/>
            <w:shd w:val="clear" w:color="auto" w:fill="auto"/>
          </w:tcPr>
          <w:p w14:paraId="44D90D4A" w14:textId="77777777" w:rsidR="00ED0241" w:rsidRPr="007A1399" w:rsidRDefault="00ED0241" w:rsidP="006A3883">
            <w:pPr>
              <w:jc w:val="center"/>
              <w:rPr>
                <w:sz w:val="20"/>
              </w:rPr>
            </w:pPr>
          </w:p>
        </w:tc>
        <w:tc>
          <w:tcPr>
            <w:tcW w:w="1440" w:type="dxa"/>
            <w:vMerge/>
            <w:shd w:val="clear" w:color="auto" w:fill="auto"/>
          </w:tcPr>
          <w:p w14:paraId="55DF978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DC46F4D"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D3823D1" w14:textId="77777777" w:rsidTr="006A3883">
        <w:trPr>
          <w:trHeight w:val="555"/>
        </w:trPr>
        <w:tc>
          <w:tcPr>
            <w:tcW w:w="711" w:type="dxa"/>
            <w:vMerge w:val="restart"/>
            <w:shd w:val="clear" w:color="auto" w:fill="auto"/>
          </w:tcPr>
          <w:p w14:paraId="795321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52B22EF" w14:textId="13C0D0B5" w:rsidR="00ED0241" w:rsidRPr="007A1399" w:rsidRDefault="00ED0241" w:rsidP="006A3883">
            <w:pPr>
              <w:jc w:val="center"/>
              <w:rPr>
                <w:color w:val="000000" w:themeColor="text1"/>
                <w:sz w:val="20"/>
              </w:rPr>
            </w:pPr>
            <w:r w:rsidRPr="007A1399">
              <w:rPr>
                <w:color w:val="000000" w:themeColor="text1"/>
                <w:sz w:val="20"/>
              </w:rPr>
              <w:t>MODUL IV “ÇËSHTJE TË SË DREJTËS FAMILJARE DHE TË MITURVE”</w:t>
            </w:r>
          </w:p>
        </w:tc>
        <w:tc>
          <w:tcPr>
            <w:tcW w:w="1530" w:type="dxa"/>
            <w:vMerge w:val="restart"/>
            <w:shd w:val="clear" w:color="auto" w:fill="auto"/>
          </w:tcPr>
          <w:p w14:paraId="62E7D335" w14:textId="77777777" w:rsidR="00ED0241" w:rsidRPr="007A1399" w:rsidRDefault="00ED0241" w:rsidP="006A3883">
            <w:pPr>
              <w:jc w:val="center"/>
              <w:rPr>
                <w:sz w:val="20"/>
              </w:rPr>
            </w:pPr>
          </w:p>
        </w:tc>
        <w:tc>
          <w:tcPr>
            <w:tcW w:w="1980" w:type="dxa"/>
            <w:vMerge w:val="restart"/>
            <w:shd w:val="clear" w:color="auto" w:fill="auto"/>
          </w:tcPr>
          <w:p w14:paraId="36DD5616" w14:textId="39BE2B15" w:rsidR="00ED0241" w:rsidRDefault="00ED0241" w:rsidP="006A3883">
            <w:pPr>
              <w:jc w:val="center"/>
              <w:rPr>
                <w:sz w:val="20"/>
              </w:rPr>
            </w:pPr>
            <w:r>
              <w:rPr>
                <w:sz w:val="20"/>
              </w:rPr>
              <w:t>Ornela Naqellari</w:t>
            </w:r>
          </w:p>
          <w:p w14:paraId="4F87A091" w14:textId="59158047" w:rsidR="00ED0241" w:rsidRDefault="00ED0241" w:rsidP="006A3883">
            <w:pPr>
              <w:jc w:val="center"/>
              <w:rPr>
                <w:sz w:val="20"/>
              </w:rPr>
            </w:pPr>
            <w:r>
              <w:rPr>
                <w:sz w:val="20"/>
              </w:rPr>
              <w:t>Ina Hoxhaj</w:t>
            </w:r>
          </w:p>
          <w:p w14:paraId="30FC2F08" w14:textId="77777777" w:rsidR="00ED0241" w:rsidRDefault="00ED0241" w:rsidP="006A3883">
            <w:pPr>
              <w:jc w:val="center"/>
              <w:rPr>
                <w:sz w:val="20"/>
              </w:rPr>
            </w:pPr>
          </w:p>
          <w:p w14:paraId="7DAB8F21" w14:textId="14BCB204" w:rsidR="00ED0241" w:rsidRDefault="00ED0241" w:rsidP="006A3883">
            <w:pPr>
              <w:jc w:val="center"/>
              <w:rPr>
                <w:sz w:val="20"/>
              </w:rPr>
            </w:pPr>
            <w:r>
              <w:rPr>
                <w:sz w:val="20"/>
              </w:rPr>
              <w:t>Lehtësues:</w:t>
            </w:r>
          </w:p>
          <w:p w14:paraId="729E94C8" w14:textId="7318135B" w:rsidR="00ED0241" w:rsidRPr="007A1399" w:rsidRDefault="00ED0241" w:rsidP="006A3883">
            <w:pPr>
              <w:jc w:val="center"/>
              <w:rPr>
                <w:sz w:val="20"/>
              </w:rPr>
            </w:pPr>
            <w:r>
              <w:rPr>
                <w:sz w:val="20"/>
              </w:rPr>
              <w:t>Maela Alicanaj</w:t>
            </w:r>
          </w:p>
        </w:tc>
        <w:tc>
          <w:tcPr>
            <w:tcW w:w="1440" w:type="dxa"/>
            <w:vMerge w:val="restart"/>
            <w:shd w:val="clear" w:color="auto" w:fill="auto"/>
          </w:tcPr>
          <w:p w14:paraId="48BEB883" w14:textId="2A052401" w:rsidR="00ED0241" w:rsidRPr="007A1399" w:rsidRDefault="00ED0241" w:rsidP="006A3883">
            <w:pPr>
              <w:spacing w:line="276" w:lineRule="auto"/>
              <w:jc w:val="center"/>
              <w:rPr>
                <w:rFonts w:eastAsia="Batang"/>
                <w:sz w:val="20"/>
                <w:u w:val="wave"/>
              </w:rPr>
            </w:pPr>
            <w:r w:rsidRPr="007A1399">
              <w:rPr>
                <w:rFonts w:eastAsia="Batang"/>
                <w:sz w:val="20"/>
                <w:u w:val="wave"/>
              </w:rPr>
              <w:t>28 maj 2025</w:t>
            </w:r>
          </w:p>
        </w:tc>
        <w:tc>
          <w:tcPr>
            <w:tcW w:w="1350" w:type="dxa"/>
            <w:vMerge w:val="restart"/>
            <w:shd w:val="clear" w:color="auto" w:fill="auto"/>
          </w:tcPr>
          <w:p w14:paraId="57B95D2B"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459FB5F" w14:textId="77777777" w:rsidTr="006A3883">
        <w:trPr>
          <w:trHeight w:val="383"/>
        </w:trPr>
        <w:tc>
          <w:tcPr>
            <w:tcW w:w="711" w:type="dxa"/>
            <w:vMerge/>
            <w:shd w:val="clear" w:color="auto" w:fill="auto"/>
          </w:tcPr>
          <w:p w14:paraId="165FC2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B9FDA3" w14:textId="57823C4B" w:rsidR="00ED0241" w:rsidRPr="007A1399" w:rsidRDefault="00ED0241" w:rsidP="006A3883">
            <w:pPr>
              <w:jc w:val="both"/>
              <w:rPr>
                <w:color w:val="000000" w:themeColor="text1"/>
                <w:sz w:val="20"/>
              </w:rPr>
            </w:pPr>
            <w:r w:rsidRPr="007A1399">
              <w:rPr>
                <w:color w:val="000000" w:themeColor="text1"/>
                <w:sz w:val="20"/>
              </w:rPr>
              <w:t>Fuqizimi i kapaciteteve të sistemit të drejtësise për të zbatuar kuadrin ligjor të përmirësuar, për të mbështetur vajzat në rrezik dhe për të parandaluar martesat e hershme të fëmijëve.</w:t>
            </w:r>
          </w:p>
        </w:tc>
        <w:tc>
          <w:tcPr>
            <w:tcW w:w="1530" w:type="dxa"/>
            <w:vMerge/>
            <w:shd w:val="clear" w:color="auto" w:fill="auto"/>
          </w:tcPr>
          <w:p w14:paraId="6444590A" w14:textId="77777777" w:rsidR="00ED0241" w:rsidRPr="007A1399" w:rsidRDefault="00ED0241" w:rsidP="006A3883">
            <w:pPr>
              <w:jc w:val="center"/>
              <w:rPr>
                <w:sz w:val="20"/>
              </w:rPr>
            </w:pPr>
          </w:p>
        </w:tc>
        <w:tc>
          <w:tcPr>
            <w:tcW w:w="1980" w:type="dxa"/>
            <w:vMerge/>
            <w:shd w:val="clear" w:color="auto" w:fill="auto"/>
          </w:tcPr>
          <w:p w14:paraId="2D18B42B" w14:textId="77777777" w:rsidR="00ED0241" w:rsidRPr="007A1399" w:rsidRDefault="00ED0241" w:rsidP="006A3883">
            <w:pPr>
              <w:jc w:val="center"/>
              <w:rPr>
                <w:sz w:val="20"/>
              </w:rPr>
            </w:pPr>
          </w:p>
        </w:tc>
        <w:tc>
          <w:tcPr>
            <w:tcW w:w="1440" w:type="dxa"/>
            <w:vMerge/>
            <w:shd w:val="clear" w:color="auto" w:fill="auto"/>
          </w:tcPr>
          <w:p w14:paraId="27C49FCD"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334E92"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A490C53" w14:textId="77777777" w:rsidTr="00C92F34">
        <w:trPr>
          <w:trHeight w:val="2690"/>
        </w:trPr>
        <w:tc>
          <w:tcPr>
            <w:tcW w:w="711" w:type="dxa"/>
            <w:shd w:val="clear" w:color="auto" w:fill="auto"/>
          </w:tcPr>
          <w:p w14:paraId="6965DB2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39455D0" w14:textId="2EE13D8D" w:rsidR="00ED0241" w:rsidRPr="007A1399" w:rsidRDefault="00ED0241" w:rsidP="006A3883">
            <w:pPr>
              <w:jc w:val="both"/>
              <w:rPr>
                <w:color w:val="000000" w:themeColor="text1"/>
                <w:sz w:val="20"/>
              </w:rPr>
            </w:pPr>
            <w:r w:rsidRPr="00212368">
              <w:rPr>
                <w:color w:val="000000" w:themeColor="text1"/>
                <w:sz w:val="20"/>
              </w:rPr>
              <w:t>E drejta për informim dhe mbrojtja e të dhënave personale. Ndikimi i legjislacionit të ri të mbrojtjes se të dhënave personale në punën e gjyqtarëve, prokurorevë dhe nëpunësve të caktuar për marrëdhëniet me publikun dhe median. Gjyqtari për Median dhe roli i tij në informimin e medias dhe publikut për çështjet gjyqësore.  Roli i gjyqtarit për median në forcimin e besimit të publikut tek drejtësia. Rregullat bazë të vendosura nga Komisioni Evropian për Efikasitetin e Drejtësisë (CEPEJ), për komunikimin në fushën e Drejtësisë; Komunikimi i gjyqësorit dhe i prokurorisë me mediat dhe publikun. E drejta për informim dhe mbrojtja e të dhënave personale gjatë  veprimtarisë gjyqësore. Ndikimi i legjislacionit të ri të mbrojtjes së të dhënave personale në punën e gjyqtarëve, prokurorëve dhe nëpunësve të caktuar për marrëdhëniet me publikun dhe median</w:t>
            </w:r>
            <w:r>
              <w:rPr>
                <w:color w:val="000000" w:themeColor="text1"/>
                <w:sz w:val="20"/>
              </w:rPr>
              <w:t>.</w:t>
            </w:r>
            <w:r w:rsidRPr="00212368">
              <w:rPr>
                <w:color w:val="000000" w:themeColor="text1"/>
                <w:sz w:val="20"/>
              </w:rPr>
              <w:tab/>
            </w:r>
            <w:r w:rsidRPr="00212368">
              <w:rPr>
                <w:color w:val="000000" w:themeColor="text1"/>
                <w:sz w:val="20"/>
              </w:rPr>
              <w:tab/>
            </w:r>
          </w:p>
        </w:tc>
        <w:tc>
          <w:tcPr>
            <w:tcW w:w="1530" w:type="dxa"/>
            <w:shd w:val="clear" w:color="auto" w:fill="auto"/>
          </w:tcPr>
          <w:p w14:paraId="6CACB15A" w14:textId="77777777" w:rsidR="00ED0241" w:rsidRPr="007A1399" w:rsidRDefault="00ED0241" w:rsidP="006A3883">
            <w:pPr>
              <w:jc w:val="center"/>
              <w:rPr>
                <w:sz w:val="20"/>
              </w:rPr>
            </w:pPr>
          </w:p>
        </w:tc>
        <w:tc>
          <w:tcPr>
            <w:tcW w:w="1980" w:type="dxa"/>
            <w:shd w:val="clear" w:color="auto" w:fill="auto"/>
          </w:tcPr>
          <w:p w14:paraId="72B05C10" w14:textId="77777777" w:rsidR="00ED0241" w:rsidRPr="00212368" w:rsidRDefault="00ED0241" w:rsidP="006A3883">
            <w:pPr>
              <w:jc w:val="center"/>
              <w:rPr>
                <w:sz w:val="20"/>
              </w:rPr>
            </w:pPr>
            <w:r w:rsidRPr="00212368">
              <w:rPr>
                <w:sz w:val="20"/>
              </w:rPr>
              <w:t>Ekspertë:</w:t>
            </w:r>
          </w:p>
          <w:p w14:paraId="72C8CBA5" w14:textId="77777777" w:rsidR="00ED0241" w:rsidRPr="00212368" w:rsidRDefault="00ED0241" w:rsidP="006A3883">
            <w:pPr>
              <w:jc w:val="center"/>
              <w:rPr>
                <w:sz w:val="20"/>
              </w:rPr>
            </w:pPr>
            <w:r w:rsidRPr="00212368">
              <w:rPr>
                <w:sz w:val="20"/>
              </w:rPr>
              <w:t>Brunilda Kadi</w:t>
            </w:r>
          </w:p>
          <w:p w14:paraId="1C396045" w14:textId="77777777" w:rsidR="00ED0241" w:rsidRPr="00212368" w:rsidRDefault="00ED0241" w:rsidP="006A3883">
            <w:pPr>
              <w:jc w:val="center"/>
              <w:rPr>
                <w:sz w:val="20"/>
              </w:rPr>
            </w:pPr>
            <w:r w:rsidRPr="00212368">
              <w:rPr>
                <w:sz w:val="20"/>
              </w:rPr>
              <w:t>Besnik Dervishi</w:t>
            </w:r>
          </w:p>
          <w:p w14:paraId="492FC78A" w14:textId="77777777" w:rsidR="00ED0241" w:rsidRDefault="00ED0241" w:rsidP="006A3883">
            <w:pPr>
              <w:jc w:val="center"/>
              <w:rPr>
                <w:sz w:val="20"/>
              </w:rPr>
            </w:pPr>
          </w:p>
          <w:p w14:paraId="602EFD1F" w14:textId="7FC87B51" w:rsidR="00ED0241" w:rsidRPr="00212368" w:rsidRDefault="00ED0241" w:rsidP="006A3883">
            <w:pPr>
              <w:jc w:val="center"/>
              <w:rPr>
                <w:sz w:val="20"/>
              </w:rPr>
            </w:pPr>
            <w:r w:rsidRPr="00212368">
              <w:rPr>
                <w:sz w:val="20"/>
              </w:rPr>
              <w:t>Lehtësues:</w:t>
            </w:r>
          </w:p>
          <w:p w14:paraId="381CAAA7" w14:textId="61532480" w:rsidR="00ED0241" w:rsidRPr="007A1399" w:rsidRDefault="00ED0241" w:rsidP="006A3883">
            <w:pPr>
              <w:jc w:val="center"/>
              <w:rPr>
                <w:sz w:val="20"/>
              </w:rPr>
            </w:pPr>
            <w:r w:rsidRPr="00212368">
              <w:rPr>
                <w:sz w:val="20"/>
              </w:rPr>
              <w:t>Olkeda Lice</w:t>
            </w:r>
          </w:p>
        </w:tc>
        <w:tc>
          <w:tcPr>
            <w:tcW w:w="1440" w:type="dxa"/>
            <w:shd w:val="clear" w:color="auto" w:fill="auto"/>
          </w:tcPr>
          <w:p w14:paraId="3ECBA44E" w14:textId="6FE78316" w:rsidR="00ED0241" w:rsidRPr="007A1399" w:rsidRDefault="00ED0241" w:rsidP="006A3883">
            <w:pPr>
              <w:spacing w:line="276" w:lineRule="auto"/>
              <w:jc w:val="center"/>
              <w:rPr>
                <w:rFonts w:eastAsia="Batang"/>
                <w:sz w:val="20"/>
                <w:u w:val="wave"/>
              </w:rPr>
            </w:pPr>
            <w:r w:rsidRPr="007A1399">
              <w:rPr>
                <w:rFonts w:eastAsia="Batang"/>
                <w:sz w:val="20"/>
                <w:u w:val="wave"/>
              </w:rPr>
              <w:t>29 maj 2025</w:t>
            </w:r>
          </w:p>
        </w:tc>
        <w:tc>
          <w:tcPr>
            <w:tcW w:w="1350" w:type="dxa"/>
            <w:shd w:val="clear" w:color="auto" w:fill="auto"/>
          </w:tcPr>
          <w:p w14:paraId="256B23CC" w14:textId="77777777" w:rsidR="00ED0241" w:rsidRPr="007A1399" w:rsidRDefault="00ED0241" w:rsidP="006A3883">
            <w:pPr>
              <w:spacing w:line="276" w:lineRule="auto"/>
              <w:jc w:val="center"/>
              <w:rPr>
                <w:rFonts w:eastAsia="Times New Roman"/>
                <w:sz w:val="20"/>
                <w:highlight w:val="yellow"/>
                <w:lang w:eastAsia="en-GB"/>
              </w:rPr>
            </w:pPr>
          </w:p>
        </w:tc>
      </w:tr>
      <w:tr w:rsidR="00C92F34" w:rsidRPr="007A1399" w14:paraId="72E7BFD3" w14:textId="77777777" w:rsidTr="00C92F34">
        <w:trPr>
          <w:trHeight w:val="2690"/>
        </w:trPr>
        <w:tc>
          <w:tcPr>
            <w:tcW w:w="711" w:type="dxa"/>
            <w:shd w:val="clear" w:color="auto" w:fill="auto"/>
          </w:tcPr>
          <w:p w14:paraId="5386FF26" w14:textId="77777777" w:rsidR="00C92F34" w:rsidRPr="00C92F34" w:rsidRDefault="00C92F34" w:rsidP="00C92F34">
            <w:pPr>
              <w:numPr>
                <w:ilvl w:val="0"/>
                <w:numId w:val="1"/>
              </w:numPr>
              <w:spacing w:line="276" w:lineRule="auto"/>
              <w:rPr>
                <w:rFonts w:eastAsia="Batang"/>
                <w:sz w:val="20"/>
                <w:u w:val="wave"/>
              </w:rPr>
            </w:pPr>
          </w:p>
        </w:tc>
        <w:tc>
          <w:tcPr>
            <w:tcW w:w="6844" w:type="dxa"/>
            <w:gridSpan w:val="2"/>
            <w:shd w:val="clear" w:color="auto" w:fill="auto"/>
          </w:tcPr>
          <w:p w14:paraId="7CF72D84" w14:textId="55A1EEFE" w:rsidR="00C92F34" w:rsidRPr="00C92F34" w:rsidRDefault="00C92F34" w:rsidP="00C92F34">
            <w:pPr>
              <w:jc w:val="both"/>
              <w:rPr>
                <w:color w:val="000000" w:themeColor="text1"/>
                <w:sz w:val="20"/>
              </w:rPr>
            </w:pPr>
            <w:r w:rsidRPr="00C92F34">
              <w:rPr>
                <w:sz w:val="20"/>
              </w:rPr>
              <w:t>Kompetencat e gjykatave të juridiksionit të zakonshëm lidhur me çështje të veçanta të procedurës së arbitrazhit: emërimi i arbitrave kur palët nuk bien dakord; marrja e masave të përkohshme kur gjykata e arbitrazhit nuk është formuar ende; shqyrtimi i kërkesës për anulimin e vendimit të gjykatës së arbitrazhit.</w:t>
            </w:r>
          </w:p>
        </w:tc>
        <w:tc>
          <w:tcPr>
            <w:tcW w:w="1530" w:type="dxa"/>
            <w:shd w:val="clear" w:color="auto" w:fill="auto"/>
          </w:tcPr>
          <w:p w14:paraId="319A238E" w14:textId="41D64F03" w:rsidR="00C92F34" w:rsidRPr="00C92F34" w:rsidRDefault="00C92F34" w:rsidP="00C92F34">
            <w:pPr>
              <w:jc w:val="center"/>
              <w:rPr>
                <w:sz w:val="20"/>
              </w:rPr>
            </w:pPr>
          </w:p>
        </w:tc>
        <w:tc>
          <w:tcPr>
            <w:tcW w:w="1980" w:type="dxa"/>
            <w:shd w:val="clear" w:color="auto" w:fill="auto"/>
          </w:tcPr>
          <w:p w14:paraId="4298AACB" w14:textId="77777777" w:rsidR="00C92F34" w:rsidRPr="00C92F34" w:rsidRDefault="00C92F34" w:rsidP="00C92F34">
            <w:pPr>
              <w:shd w:val="clear" w:color="auto" w:fill="FFFFFF"/>
              <w:ind w:left="26"/>
              <w:jc w:val="center"/>
              <w:rPr>
                <w:sz w:val="20"/>
              </w:rPr>
            </w:pPr>
            <w:r w:rsidRPr="00C92F34">
              <w:rPr>
                <w:sz w:val="20"/>
              </w:rPr>
              <w:t>Dashamir Kore</w:t>
            </w:r>
          </w:p>
          <w:p w14:paraId="75DD1871" w14:textId="77777777" w:rsidR="00C92F34" w:rsidRPr="00C92F34" w:rsidRDefault="00C92F34" w:rsidP="00C92F34">
            <w:pPr>
              <w:shd w:val="clear" w:color="auto" w:fill="FFFFFF"/>
              <w:ind w:left="26"/>
              <w:jc w:val="center"/>
              <w:rPr>
                <w:sz w:val="20"/>
              </w:rPr>
            </w:pPr>
            <w:r w:rsidRPr="00C92F34">
              <w:rPr>
                <w:sz w:val="20"/>
              </w:rPr>
              <w:t xml:space="preserve">Flutura </w:t>
            </w:r>
            <w:proofErr w:type="spellStart"/>
            <w:r w:rsidRPr="00C92F34">
              <w:rPr>
                <w:sz w:val="20"/>
              </w:rPr>
              <w:t>Kola</w:t>
            </w:r>
            <w:proofErr w:type="spellEnd"/>
          </w:p>
          <w:p w14:paraId="3DFF9A11" w14:textId="77777777" w:rsidR="00C92F34" w:rsidRPr="00C92F34" w:rsidRDefault="00C92F34" w:rsidP="00C92F34">
            <w:pPr>
              <w:shd w:val="clear" w:color="auto" w:fill="FFFFFF"/>
              <w:ind w:left="26"/>
              <w:jc w:val="center"/>
              <w:rPr>
                <w:sz w:val="20"/>
              </w:rPr>
            </w:pPr>
          </w:p>
          <w:p w14:paraId="11C65120" w14:textId="77777777" w:rsidR="00C92F34" w:rsidRPr="00C92F34" w:rsidRDefault="00C92F34" w:rsidP="00C92F34">
            <w:pPr>
              <w:shd w:val="clear" w:color="auto" w:fill="FFFFFF"/>
              <w:ind w:left="26"/>
              <w:jc w:val="center"/>
              <w:rPr>
                <w:sz w:val="20"/>
              </w:rPr>
            </w:pPr>
            <w:r w:rsidRPr="00C92F34">
              <w:rPr>
                <w:sz w:val="20"/>
              </w:rPr>
              <w:t>Lehtësues:</w:t>
            </w:r>
          </w:p>
          <w:p w14:paraId="0152C925" w14:textId="0022EF07" w:rsidR="00C92F34" w:rsidRPr="00C92F34" w:rsidRDefault="00C92F34" w:rsidP="00C92F34">
            <w:pPr>
              <w:jc w:val="center"/>
              <w:rPr>
                <w:sz w:val="20"/>
              </w:rPr>
            </w:pPr>
            <w:r w:rsidRPr="00C92F34">
              <w:rPr>
                <w:sz w:val="20"/>
              </w:rPr>
              <w:t>Borana Mustafaraj</w:t>
            </w:r>
          </w:p>
        </w:tc>
        <w:tc>
          <w:tcPr>
            <w:tcW w:w="1440" w:type="dxa"/>
            <w:shd w:val="clear" w:color="auto" w:fill="auto"/>
          </w:tcPr>
          <w:p w14:paraId="5FFB39A6" w14:textId="0658DD03" w:rsidR="00C92F34" w:rsidRPr="00C92F34" w:rsidRDefault="00C92F34" w:rsidP="00C92F34">
            <w:pPr>
              <w:spacing w:line="276" w:lineRule="auto"/>
              <w:jc w:val="center"/>
              <w:rPr>
                <w:rFonts w:eastAsia="Batang"/>
                <w:sz w:val="20"/>
                <w:u w:val="wave"/>
              </w:rPr>
            </w:pPr>
            <w:r w:rsidRPr="00C92F34">
              <w:rPr>
                <w:rFonts w:eastAsia="Batang"/>
                <w:sz w:val="20"/>
                <w:u w:val="wave"/>
              </w:rPr>
              <w:t>3</w:t>
            </w:r>
            <w:r w:rsidRPr="00C92F34">
              <w:rPr>
                <w:rFonts w:eastAsia="Batang"/>
                <w:sz w:val="20"/>
                <w:u w:val="wave"/>
              </w:rPr>
              <w:t>0</w:t>
            </w:r>
            <w:r w:rsidRPr="00C92F34">
              <w:rPr>
                <w:rFonts w:eastAsia="Batang"/>
                <w:sz w:val="20"/>
                <w:u w:val="wave"/>
              </w:rPr>
              <w:t xml:space="preserve"> </w:t>
            </w:r>
            <w:r w:rsidRPr="00C92F34">
              <w:rPr>
                <w:rFonts w:eastAsia="Batang"/>
                <w:sz w:val="20"/>
                <w:u w:val="wave"/>
              </w:rPr>
              <w:t>maj 2</w:t>
            </w:r>
            <w:r w:rsidRPr="00C92F34">
              <w:rPr>
                <w:rFonts w:eastAsia="Batang"/>
                <w:sz w:val="20"/>
                <w:u w:val="wave"/>
              </w:rPr>
              <w:t>025</w:t>
            </w:r>
          </w:p>
        </w:tc>
        <w:tc>
          <w:tcPr>
            <w:tcW w:w="1350" w:type="dxa"/>
            <w:shd w:val="clear" w:color="auto" w:fill="auto"/>
          </w:tcPr>
          <w:p w14:paraId="43DF91C3" w14:textId="600DE466" w:rsidR="00C92F34" w:rsidRPr="00C92F34" w:rsidRDefault="00C92F34" w:rsidP="00C92F34">
            <w:pPr>
              <w:spacing w:line="276" w:lineRule="auto"/>
              <w:jc w:val="center"/>
              <w:rPr>
                <w:rFonts w:eastAsia="Times New Roman"/>
                <w:sz w:val="20"/>
                <w:lang w:eastAsia="en-GB"/>
              </w:rPr>
            </w:pPr>
          </w:p>
        </w:tc>
      </w:tr>
      <w:tr w:rsidR="00ED0241" w:rsidRPr="007A1399" w14:paraId="7FE36275" w14:textId="77777777" w:rsidTr="006A3883">
        <w:tc>
          <w:tcPr>
            <w:tcW w:w="13855" w:type="dxa"/>
            <w:gridSpan w:val="7"/>
            <w:shd w:val="clear" w:color="auto" w:fill="auto"/>
          </w:tcPr>
          <w:p w14:paraId="36FF6C1D" w14:textId="321A1826" w:rsidR="00ED0241" w:rsidRPr="007A1399" w:rsidRDefault="00ED0241" w:rsidP="006A3883">
            <w:pPr>
              <w:spacing w:line="276" w:lineRule="auto"/>
              <w:jc w:val="center"/>
              <w:rPr>
                <w:rFonts w:eastAsia="Times New Roman"/>
                <w:b/>
                <w:bCs/>
                <w:sz w:val="20"/>
                <w:highlight w:val="yellow"/>
                <w:lang w:val="en-US" w:eastAsia="en-GB"/>
              </w:rPr>
            </w:pPr>
            <w:r w:rsidRPr="007A1399">
              <w:rPr>
                <w:rFonts w:eastAsia="Times New Roman"/>
                <w:b/>
                <w:bCs/>
                <w:sz w:val="20"/>
                <w:lang w:val="en-US" w:eastAsia="en-GB"/>
              </w:rPr>
              <w:t>QERSHOR 2025</w:t>
            </w:r>
          </w:p>
        </w:tc>
      </w:tr>
      <w:tr w:rsidR="00ED0241" w:rsidRPr="007A1399" w14:paraId="29F02D0A" w14:textId="77777777" w:rsidTr="006A3883">
        <w:trPr>
          <w:trHeight w:val="750"/>
        </w:trPr>
        <w:tc>
          <w:tcPr>
            <w:tcW w:w="711" w:type="dxa"/>
            <w:vMerge w:val="restart"/>
            <w:shd w:val="clear" w:color="auto" w:fill="auto"/>
          </w:tcPr>
          <w:p w14:paraId="54A373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D90D401" w14:textId="6335C1C1" w:rsidR="00ED0241" w:rsidRPr="007A1399" w:rsidRDefault="00ED0241" w:rsidP="006A3883">
            <w:pPr>
              <w:jc w:val="center"/>
              <w:rPr>
                <w:color w:val="000000"/>
                <w:sz w:val="20"/>
                <w:shd w:val="clear" w:color="auto" w:fill="FFFFFF"/>
              </w:rPr>
            </w:pPr>
            <w:r w:rsidRPr="007A1399">
              <w:rPr>
                <w:color w:val="000000"/>
                <w:sz w:val="20"/>
                <w:shd w:val="clear" w:color="auto" w:fill="FFFFFF"/>
              </w:rPr>
              <w:t>MODUL “MASAT E SIGURIMIT”</w:t>
            </w:r>
          </w:p>
        </w:tc>
        <w:tc>
          <w:tcPr>
            <w:tcW w:w="1530" w:type="dxa"/>
            <w:vMerge w:val="restart"/>
            <w:shd w:val="clear" w:color="auto" w:fill="auto"/>
          </w:tcPr>
          <w:p w14:paraId="32320D3F" w14:textId="1BBEDC3F" w:rsidR="00ED0241" w:rsidRPr="007A1399" w:rsidRDefault="00ED0241" w:rsidP="006A3883">
            <w:pPr>
              <w:jc w:val="center"/>
              <w:rPr>
                <w:sz w:val="20"/>
              </w:rPr>
            </w:pPr>
            <w:r w:rsidRPr="007A1399">
              <w:rPr>
                <w:sz w:val="20"/>
              </w:rPr>
              <w:t xml:space="preserve">            </w:t>
            </w:r>
          </w:p>
          <w:p w14:paraId="5821D9F1" w14:textId="25832D55" w:rsidR="00ED0241" w:rsidRPr="007A1399" w:rsidRDefault="00ED0241" w:rsidP="006A3883">
            <w:pPr>
              <w:jc w:val="center"/>
              <w:rPr>
                <w:sz w:val="20"/>
              </w:rPr>
            </w:pPr>
          </w:p>
        </w:tc>
        <w:tc>
          <w:tcPr>
            <w:tcW w:w="1980" w:type="dxa"/>
            <w:vMerge w:val="restart"/>
            <w:shd w:val="clear" w:color="auto" w:fill="auto"/>
          </w:tcPr>
          <w:p w14:paraId="49FD9DA4" w14:textId="77777777" w:rsidR="00ED0241" w:rsidRDefault="00ED0241" w:rsidP="006A3883">
            <w:pPr>
              <w:jc w:val="center"/>
              <w:rPr>
                <w:sz w:val="20"/>
              </w:rPr>
            </w:pPr>
          </w:p>
          <w:p w14:paraId="21957106" w14:textId="77777777" w:rsidR="00ED0241" w:rsidRDefault="00ED0241" w:rsidP="006A3883">
            <w:pPr>
              <w:jc w:val="center"/>
              <w:rPr>
                <w:sz w:val="20"/>
              </w:rPr>
            </w:pPr>
          </w:p>
          <w:p w14:paraId="7D1DC1DA" w14:textId="77777777" w:rsidR="00ED0241" w:rsidRDefault="00ED0241" w:rsidP="006A3883">
            <w:pPr>
              <w:jc w:val="center"/>
              <w:rPr>
                <w:sz w:val="20"/>
              </w:rPr>
            </w:pPr>
          </w:p>
          <w:p w14:paraId="79A2BDC1" w14:textId="77777777" w:rsidR="00ED0241" w:rsidRDefault="00ED0241" w:rsidP="006A3883">
            <w:pPr>
              <w:jc w:val="center"/>
              <w:rPr>
                <w:sz w:val="20"/>
              </w:rPr>
            </w:pPr>
          </w:p>
          <w:p w14:paraId="00F9178B" w14:textId="16AD1D5A" w:rsidR="00ED0241" w:rsidRDefault="00ED0241" w:rsidP="006A3883">
            <w:pPr>
              <w:jc w:val="center"/>
              <w:rPr>
                <w:sz w:val="20"/>
              </w:rPr>
            </w:pPr>
            <w:r>
              <w:rPr>
                <w:sz w:val="20"/>
              </w:rPr>
              <w:t>Sandër Simoni</w:t>
            </w:r>
          </w:p>
          <w:p w14:paraId="548DFB25" w14:textId="77777777" w:rsidR="00ED0241" w:rsidRDefault="00ED0241" w:rsidP="006A3883">
            <w:pPr>
              <w:jc w:val="center"/>
              <w:rPr>
                <w:sz w:val="20"/>
              </w:rPr>
            </w:pPr>
            <w:r>
              <w:rPr>
                <w:sz w:val="20"/>
              </w:rPr>
              <w:t>Genti Dokollari</w:t>
            </w:r>
          </w:p>
          <w:p w14:paraId="4C596087" w14:textId="77777777" w:rsidR="00ED0241" w:rsidRDefault="00ED0241" w:rsidP="006A3883">
            <w:pPr>
              <w:jc w:val="center"/>
              <w:rPr>
                <w:sz w:val="20"/>
              </w:rPr>
            </w:pPr>
          </w:p>
          <w:p w14:paraId="48BC0F0B" w14:textId="44FBC003" w:rsidR="00ED0241" w:rsidRDefault="00ED0241" w:rsidP="006A3883">
            <w:pPr>
              <w:jc w:val="center"/>
              <w:rPr>
                <w:sz w:val="20"/>
              </w:rPr>
            </w:pPr>
            <w:r>
              <w:rPr>
                <w:sz w:val="20"/>
              </w:rPr>
              <w:t>Lehtësues:</w:t>
            </w:r>
          </w:p>
          <w:p w14:paraId="25B2D981" w14:textId="618865F3" w:rsidR="00ED0241" w:rsidRPr="007A1399" w:rsidRDefault="00ED0241" w:rsidP="006A3883">
            <w:pPr>
              <w:jc w:val="center"/>
              <w:rPr>
                <w:sz w:val="20"/>
              </w:rPr>
            </w:pPr>
            <w:r>
              <w:rPr>
                <w:sz w:val="20"/>
              </w:rPr>
              <w:t>Oltiana Cifliku</w:t>
            </w:r>
          </w:p>
        </w:tc>
        <w:tc>
          <w:tcPr>
            <w:tcW w:w="1440" w:type="dxa"/>
            <w:vMerge w:val="restart"/>
            <w:shd w:val="clear" w:color="auto" w:fill="auto"/>
          </w:tcPr>
          <w:p w14:paraId="594EF35E" w14:textId="746E3FCB" w:rsidR="00ED0241" w:rsidRPr="007A1399" w:rsidRDefault="00ED0241" w:rsidP="006A3883">
            <w:pPr>
              <w:spacing w:line="276" w:lineRule="auto"/>
              <w:jc w:val="center"/>
              <w:rPr>
                <w:rFonts w:eastAsia="Batang"/>
                <w:sz w:val="20"/>
                <w:u w:val="wave"/>
              </w:rPr>
            </w:pPr>
            <w:r w:rsidRPr="007A1399">
              <w:rPr>
                <w:rFonts w:eastAsia="Batang"/>
                <w:sz w:val="20"/>
                <w:u w:val="wave"/>
              </w:rPr>
              <w:t>2 qershor 2025</w:t>
            </w:r>
          </w:p>
        </w:tc>
        <w:tc>
          <w:tcPr>
            <w:tcW w:w="1350" w:type="dxa"/>
            <w:vMerge w:val="restart"/>
            <w:shd w:val="clear" w:color="auto" w:fill="auto"/>
          </w:tcPr>
          <w:p w14:paraId="344195F0" w14:textId="77777777" w:rsidR="00ED0241" w:rsidRPr="00056D7F" w:rsidRDefault="00ED0241" w:rsidP="006A3883">
            <w:pPr>
              <w:spacing w:line="276" w:lineRule="auto"/>
              <w:jc w:val="both"/>
              <w:rPr>
                <w:rFonts w:eastAsia="Times New Roman"/>
                <w:sz w:val="20"/>
                <w:highlight w:val="cyan"/>
                <w:lang w:val="en-US" w:eastAsia="en-GB"/>
              </w:rPr>
            </w:pPr>
          </w:p>
          <w:p w14:paraId="44DB3E41" w14:textId="55673BD8"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bCs/>
                <w:sz w:val="20"/>
                <w:highlight w:val="cyan"/>
              </w:rPr>
              <w:t xml:space="preserve"> </w:t>
            </w:r>
          </w:p>
        </w:tc>
      </w:tr>
      <w:tr w:rsidR="00ED0241" w:rsidRPr="007A1399" w14:paraId="712E29A3" w14:textId="77777777" w:rsidTr="006A3883">
        <w:trPr>
          <w:trHeight w:val="2600"/>
        </w:trPr>
        <w:tc>
          <w:tcPr>
            <w:tcW w:w="711" w:type="dxa"/>
            <w:vMerge/>
            <w:shd w:val="clear" w:color="auto" w:fill="auto"/>
          </w:tcPr>
          <w:p w14:paraId="5A249886" w14:textId="65E89D9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8FC3488" w14:textId="59F57033" w:rsidR="00ED0241" w:rsidRPr="007A1399" w:rsidRDefault="00ED0241" w:rsidP="006A3883">
            <w:pPr>
              <w:jc w:val="both"/>
              <w:rPr>
                <w:color w:val="000000"/>
                <w:sz w:val="20"/>
                <w:shd w:val="clear" w:color="auto" w:fill="FFFFFF"/>
              </w:rPr>
            </w:pPr>
            <w:r w:rsidRPr="007A1399">
              <w:rPr>
                <w:color w:val="000000" w:themeColor="text1"/>
                <w:sz w:val="20"/>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p>
        </w:tc>
        <w:tc>
          <w:tcPr>
            <w:tcW w:w="1530" w:type="dxa"/>
            <w:vMerge/>
            <w:shd w:val="clear" w:color="auto" w:fill="auto"/>
          </w:tcPr>
          <w:p w14:paraId="0E7815CF" w14:textId="77777777" w:rsidR="00ED0241" w:rsidRPr="007A1399" w:rsidRDefault="00ED0241" w:rsidP="006A3883">
            <w:pPr>
              <w:jc w:val="center"/>
              <w:rPr>
                <w:sz w:val="20"/>
              </w:rPr>
            </w:pPr>
          </w:p>
        </w:tc>
        <w:tc>
          <w:tcPr>
            <w:tcW w:w="1980" w:type="dxa"/>
            <w:vMerge/>
            <w:shd w:val="clear" w:color="auto" w:fill="auto"/>
          </w:tcPr>
          <w:p w14:paraId="2FE955DB" w14:textId="77777777" w:rsidR="00ED0241" w:rsidRPr="007A1399" w:rsidRDefault="00ED0241" w:rsidP="006A3883">
            <w:pPr>
              <w:jc w:val="center"/>
              <w:rPr>
                <w:sz w:val="20"/>
              </w:rPr>
            </w:pPr>
          </w:p>
        </w:tc>
        <w:tc>
          <w:tcPr>
            <w:tcW w:w="1440" w:type="dxa"/>
            <w:vMerge/>
            <w:shd w:val="clear" w:color="auto" w:fill="auto"/>
          </w:tcPr>
          <w:p w14:paraId="258F7A1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C4C964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BC2781C" w14:textId="77777777" w:rsidTr="006A3883">
        <w:trPr>
          <w:trHeight w:val="1052"/>
        </w:trPr>
        <w:tc>
          <w:tcPr>
            <w:tcW w:w="711" w:type="dxa"/>
            <w:shd w:val="clear" w:color="auto" w:fill="auto"/>
          </w:tcPr>
          <w:p w14:paraId="6DE7FE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8288799" w14:textId="1E4B2274" w:rsidR="00ED0241" w:rsidRPr="007A1399" w:rsidRDefault="00ED0241" w:rsidP="006A3883">
            <w:pPr>
              <w:jc w:val="both"/>
              <w:rPr>
                <w:color w:val="000000" w:themeColor="text1"/>
                <w:sz w:val="20"/>
              </w:rPr>
            </w:pPr>
            <w:r w:rsidRPr="007A1399">
              <w:rPr>
                <w:color w:val="000000" w:themeColor="text1"/>
                <w:sz w:val="20"/>
              </w:rPr>
              <w:t>Forma e prerë e masave të sigurimit. Kuptimi dhe zbatimi në praktikë i kufizimit ligjor sipas nenit 244 të Kodit të Procedurës Penale. Kërkimi i prokurorit lidhur me ndryshimin e masës së sigurimit në rastet kur nuk ka ankimuar vendimin e gjykatës. Revokimi dhe zëvendësimi kryesisht i masave të sigurimit. Praktika gjyqësore.</w:t>
            </w:r>
          </w:p>
        </w:tc>
        <w:tc>
          <w:tcPr>
            <w:tcW w:w="1530" w:type="dxa"/>
            <w:shd w:val="clear" w:color="auto" w:fill="auto"/>
          </w:tcPr>
          <w:p w14:paraId="45E6DE69" w14:textId="77777777" w:rsidR="00ED0241" w:rsidRPr="007A1399" w:rsidRDefault="00ED0241" w:rsidP="006A3883">
            <w:pPr>
              <w:jc w:val="center"/>
              <w:rPr>
                <w:sz w:val="20"/>
              </w:rPr>
            </w:pPr>
          </w:p>
        </w:tc>
        <w:tc>
          <w:tcPr>
            <w:tcW w:w="1980" w:type="dxa"/>
            <w:shd w:val="clear" w:color="auto" w:fill="auto"/>
          </w:tcPr>
          <w:p w14:paraId="0659B1CF" w14:textId="77777777" w:rsidR="00ED0241" w:rsidRDefault="00ED0241" w:rsidP="006A3883">
            <w:pPr>
              <w:jc w:val="center"/>
              <w:rPr>
                <w:sz w:val="20"/>
              </w:rPr>
            </w:pPr>
            <w:r>
              <w:rPr>
                <w:sz w:val="20"/>
              </w:rPr>
              <w:t>Genti Shala</w:t>
            </w:r>
          </w:p>
          <w:p w14:paraId="602F6128" w14:textId="77777777" w:rsidR="00ED0241" w:rsidRDefault="00ED0241" w:rsidP="006A3883">
            <w:pPr>
              <w:jc w:val="center"/>
              <w:rPr>
                <w:sz w:val="20"/>
              </w:rPr>
            </w:pPr>
            <w:r>
              <w:rPr>
                <w:sz w:val="20"/>
              </w:rPr>
              <w:t>Astrit Kalaja</w:t>
            </w:r>
          </w:p>
          <w:p w14:paraId="28746B96" w14:textId="77777777" w:rsidR="00ED0241" w:rsidRDefault="00ED0241" w:rsidP="006A3883">
            <w:pPr>
              <w:jc w:val="center"/>
              <w:rPr>
                <w:sz w:val="20"/>
              </w:rPr>
            </w:pPr>
          </w:p>
          <w:p w14:paraId="6BFEA5FE" w14:textId="3407FB1E" w:rsidR="00ED0241" w:rsidRDefault="00ED0241" w:rsidP="006A3883">
            <w:pPr>
              <w:jc w:val="center"/>
              <w:rPr>
                <w:sz w:val="20"/>
              </w:rPr>
            </w:pPr>
            <w:r>
              <w:rPr>
                <w:sz w:val="20"/>
              </w:rPr>
              <w:t>Lehtësues:</w:t>
            </w:r>
          </w:p>
          <w:p w14:paraId="44EF364A" w14:textId="1A776C24" w:rsidR="00ED0241" w:rsidRPr="007A1399" w:rsidRDefault="00233754" w:rsidP="006A3883">
            <w:pPr>
              <w:jc w:val="center"/>
              <w:rPr>
                <w:sz w:val="20"/>
              </w:rPr>
            </w:pPr>
            <w:r>
              <w:rPr>
                <w:sz w:val="20"/>
              </w:rPr>
              <w:t>Odeta Todorushi</w:t>
            </w:r>
          </w:p>
        </w:tc>
        <w:tc>
          <w:tcPr>
            <w:tcW w:w="1440" w:type="dxa"/>
            <w:shd w:val="clear" w:color="auto" w:fill="auto"/>
          </w:tcPr>
          <w:p w14:paraId="28028E0D" w14:textId="72D87C31" w:rsidR="00ED0241" w:rsidRPr="007A1399" w:rsidRDefault="00ED0241" w:rsidP="006A3883">
            <w:pPr>
              <w:spacing w:line="276" w:lineRule="auto"/>
              <w:jc w:val="center"/>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qershor 2025</w:t>
            </w:r>
          </w:p>
        </w:tc>
        <w:tc>
          <w:tcPr>
            <w:tcW w:w="1350" w:type="dxa"/>
            <w:shd w:val="clear" w:color="auto" w:fill="auto"/>
          </w:tcPr>
          <w:p w14:paraId="0510420C" w14:textId="50DD4FE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56DE39" w14:textId="77777777" w:rsidTr="006A3883">
        <w:trPr>
          <w:trHeight w:val="720"/>
        </w:trPr>
        <w:tc>
          <w:tcPr>
            <w:tcW w:w="711" w:type="dxa"/>
            <w:vMerge w:val="restart"/>
            <w:shd w:val="clear" w:color="auto" w:fill="auto"/>
          </w:tcPr>
          <w:p w14:paraId="344FE130" w14:textId="1227280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8DD6619" w14:textId="53751C8D" w:rsidR="00ED0241" w:rsidRPr="007A1399" w:rsidRDefault="00ED0241" w:rsidP="006A3883">
            <w:pPr>
              <w:spacing w:line="276" w:lineRule="auto"/>
              <w:jc w:val="center"/>
              <w:rPr>
                <w:rFonts w:eastAsia="Batang"/>
                <w:sz w:val="20"/>
                <w:u w:val="wave"/>
              </w:rPr>
            </w:pPr>
            <w:r w:rsidRPr="007A1399">
              <w:rPr>
                <w:rFonts w:eastAsia="Batang"/>
                <w:sz w:val="20"/>
                <w:u w:val="wave"/>
              </w:rPr>
              <w:t>MODUL “KUNDËRVAJTJET ADMINISTRATIVE”</w:t>
            </w:r>
          </w:p>
          <w:p w14:paraId="777EC8A6" w14:textId="5CD1B135" w:rsidR="00ED0241" w:rsidRPr="007A1399" w:rsidRDefault="00ED0241" w:rsidP="006A3883">
            <w:pPr>
              <w:spacing w:line="276" w:lineRule="auto"/>
              <w:rPr>
                <w:rFonts w:eastAsia="Batang"/>
                <w:sz w:val="20"/>
                <w:u w:val="wave"/>
              </w:rPr>
            </w:pPr>
          </w:p>
        </w:tc>
        <w:tc>
          <w:tcPr>
            <w:tcW w:w="1530" w:type="dxa"/>
            <w:vMerge w:val="restart"/>
            <w:shd w:val="clear" w:color="auto" w:fill="auto"/>
          </w:tcPr>
          <w:p w14:paraId="55E47CD1" w14:textId="1C34E8FC"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81A6AF" w14:textId="733FBE93" w:rsidR="00233754" w:rsidRDefault="00233754" w:rsidP="006A3883">
            <w:pPr>
              <w:spacing w:line="276" w:lineRule="auto"/>
              <w:jc w:val="center"/>
              <w:rPr>
                <w:rFonts w:eastAsia="Batang"/>
                <w:sz w:val="20"/>
                <w:u w:val="wave"/>
              </w:rPr>
            </w:pPr>
            <w:r>
              <w:rPr>
                <w:rFonts w:eastAsia="Batang"/>
                <w:sz w:val="20"/>
                <w:u w:val="wave"/>
              </w:rPr>
              <w:t>Eksperte:</w:t>
            </w:r>
          </w:p>
          <w:p w14:paraId="25B2722E" w14:textId="727C742C" w:rsidR="00ED0241" w:rsidRDefault="00ED0241" w:rsidP="006A3883">
            <w:pPr>
              <w:spacing w:line="276" w:lineRule="auto"/>
              <w:jc w:val="center"/>
              <w:rPr>
                <w:rFonts w:eastAsia="Batang"/>
                <w:sz w:val="20"/>
                <w:u w:val="wave"/>
              </w:rPr>
            </w:pPr>
            <w:r>
              <w:rPr>
                <w:rFonts w:eastAsia="Batang"/>
                <w:sz w:val="20"/>
                <w:u w:val="wave"/>
              </w:rPr>
              <w:t>Bezart Kackini</w:t>
            </w:r>
          </w:p>
          <w:p w14:paraId="1B7F3F8A" w14:textId="45330E63" w:rsidR="00ED0241" w:rsidRDefault="00ED0241" w:rsidP="006A3883">
            <w:pPr>
              <w:spacing w:line="276" w:lineRule="auto"/>
              <w:jc w:val="center"/>
              <w:rPr>
                <w:rFonts w:eastAsia="Batang"/>
                <w:sz w:val="20"/>
                <w:u w:val="wave"/>
              </w:rPr>
            </w:pPr>
            <w:r>
              <w:rPr>
                <w:rFonts w:eastAsia="Batang"/>
                <w:sz w:val="20"/>
                <w:u w:val="wave"/>
              </w:rPr>
              <w:t>Eralda Methasani</w:t>
            </w:r>
          </w:p>
          <w:p w14:paraId="57A5CC46" w14:textId="77777777" w:rsidR="00ED0241" w:rsidRDefault="00ED0241" w:rsidP="006A3883">
            <w:pPr>
              <w:spacing w:line="276" w:lineRule="auto"/>
              <w:jc w:val="center"/>
              <w:rPr>
                <w:rFonts w:eastAsia="Batang"/>
                <w:sz w:val="20"/>
                <w:u w:val="wave"/>
              </w:rPr>
            </w:pPr>
            <w:r>
              <w:rPr>
                <w:rFonts w:eastAsia="Batang"/>
                <w:sz w:val="20"/>
                <w:u w:val="wave"/>
              </w:rPr>
              <w:t>Lehtësues:</w:t>
            </w:r>
          </w:p>
          <w:p w14:paraId="15350067" w14:textId="236E404F" w:rsidR="00ED0241" w:rsidRPr="007A1399" w:rsidRDefault="00ED0241" w:rsidP="006A3883">
            <w:pPr>
              <w:spacing w:line="276" w:lineRule="auto"/>
              <w:jc w:val="center"/>
              <w:rPr>
                <w:rFonts w:eastAsia="Batang"/>
                <w:sz w:val="20"/>
                <w:u w:val="wave"/>
              </w:rPr>
            </w:pPr>
            <w:r w:rsidRPr="00454E1D">
              <w:rPr>
                <w:rFonts w:eastAsia="Batang"/>
                <w:sz w:val="20"/>
                <w:u w:val="wave"/>
              </w:rPr>
              <w:t>Marko Boshku</w:t>
            </w:r>
          </w:p>
        </w:tc>
        <w:tc>
          <w:tcPr>
            <w:tcW w:w="1440" w:type="dxa"/>
            <w:vMerge w:val="restart"/>
            <w:shd w:val="clear" w:color="auto" w:fill="auto"/>
          </w:tcPr>
          <w:p w14:paraId="4AC3DD33" w14:textId="11C93075" w:rsidR="00ED0241" w:rsidRPr="007A1399" w:rsidRDefault="00ED0241" w:rsidP="006A3883">
            <w:pPr>
              <w:spacing w:line="276" w:lineRule="auto"/>
              <w:jc w:val="center"/>
              <w:rPr>
                <w:rFonts w:eastAsia="Batang"/>
                <w:sz w:val="20"/>
                <w:u w:val="wave"/>
              </w:rPr>
            </w:pPr>
            <w:r w:rsidRPr="007A1399">
              <w:rPr>
                <w:rFonts w:eastAsia="Batang"/>
                <w:sz w:val="20"/>
                <w:u w:val="wave"/>
              </w:rPr>
              <w:t>4</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68D9DF51" w14:textId="02AF2FD1" w:rsidR="00ED0241" w:rsidRPr="00454E1D" w:rsidRDefault="00ED0241" w:rsidP="006A3883">
            <w:pPr>
              <w:spacing w:line="276" w:lineRule="auto"/>
              <w:jc w:val="both"/>
              <w:rPr>
                <w:rFonts w:eastAsia="Times New Roman"/>
                <w:sz w:val="20"/>
                <w:highlight w:val="cyan"/>
                <w:lang w:val="en-US" w:eastAsia="en-GB"/>
              </w:rPr>
            </w:pPr>
          </w:p>
        </w:tc>
      </w:tr>
      <w:tr w:rsidR="00ED0241" w:rsidRPr="007A1399" w14:paraId="5EF9CA54" w14:textId="77777777" w:rsidTr="006A3883">
        <w:trPr>
          <w:trHeight w:val="3088"/>
        </w:trPr>
        <w:tc>
          <w:tcPr>
            <w:tcW w:w="711" w:type="dxa"/>
            <w:vMerge/>
            <w:shd w:val="clear" w:color="auto" w:fill="auto"/>
          </w:tcPr>
          <w:p w14:paraId="1974F13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C9849BA" w14:textId="432B1202" w:rsidR="00ED0241" w:rsidRPr="007A1399" w:rsidRDefault="00ED0241" w:rsidP="006A3883">
            <w:pPr>
              <w:spacing w:line="276" w:lineRule="auto"/>
              <w:jc w:val="both"/>
              <w:rPr>
                <w:rFonts w:eastAsia="Batang"/>
                <w:sz w:val="20"/>
                <w:u w:val="wave"/>
              </w:rPr>
            </w:pPr>
            <w:r w:rsidRPr="007A1399">
              <w:rPr>
                <w:rFonts w:eastAsia="Batang"/>
                <w:sz w:val="20"/>
                <w:u w:val="wave"/>
              </w:rPr>
              <w:t>Kundravajtja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p w14:paraId="57F8D97F" w14:textId="77777777" w:rsidR="00ED0241" w:rsidRPr="007A1399" w:rsidRDefault="00ED0241" w:rsidP="006A3883">
            <w:pPr>
              <w:spacing w:line="276" w:lineRule="auto"/>
              <w:jc w:val="both"/>
              <w:rPr>
                <w:rFonts w:eastAsia="Batang"/>
                <w:sz w:val="20"/>
                <w:u w:val="wave"/>
              </w:rPr>
            </w:pPr>
          </w:p>
          <w:p w14:paraId="3656D825" w14:textId="261D9564" w:rsidR="00ED0241" w:rsidRPr="007A1399" w:rsidRDefault="00ED0241" w:rsidP="006A3883">
            <w:pPr>
              <w:spacing w:line="276" w:lineRule="auto"/>
              <w:jc w:val="both"/>
              <w:rPr>
                <w:rFonts w:eastAsia="Batang"/>
                <w:sz w:val="20"/>
                <w:u w:val="wave"/>
              </w:rPr>
            </w:pPr>
            <w:r w:rsidRPr="007A1399">
              <w:rPr>
                <w:rFonts w:eastAsia="Batang"/>
                <w:sz w:val="20"/>
                <w:u w:val="wave"/>
              </w:rPr>
              <w:t xml:space="preserve">Standardet kushtetuese e ligjore në gjykimin e kundërvajtjeve administrative. Reflektimi i parimeve në ligjin “Për kundërvajtjet administrative”- ne bis in idem, mosprapaveprueshmëria, barra e proves, dënimi fiks.  </w:t>
            </w:r>
          </w:p>
        </w:tc>
        <w:tc>
          <w:tcPr>
            <w:tcW w:w="1530" w:type="dxa"/>
            <w:vMerge/>
            <w:shd w:val="clear" w:color="auto" w:fill="auto"/>
          </w:tcPr>
          <w:p w14:paraId="3CAEE560"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A256DD"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1AEB1E9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01A3E8" w14:textId="77777777" w:rsidR="00ED0241" w:rsidRPr="003341ED" w:rsidRDefault="00ED0241" w:rsidP="006A3883">
            <w:pPr>
              <w:spacing w:line="276" w:lineRule="auto"/>
              <w:jc w:val="both"/>
              <w:rPr>
                <w:rFonts w:eastAsia="Times New Roman"/>
                <w:sz w:val="20"/>
                <w:lang w:eastAsia="en-GB"/>
              </w:rPr>
            </w:pPr>
          </w:p>
        </w:tc>
      </w:tr>
      <w:tr w:rsidR="00ED0241" w:rsidRPr="007A1399" w14:paraId="4B50746C" w14:textId="77777777" w:rsidTr="006A3883">
        <w:trPr>
          <w:trHeight w:val="395"/>
        </w:trPr>
        <w:tc>
          <w:tcPr>
            <w:tcW w:w="711" w:type="dxa"/>
            <w:shd w:val="clear" w:color="auto" w:fill="auto"/>
          </w:tcPr>
          <w:p w14:paraId="203B83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89079D" w14:textId="77777777" w:rsidR="00ED0241" w:rsidRDefault="00ED0241" w:rsidP="006A3883">
            <w:pPr>
              <w:spacing w:line="276" w:lineRule="auto"/>
              <w:jc w:val="both"/>
              <w:rPr>
                <w:sz w:val="20"/>
              </w:rPr>
            </w:pPr>
            <w:r w:rsidRPr="00C92F34">
              <w:rPr>
                <w:sz w:val="20"/>
                <w:shd w:val="clear" w:color="auto" w:fill="D5BFCC"/>
              </w:rPr>
              <w:t>Kufijtë e dallimit ndërmjet kundërvajtjes administrative dhe veprës penale. Problematika ligjore dhe jurisprudenciale</w:t>
            </w:r>
            <w:r w:rsidRPr="00C92F34">
              <w:rPr>
                <w:sz w:val="20"/>
              </w:rPr>
              <w:t>.</w:t>
            </w:r>
          </w:p>
          <w:p w14:paraId="26329CB4" w14:textId="7334E9D4" w:rsidR="00ED0241" w:rsidRPr="007A1399" w:rsidRDefault="00ED0241" w:rsidP="006A3883">
            <w:pPr>
              <w:spacing w:line="276" w:lineRule="auto"/>
              <w:jc w:val="both"/>
              <w:rPr>
                <w:sz w:val="20"/>
              </w:rPr>
            </w:pPr>
            <w:r w:rsidRPr="00DB5251">
              <w:rPr>
                <w:sz w:val="20"/>
              </w:rPr>
              <w:t>A mund te ndeshkohet nje shkelje edhe administrativisht edhe penalisht?</w:t>
            </w:r>
          </w:p>
        </w:tc>
        <w:tc>
          <w:tcPr>
            <w:tcW w:w="1530" w:type="dxa"/>
            <w:shd w:val="clear" w:color="auto" w:fill="auto"/>
          </w:tcPr>
          <w:p w14:paraId="38074449" w14:textId="77777777" w:rsidR="00ED0241" w:rsidRPr="007A1399" w:rsidRDefault="00ED0241" w:rsidP="006A3883">
            <w:pPr>
              <w:jc w:val="center"/>
              <w:rPr>
                <w:sz w:val="20"/>
              </w:rPr>
            </w:pPr>
          </w:p>
          <w:p w14:paraId="7EB26F1E"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611FB638" w14:textId="0B88C794" w:rsidR="00ED0241" w:rsidRDefault="00ED0241" w:rsidP="006A3883">
            <w:pPr>
              <w:jc w:val="center"/>
              <w:rPr>
                <w:sz w:val="20"/>
              </w:rPr>
            </w:pPr>
            <w:r>
              <w:rPr>
                <w:sz w:val="20"/>
              </w:rPr>
              <w:t>Eriol Roshi</w:t>
            </w:r>
          </w:p>
          <w:p w14:paraId="676EC745" w14:textId="5C4CC354" w:rsidR="00ED0241" w:rsidRDefault="00ED0241" w:rsidP="006A3883">
            <w:pPr>
              <w:jc w:val="center"/>
              <w:rPr>
                <w:sz w:val="20"/>
              </w:rPr>
            </w:pPr>
            <w:r>
              <w:rPr>
                <w:sz w:val="20"/>
              </w:rPr>
              <w:t>Oltjona Goxhaj</w:t>
            </w:r>
          </w:p>
          <w:p w14:paraId="6CC8C52D" w14:textId="77777777" w:rsidR="00ED0241" w:rsidRDefault="00ED0241" w:rsidP="006A3883">
            <w:pPr>
              <w:jc w:val="center"/>
              <w:rPr>
                <w:sz w:val="20"/>
              </w:rPr>
            </w:pPr>
          </w:p>
          <w:p w14:paraId="021294C5" w14:textId="665883E5" w:rsidR="00ED0241" w:rsidRDefault="00ED0241" w:rsidP="006A3883">
            <w:pPr>
              <w:jc w:val="center"/>
              <w:rPr>
                <w:sz w:val="20"/>
              </w:rPr>
            </w:pPr>
            <w:r>
              <w:rPr>
                <w:sz w:val="20"/>
              </w:rPr>
              <w:t>Lehtësues:</w:t>
            </w:r>
          </w:p>
          <w:p w14:paraId="1E5DC7EA" w14:textId="1C6C4EAA" w:rsidR="00ED0241" w:rsidRPr="007A1399" w:rsidRDefault="00ED0241" w:rsidP="006A3883">
            <w:pPr>
              <w:jc w:val="center"/>
              <w:rPr>
                <w:sz w:val="20"/>
              </w:rPr>
            </w:pPr>
            <w:r>
              <w:rPr>
                <w:sz w:val="20"/>
              </w:rPr>
              <w:t>Bledar Maksuti</w:t>
            </w:r>
          </w:p>
        </w:tc>
        <w:tc>
          <w:tcPr>
            <w:tcW w:w="1440" w:type="dxa"/>
            <w:shd w:val="clear" w:color="auto" w:fill="auto"/>
          </w:tcPr>
          <w:p w14:paraId="0ECB12C9" w14:textId="69358CB0"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qershor 2025</w:t>
            </w:r>
          </w:p>
        </w:tc>
        <w:tc>
          <w:tcPr>
            <w:tcW w:w="1350" w:type="dxa"/>
            <w:shd w:val="clear" w:color="auto" w:fill="auto"/>
          </w:tcPr>
          <w:p w14:paraId="1F9C540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54DEE318" w14:textId="77777777" w:rsidTr="006A3883">
        <w:trPr>
          <w:trHeight w:val="465"/>
        </w:trPr>
        <w:tc>
          <w:tcPr>
            <w:tcW w:w="711" w:type="dxa"/>
            <w:vMerge w:val="restart"/>
            <w:shd w:val="clear" w:color="auto" w:fill="auto"/>
          </w:tcPr>
          <w:p w14:paraId="49CA1C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0AEAA5" w14:textId="63A432D6" w:rsidR="00ED0241" w:rsidRPr="007A1399" w:rsidRDefault="00ED0241" w:rsidP="006A3883">
            <w:pPr>
              <w:spacing w:line="276" w:lineRule="auto"/>
              <w:jc w:val="center"/>
              <w:rPr>
                <w:color w:val="000000" w:themeColor="text1"/>
                <w:sz w:val="20"/>
              </w:rPr>
            </w:pPr>
            <w:r w:rsidRPr="007A1399">
              <w:rPr>
                <w:color w:val="000000" w:themeColor="text1"/>
                <w:sz w:val="20"/>
              </w:rPr>
              <w:t>MODUL “GJYKIMI NË APEL”</w:t>
            </w:r>
          </w:p>
          <w:p w14:paraId="69C3D103" w14:textId="15985E4D"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B0DB0C6" w14:textId="77777777" w:rsidR="00ED0241" w:rsidRPr="007A1399" w:rsidRDefault="00ED0241" w:rsidP="006A3883">
            <w:pPr>
              <w:jc w:val="center"/>
              <w:rPr>
                <w:sz w:val="20"/>
              </w:rPr>
            </w:pPr>
          </w:p>
          <w:p w14:paraId="18364D0A" w14:textId="0631D25A" w:rsidR="00ED0241" w:rsidRPr="007A1399" w:rsidRDefault="00ED0241" w:rsidP="006A3883">
            <w:pPr>
              <w:jc w:val="center"/>
              <w:rPr>
                <w:sz w:val="20"/>
              </w:rPr>
            </w:pPr>
          </w:p>
        </w:tc>
        <w:tc>
          <w:tcPr>
            <w:tcW w:w="1980" w:type="dxa"/>
            <w:vMerge w:val="restart"/>
            <w:shd w:val="clear" w:color="auto" w:fill="auto"/>
          </w:tcPr>
          <w:p w14:paraId="462D87F8" w14:textId="77777777" w:rsidR="00ED0241" w:rsidRDefault="00ED0241" w:rsidP="006A3883">
            <w:pPr>
              <w:jc w:val="center"/>
              <w:rPr>
                <w:sz w:val="20"/>
              </w:rPr>
            </w:pPr>
          </w:p>
          <w:p w14:paraId="5BC60531" w14:textId="77777777" w:rsidR="00ED0241" w:rsidRDefault="00ED0241" w:rsidP="006A3883">
            <w:pPr>
              <w:jc w:val="center"/>
              <w:rPr>
                <w:sz w:val="20"/>
              </w:rPr>
            </w:pPr>
          </w:p>
          <w:p w14:paraId="77A17280" w14:textId="2CB532B6" w:rsidR="00ED0241" w:rsidRDefault="00ED0241" w:rsidP="006A3883">
            <w:pPr>
              <w:jc w:val="center"/>
              <w:rPr>
                <w:sz w:val="20"/>
              </w:rPr>
            </w:pPr>
            <w:r>
              <w:rPr>
                <w:sz w:val="20"/>
              </w:rPr>
              <w:t xml:space="preserve">Sokol Pina </w:t>
            </w:r>
          </w:p>
          <w:p w14:paraId="5DFD45F1" w14:textId="77777777" w:rsidR="00ED0241" w:rsidRDefault="00ED0241" w:rsidP="006A3883">
            <w:pPr>
              <w:jc w:val="center"/>
              <w:rPr>
                <w:sz w:val="20"/>
              </w:rPr>
            </w:pPr>
            <w:r>
              <w:rPr>
                <w:sz w:val="20"/>
              </w:rPr>
              <w:t>Elona Toro</w:t>
            </w:r>
          </w:p>
          <w:p w14:paraId="494B08E6" w14:textId="77777777" w:rsidR="00ED0241" w:rsidRDefault="00ED0241" w:rsidP="006A3883">
            <w:pPr>
              <w:jc w:val="center"/>
              <w:rPr>
                <w:sz w:val="20"/>
              </w:rPr>
            </w:pPr>
          </w:p>
          <w:p w14:paraId="6197B9E6" w14:textId="029CB17A" w:rsidR="00ED0241" w:rsidRDefault="00ED0241" w:rsidP="006A3883">
            <w:pPr>
              <w:jc w:val="center"/>
              <w:rPr>
                <w:sz w:val="20"/>
              </w:rPr>
            </w:pPr>
            <w:r>
              <w:rPr>
                <w:sz w:val="20"/>
              </w:rPr>
              <w:t>Lehtësues:</w:t>
            </w:r>
          </w:p>
          <w:p w14:paraId="76363027" w14:textId="0CFA9A65" w:rsidR="00ED0241" w:rsidRPr="007A1399" w:rsidRDefault="00233754" w:rsidP="006A3883">
            <w:pPr>
              <w:jc w:val="center"/>
              <w:rPr>
                <w:sz w:val="20"/>
              </w:rPr>
            </w:pPr>
            <w:r>
              <w:rPr>
                <w:sz w:val="20"/>
              </w:rPr>
              <w:t>Arbana Selmanaj</w:t>
            </w:r>
          </w:p>
        </w:tc>
        <w:tc>
          <w:tcPr>
            <w:tcW w:w="1440" w:type="dxa"/>
            <w:vMerge w:val="restart"/>
            <w:shd w:val="clear" w:color="auto" w:fill="auto"/>
          </w:tcPr>
          <w:p w14:paraId="17E238DD" w14:textId="24B0EF29" w:rsidR="00ED0241" w:rsidRPr="007A1399" w:rsidRDefault="00ED0241" w:rsidP="006A3883">
            <w:pPr>
              <w:spacing w:line="276" w:lineRule="auto"/>
              <w:jc w:val="center"/>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5353FDE2" w14:textId="77777777" w:rsidR="00ED0241" w:rsidRPr="00056D7F" w:rsidRDefault="00ED0241" w:rsidP="006A3883">
            <w:pPr>
              <w:spacing w:line="276" w:lineRule="auto"/>
              <w:jc w:val="both"/>
              <w:rPr>
                <w:rFonts w:eastAsia="Times New Roman"/>
                <w:sz w:val="20"/>
                <w:highlight w:val="cyan"/>
                <w:lang w:val="en-US" w:eastAsia="en-GB"/>
              </w:rPr>
            </w:pPr>
          </w:p>
          <w:p w14:paraId="5CAC30F4" w14:textId="12E34C49"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13FD372" w14:textId="77777777" w:rsidTr="006A3883">
        <w:trPr>
          <w:trHeight w:val="2385"/>
        </w:trPr>
        <w:tc>
          <w:tcPr>
            <w:tcW w:w="711" w:type="dxa"/>
            <w:vMerge/>
            <w:shd w:val="clear" w:color="auto" w:fill="auto"/>
          </w:tcPr>
          <w:p w14:paraId="5452F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2776F5" w14:textId="77777777" w:rsidR="00ED0241" w:rsidRPr="007A1399" w:rsidRDefault="00ED0241" w:rsidP="006A3883">
            <w:pPr>
              <w:spacing w:line="276" w:lineRule="auto"/>
              <w:jc w:val="both"/>
              <w:rPr>
                <w:color w:val="000000" w:themeColor="text1"/>
                <w:sz w:val="20"/>
              </w:rPr>
            </w:pPr>
            <w:r w:rsidRPr="007A1399">
              <w:rPr>
                <w:color w:val="000000" w:themeColor="text1"/>
                <w:sz w:val="20"/>
              </w:rPr>
              <w:t>Gjykimi në dhomë këshillimi i ankimeve ndaj vendimeve të fazës së hetimit paraprak dhe seancës paraprake. Pavlefshmëria e vendimit. Kufijtë e shqyrtimit në apel dhe kthimi për rigjykim i çështjeve që shqyrtohen në dhomë këshillimi.</w:t>
            </w:r>
          </w:p>
          <w:p w14:paraId="5986EDE5" w14:textId="77777777" w:rsidR="00ED0241" w:rsidRPr="007A1399" w:rsidRDefault="00ED0241" w:rsidP="006A3883">
            <w:pPr>
              <w:spacing w:line="276" w:lineRule="auto"/>
              <w:jc w:val="both"/>
              <w:rPr>
                <w:color w:val="000000" w:themeColor="text1"/>
                <w:sz w:val="20"/>
              </w:rPr>
            </w:pPr>
          </w:p>
          <w:p w14:paraId="0D5C83E2" w14:textId="6FF30800" w:rsidR="00ED0241" w:rsidRPr="007A1399" w:rsidRDefault="00ED0241" w:rsidP="006A3883">
            <w:pPr>
              <w:spacing w:line="276" w:lineRule="auto"/>
              <w:jc w:val="both"/>
              <w:rPr>
                <w:color w:val="000000" w:themeColor="text1"/>
                <w:sz w:val="20"/>
              </w:rPr>
            </w:pPr>
            <w:r w:rsidRPr="007A1399">
              <w:rPr>
                <w:color w:val="000000" w:themeColor="text1"/>
                <w:sz w:val="20"/>
              </w:rPr>
              <w:t>Pavlefshmëria e vendimit gjyqësor si shkak për prishjen e vendimit. Shkaqet e pavlefshmërisë. Mungesa e arsyetimit si shkak për prishjen e vendimit.</w:t>
            </w:r>
          </w:p>
        </w:tc>
        <w:tc>
          <w:tcPr>
            <w:tcW w:w="1530" w:type="dxa"/>
            <w:vMerge/>
            <w:shd w:val="clear" w:color="auto" w:fill="auto"/>
          </w:tcPr>
          <w:p w14:paraId="313C24C2" w14:textId="77777777" w:rsidR="00ED0241" w:rsidRPr="007A1399" w:rsidRDefault="00ED0241" w:rsidP="006A3883">
            <w:pPr>
              <w:jc w:val="center"/>
              <w:rPr>
                <w:sz w:val="20"/>
              </w:rPr>
            </w:pPr>
          </w:p>
        </w:tc>
        <w:tc>
          <w:tcPr>
            <w:tcW w:w="1980" w:type="dxa"/>
            <w:vMerge/>
            <w:shd w:val="clear" w:color="auto" w:fill="auto"/>
          </w:tcPr>
          <w:p w14:paraId="6B5AEE08" w14:textId="77777777" w:rsidR="00ED0241" w:rsidRPr="007A1399" w:rsidRDefault="00ED0241" w:rsidP="006A3883">
            <w:pPr>
              <w:jc w:val="center"/>
              <w:rPr>
                <w:sz w:val="20"/>
              </w:rPr>
            </w:pPr>
          </w:p>
        </w:tc>
        <w:tc>
          <w:tcPr>
            <w:tcW w:w="1440" w:type="dxa"/>
            <w:vMerge/>
            <w:shd w:val="clear" w:color="auto" w:fill="auto"/>
          </w:tcPr>
          <w:p w14:paraId="1A6A94A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5D5AC4E" w14:textId="77777777" w:rsidR="00ED0241" w:rsidRPr="003341ED" w:rsidRDefault="00ED0241" w:rsidP="006A3883">
            <w:pPr>
              <w:spacing w:line="276" w:lineRule="auto"/>
              <w:jc w:val="both"/>
              <w:rPr>
                <w:rFonts w:eastAsia="Times New Roman"/>
                <w:sz w:val="20"/>
                <w:lang w:eastAsia="en-GB"/>
              </w:rPr>
            </w:pPr>
          </w:p>
        </w:tc>
      </w:tr>
      <w:tr w:rsidR="00ED0241" w:rsidRPr="007A1399" w14:paraId="4EE77F50" w14:textId="77777777" w:rsidTr="006A3883">
        <w:tc>
          <w:tcPr>
            <w:tcW w:w="711" w:type="dxa"/>
            <w:shd w:val="clear" w:color="auto" w:fill="auto"/>
          </w:tcPr>
          <w:p w14:paraId="258CB1E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91ADAE" w14:textId="20B7BCDB" w:rsidR="00ED0241" w:rsidRPr="007A1399" w:rsidRDefault="00ED0241" w:rsidP="006A3883">
            <w:pPr>
              <w:spacing w:line="276" w:lineRule="auto"/>
              <w:jc w:val="both"/>
              <w:rPr>
                <w:sz w:val="20"/>
              </w:rPr>
            </w:pPr>
            <w:r w:rsidRPr="007A1399">
              <w:rPr>
                <w:sz w:val="20"/>
              </w:rPr>
              <w:t xml:space="preserve">Kufijtë e shqyrtimit të çështjes në apel. Përsëritja e hetimit gjyqësor për ankimet ndaj vendimeve të fazës së hetimeve paraprake, të seancës paraprake dhe gjykimit në themel. Kufijtë e detyrimit për përsëritjen e shqyrtimit gjyqësor në rastet e </w:t>
            </w:r>
            <w:r w:rsidRPr="007A1399">
              <w:rPr>
                <w:sz w:val="20"/>
              </w:rPr>
              <w:lastRenderedPageBreak/>
              <w:t>vendimit të pafajësisë. Kufijtë e shqyrtimit të gjykimit të shkurtuar në rast pafajësie nga shkalla e parë.</w:t>
            </w:r>
          </w:p>
        </w:tc>
        <w:tc>
          <w:tcPr>
            <w:tcW w:w="1530" w:type="dxa"/>
            <w:shd w:val="clear" w:color="auto" w:fill="auto"/>
          </w:tcPr>
          <w:p w14:paraId="6CC0BFFA" w14:textId="3530026A"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2111C737" w14:textId="77777777" w:rsidR="00ED0241" w:rsidRDefault="00ED0241" w:rsidP="006A3883">
            <w:pPr>
              <w:shd w:val="clear" w:color="auto" w:fill="FFFFFF"/>
              <w:ind w:left="26"/>
              <w:jc w:val="center"/>
              <w:rPr>
                <w:sz w:val="20"/>
              </w:rPr>
            </w:pPr>
            <w:r>
              <w:rPr>
                <w:sz w:val="20"/>
              </w:rPr>
              <w:t>Genti Dokollari</w:t>
            </w:r>
          </w:p>
          <w:p w14:paraId="7D2DDA33" w14:textId="77777777" w:rsidR="00ED0241" w:rsidRDefault="00ED0241" w:rsidP="006A3883">
            <w:pPr>
              <w:shd w:val="clear" w:color="auto" w:fill="FFFFFF"/>
              <w:ind w:left="26"/>
              <w:jc w:val="center"/>
              <w:rPr>
                <w:sz w:val="20"/>
              </w:rPr>
            </w:pPr>
            <w:r>
              <w:rPr>
                <w:sz w:val="20"/>
              </w:rPr>
              <w:t>Arta Marku</w:t>
            </w:r>
          </w:p>
          <w:p w14:paraId="780BC519" w14:textId="7BADFF4C" w:rsidR="00ED0241" w:rsidRDefault="00ED0241" w:rsidP="006A3883">
            <w:pPr>
              <w:shd w:val="clear" w:color="auto" w:fill="FFFFFF"/>
              <w:ind w:left="26"/>
              <w:jc w:val="center"/>
              <w:rPr>
                <w:sz w:val="20"/>
              </w:rPr>
            </w:pPr>
          </w:p>
          <w:p w14:paraId="5D280037" w14:textId="5B767208" w:rsidR="00ED0241" w:rsidRDefault="00ED0241" w:rsidP="006A3883">
            <w:pPr>
              <w:shd w:val="clear" w:color="auto" w:fill="FFFFFF"/>
              <w:ind w:left="26"/>
              <w:jc w:val="center"/>
              <w:rPr>
                <w:sz w:val="20"/>
              </w:rPr>
            </w:pPr>
            <w:r>
              <w:rPr>
                <w:sz w:val="20"/>
              </w:rPr>
              <w:lastRenderedPageBreak/>
              <w:t>Lehtësues:</w:t>
            </w:r>
          </w:p>
          <w:p w14:paraId="120D6E2F" w14:textId="547673AA" w:rsidR="00ED0241" w:rsidRDefault="00233754" w:rsidP="006A3883">
            <w:pPr>
              <w:shd w:val="clear" w:color="auto" w:fill="FFFFFF"/>
              <w:ind w:left="26"/>
              <w:jc w:val="center"/>
              <w:rPr>
                <w:sz w:val="20"/>
              </w:rPr>
            </w:pPr>
            <w:r>
              <w:rPr>
                <w:sz w:val="20"/>
              </w:rPr>
              <w:t>Esmerilda Habili</w:t>
            </w:r>
          </w:p>
          <w:p w14:paraId="0760EFD0" w14:textId="77777777" w:rsidR="00ED0241" w:rsidRDefault="00ED0241" w:rsidP="006A3883">
            <w:pPr>
              <w:shd w:val="clear" w:color="auto" w:fill="FFFFFF"/>
              <w:ind w:left="26"/>
              <w:jc w:val="center"/>
              <w:rPr>
                <w:sz w:val="20"/>
              </w:rPr>
            </w:pPr>
          </w:p>
          <w:p w14:paraId="3991DCDF" w14:textId="07004BF8" w:rsidR="00ED0241" w:rsidRPr="007A1399" w:rsidRDefault="00ED0241" w:rsidP="006A3883">
            <w:pPr>
              <w:shd w:val="clear" w:color="auto" w:fill="FFFFFF"/>
              <w:ind w:left="26"/>
              <w:jc w:val="center"/>
              <w:rPr>
                <w:sz w:val="20"/>
              </w:rPr>
            </w:pPr>
          </w:p>
        </w:tc>
        <w:tc>
          <w:tcPr>
            <w:tcW w:w="1440" w:type="dxa"/>
            <w:shd w:val="clear" w:color="auto" w:fill="auto"/>
          </w:tcPr>
          <w:p w14:paraId="2BD32503" w14:textId="350841CA"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10</w:t>
            </w:r>
            <w:r w:rsidRPr="007A1399">
              <w:rPr>
                <w:sz w:val="20"/>
              </w:rPr>
              <w:t xml:space="preserve"> </w:t>
            </w:r>
            <w:r w:rsidRPr="007A1399">
              <w:rPr>
                <w:rFonts w:eastAsia="Batang"/>
                <w:sz w:val="20"/>
                <w:u w:val="wave"/>
              </w:rPr>
              <w:t>qershor 2025</w:t>
            </w:r>
          </w:p>
        </w:tc>
        <w:tc>
          <w:tcPr>
            <w:tcW w:w="1350" w:type="dxa"/>
            <w:shd w:val="clear" w:color="auto" w:fill="auto"/>
          </w:tcPr>
          <w:p w14:paraId="5E3FC14D" w14:textId="5EB4598A"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DFF3335" w14:textId="77777777" w:rsidTr="006A3883">
        <w:trPr>
          <w:trHeight w:val="690"/>
        </w:trPr>
        <w:tc>
          <w:tcPr>
            <w:tcW w:w="711" w:type="dxa"/>
            <w:vMerge w:val="restart"/>
            <w:shd w:val="clear" w:color="auto" w:fill="auto"/>
          </w:tcPr>
          <w:p w14:paraId="194A50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CC9E1" w14:textId="681D6772" w:rsidR="00ED0241" w:rsidRPr="007A1399" w:rsidRDefault="00ED0241" w:rsidP="006A3883">
            <w:pPr>
              <w:spacing w:line="276" w:lineRule="auto"/>
              <w:jc w:val="center"/>
              <w:rPr>
                <w:sz w:val="20"/>
              </w:rPr>
            </w:pPr>
            <w:r w:rsidRPr="007A1399">
              <w:rPr>
                <w:sz w:val="20"/>
              </w:rPr>
              <w:t>MODUL “KUNDËRVAJTJET ADMINISTRATIVE”</w:t>
            </w:r>
          </w:p>
          <w:p w14:paraId="530C3EA4" w14:textId="48FC5FC0" w:rsidR="00ED0241" w:rsidRPr="007A1399" w:rsidRDefault="00ED0241" w:rsidP="006A3883">
            <w:pPr>
              <w:spacing w:line="276" w:lineRule="auto"/>
              <w:rPr>
                <w:sz w:val="20"/>
              </w:rPr>
            </w:pPr>
          </w:p>
        </w:tc>
        <w:tc>
          <w:tcPr>
            <w:tcW w:w="1530" w:type="dxa"/>
            <w:vMerge w:val="restart"/>
            <w:shd w:val="clear" w:color="auto" w:fill="auto"/>
          </w:tcPr>
          <w:p w14:paraId="17CC010F"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2A54BE3B" w14:textId="77777777" w:rsidR="00ED0241" w:rsidRDefault="00ED0241" w:rsidP="006A3883">
            <w:pPr>
              <w:shd w:val="clear" w:color="auto" w:fill="FFFFFF"/>
              <w:ind w:left="26"/>
              <w:jc w:val="center"/>
              <w:rPr>
                <w:sz w:val="20"/>
              </w:rPr>
            </w:pPr>
            <w:r>
              <w:rPr>
                <w:sz w:val="20"/>
              </w:rPr>
              <w:t>Gentian Medja</w:t>
            </w:r>
          </w:p>
          <w:p w14:paraId="4ACB8E20" w14:textId="2F45F856" w:rsidR="00ED0241" w:rsidRDefault="00ED0241" w:rsidP="006A3883">
            <w:pPr>
              <w:shd w:val="clear" w:color="auto" w:fill="FFFFFF"/>
              <w:ind w:left="26"/>
              <w:jc w:val="center"/>
              <w:rPr>
                <w:sz w:val="20"/>
              </w:rPr>
            </w:pPr>
            <w:r>
              <w:rPr>
                <w:sz w:val="20"/>
              </w:rPr>
              <w:t>Rezarta Aliu</w:t>
            </w:r>
          </w:p>
          <w:p w14:paraId="66EDA56C" w14:textId="77777777" w:rsidR="00ED0241" w:rsidRDefault="00ED0241" w:rsidP="006A3883">
            <w:pPr>
              <w:shd w:val="clear" w:color="auto" w:fill="FFFFFF"/>
              <w:ind w:left="26"/>
              <w:jc w:val="center"/>
              <w:rPr>
                <w:sz w:val="20"/>
              </w:rPr>
            </w:pPr>
          </w:p>
          <w:p w14:paraId="4201F4E1" w14:textId="3E81F6F1" w:rsidR="00ED0241" w:rsidRDefault="00ED0241" w:rsidP="006A3883">
            <w:pPr>
              <w:shd w:val="clear" w:color="auto" w:fill="FFFFFF"/>
              <w:ind w:left="26"/>
              <w:jc w:val="center"/>
              <w:rPr>
                <w:sz w:val="20"/>
              </w:rPr>
            </w:pPr>
            <w:r>
              <w:rPr>
                <w:sz w:val="20"/>
              </w:rPr>
              <w:t>Lehtësues:</w:t>
            </w:r>
          </w:p>
          <w:p w14:paraId="0B5B60DB" w14:textId="1EFF44DF" w:rsidR="00ED0241" w:rsidRDefault="00ED0241" w:rsidP="006A3883">
            <w:pPr>
              <w:shd w:val="clear" w:color="auto" w:fill="FFFFFF"/>
              <w:ind w:left="26"/>
              <w:jc w:val="center"/>
              <w:rPr>
                <w:sz w:val="20"/>
              </w:rPr>
            </w:pPr>
            <w:r>
              <w:rPr>
                <w:sz w:val="20"/>
              </w:rPr>
              <w:t>Sonila Hoxha</w:t>
            </w:r>
          </w:p>
          <w:p w14:paraId="6A8D0EBC" w14:textId="57B9982E" w:rsidR="00ED0241" w:rsidRDefault="00ED0241" w:rsidP="006A3883">
            <w:pPr>
              <w:shd w:val="clear" w:color="auto" w:fill="FFFFFF"/>
              <w:ind w:left="26"/>
              <w:jc w:val="center"/>
              <w:rPr>
                <w:sz w:val="20"/>
              </w:rPr>
            </w:pPr>
          </w:p>
          <w:p w14:paraId="499021AC" w14:textId="77777777" w:rsidR="00ED0241" w:rsidRDefault="00ED0241" w:rsidP="006A3883">
            <w:pPr>
              <w:shd w:val="clear" w:color="auto" w:fill="FFFFFF"/>
              <w:ind w:left="26"/>
              <w:jc w:val="center"/>
              <w:rPr>
                <w:sz w:val="20"/>
                <w:shd w:val="clear" w:color="auto" w:fill="8EAADB" w:themeFill="accent5" w:themeFillTint="99"/>
              </w:rPr>
            </w:pPr>
          </w:p>
          <w:p w14:paraId="08514A02" w14:textId="67B9B7FD" w:rsidR="00ED0241" w:rsidRPr="007A1399" w:rsidRDefault="00ED0241" w:rsidP="006A3883">
            <w:pPr>
              <w:shd w:val="clear" w:color="auto" w:fill="FFFFFF"/>
              <w:ind w:left="26"/>
              <w:jc w:val="center"/>
              <w:rPr>
                <w:sz w:val="20"/>
              </w:rPr>
            </w:pPr>
          </w:p>
        </w:tc>
        <w:tc>
          <w:tcPr>
            <w:tcW w:w="1440" w:type="dxa"/>
            <w:vMerge w:val="restart"/>
            <w:shd w:val="clear" w:color="auto" w:fill="auto"/>
          </w:tcPr>
          <w:p w14:paraId="3190F2FD" w14:textId="7FE9CBA6" w:rsidR="00ED0241" w:rsidRPr="007A1399" w:rsidRDefault="00ED0241" w:rsidP="006A3883">
            <w:pPr>
              <w:spacing w:line="276" w:lineRule="auto"/>
              <w:jc w:val="center"/>
              <w:rPr>
                <w:rFonts w:eastAsia="Batang"/>
                <w:sz w:val="20"/>
                <w:u w:val="wave"/>
              </w:rPr>
            </w:pPr>
            <w:r w:rsidRPr="007A1399">
              <w:rPr>
                <w:rFonts w:eastAsia="Batang"/>
                <w:sz w:val="20"/>
                <w:u w:val="wave"/>
              </w:rPr>
              <w:t>11</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20C6999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01D30FBA" w14:textId="77777777" w:rsidTr="006A3883">
        <w:trPr>
          <w:trHeight w:val="2160"/>
        </w:trPr>
        <w:tc>
          <w:tcPr>
            <w:tcW w:w="711" w:type="dxa"/>
            <w:vMerge/>
            <w:shd w:val="clear" w:color="auto" w:fill="auto"/>
          </w:tcPr>
          <w:p w14:paraId="4EBFADF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81FFED" w14:textId="221CE14F" w:rsidR="00ED0241" w:rsidRPr="007A1399" w:rsidRDefault="00ED0241" w:rsidP="006A3883">
            <w:pPr>
              <w:spacing w:line="276" w:lineRule="auto"/>
              <w:jc w:val="both"/>
              <w:rPr>
                <w:sz w:val="20"/>
              </w:rPr>
            </w:pPr>
            <w:r w:rsidRPr="007A1399">
              <w:rPr>
                <w:sz w:val="20"/>
                <w:lang w:val="pt-BR"/>
              </w:rPr>
              <w:t>Përgjegjësia për kundravajtjet administrative. Llojet e sanksioneve administrative. Natyra e masave administrative plotësuese. Raporti i përgjegjësisë administrative dhe përgjegjësive të tjera si penale/ disiplinore.</w:t>
            </w:r>
          </w:p>
        </w:tc>
        <w:tc>
          <w:tcPr>
            <w:tcW w:w="1530" w:type="dxa"/>
            <w:vMerge/>
            <w:shd w:val="clear" w:color="auto" w:fill="auto"/>
          </w:tcPr>
          <w:p w14:paraId="5843F21A"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41ABA277"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708492F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906B824" w14:textId="77777777" w:rsidR="00ED0241" w:rsidRPr="006124C9" w:rsidRDefault="00ED0241" w:rsidP="006A3883">
            <w:pPr>
              <w:spacing w:line="276" w:lineRule="auto"/>
              <w:jc w:val="both"/>
              <w:rPr>
                <w:rFonts w:eastAsia="Times New Roman"/>
                <w:sz w:val="20"/>
                <w:lang w:eastAsia="en-GB"/>
              </w:rPr>
            </w:pPr>
          </w:p>
        </w:tc>
      </w:tr>
      <w:tr w:rsidR="00ED0241" w:rsidRPr="007A1399" w14:paraId="4575C33D" w14:textId="77777777" w:rsidTr="006A3883">
        <w:trPr>
          <w:trHeight w:val="1502"/>
        </w:trPr>
        <w:tc>
          <w:tcPr>
            <w:tcW w:w="711" w:type="dxa"/>
            <w:shd w:val="clear" w:color="auto" w:fill="auto"/>
          </w:tcPr>
          <w:p w14:paraId="238CF8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175F80" w14:textId="4C8EE284" w:rsidR="00ED0241" w:rsidRPr="009C5E6B" w:rsidRDefault="00ED0241" w:rsidP="006A3883">
            <w:pPr>
              <w:spacing w:line="276" w:lineRule="auto"/>
              <w:jc w:val="both"/>
              <w:rPr>
                <w:sz w:val="20"/>
              </w:rPr>
            </w:pPr>
            <w:r w:rsidRPr="009C5E6B">
              <w:rPr>
                <w:sz w:val="20"/>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c>
          <w:tcPr>
            <w:tcW w:w="1530" w:type="dxa"/>
            <w:shd w:val="clear" w:color="auto" w:fill="auto"/>
          </w:tcPr>
          <w:p w14:paraId="05B7B215" w14:textId="77777777" w:rsidR="00ED0241" w:rsidRPr="009C5E6B" w:rsidRDefault="00ED0241" w:rsidP="006A3883">
            <w:pPr>
              <w:spacing w:line="276" w:lineRule="auto"/>
              <w:jc w:val="center"/>
              <w:rPr>
                <w:rFonts w:eastAsia="Batang"/>
                <w:sz w:val="20"/>
                <w:u w:val="wave"/>
              </w:rPr>
            </w:pPr>
          </w:p>
        </w:tc>
        <w:tc>
          <w:tcPr>
            <w:tcW w:w="1980" w:type="dxa"/>
            <w:shd w:val="clear" w:color="auto" w:fill="auto"/>
          </w:tcPr>
          <w:p w14:paraId="7B6A5BB9" w14:textId="14BE970B" w:rsidR="00ED0241" w:rsidRPr="006124C9" w:rsidRDefault="00ED0241" w:rsidP="006124C9">
            <w:pPr>
              <w:jc w:val="center"/>
              <w:rPr>
                <w:sz w:val="20"/>
                <w:szCs w:val="20"/>
              </w:rPr>
            </w:pPr>
            <w:r w:rsidRPr="006124C9">
              <w:rPr>
                <w:sz w:val="20"/>
                <w:szCs w:val="20"/>
              </w:rPr>
              <w:t>Arbena Ahmeti</w:t>
            </w:r>
          </w:p>
          <w:p w14:paraId="2A24507A" w14:textId="77777777" w:rsidR="00ED0241" w:rsidRPr="006124C9" w:rsidRDefault="00ED0241" w:rsidP="006124C9">
            <w:pPr>
              <w:jc w:val="center"/>
              <w:rPr>
                <w:sz w:val="20"/>
                <w:szCs w:val="20"/>
              </w:rPr>
            </w:pPr>
            <w:r w:rsidRPr="006124C9">
              <w:rPr>
                <w:sz w:val="20"/>
                <w:szCs w:val="20"/>
              </w:rPr>
              <w:t>Elvana Çiçolli</w:t>
            </w:r>
          </w:p>
          <w:p w14:paraId="50BAD6FB" w14:textId="77777777" w:rsidR="00ED0241" w:rsidRPr="006124C9" w:rsidRDefault="00ED0241" w:rsidP="006124C9">
            <w:pPr>
              <w:jc w:val="center"/>
              <w:rPr>
                <w:sz w:val="20"/>
                <w:szCs w:val="20"/>
              </w:rPr>
            </w:pPr>
          </w:p>
          <w:p w14:paraId="3961983D" w14:textId="77777777" w:rsidR="00ED0241" w:rsidRPr="006124C9" w:rsidRDefault="00ED0241" w:rsidP="006124C9">
            <w:pPr>
              <w:jc w:val="center"/>
              <w:rPr>
                <w:sz w:val="20"/>
                <w:szCs w:val="20"/>
              </w:rPr>
            </w:pPr>
            <w:r w:rsidRPr="006124C9">
              <w:rPr>
                <w:sz w:val="20"/>
                <w:szCs w:val="20"/>
              </w:rPr>
              <w:t>Lehtësues:</w:t>
            </w:r>
          </w:p>
          <w:p w14:paraId="7337776A" w14:textId="670B3A9C" w:rsidR="00ED0241" w:rsidRPr="006124C9" w:rsidRDefault="00ED0241" w:rsidP="006124C9">
            <w:pPr>
              <w:jc w:val="center"/>
            </w:pPr>
            <w:r w:rsidRPr="006124C9">
              <w:rPr>
                <w:sz w:val="16"/>
                <w:szCs w:val="20"/>
              </w:rPr>
              <w:t>Hazbi Balliu</w:t>
            </w:r>
          </w:p>
        </w:tc>
        <w:tc>
          <w:tcPr>
            <w:tcW w:w="1440" w:type="dxa"/>
            <w:shd w:val="clear" w:color="auto" w:fill="auto"/>
          </w:tcPr>
          <w:p w14:paraId="31ED08A8" w14:textId="2F98B1F6" w:rsidR="00ED0241" w:rsidRPr="009C5E6B" w:rsidRDefault="00ED0241" w:rsidP="006A3883">
            <w:pPr>
              <w:spacing w:line="276" w:lineRule="auto"/>
              <w:jc w:val="center"/>
              <w:rPr>
                <w:rFonts w:eastAsia="Batang"/>
                <w:sz w:val="20"/>
                <w:u w:val="wave"/>
              </w:rPr>
            </w:pPr>
            <w:r w:rsidRPr="009C5E6B">
              <w:rPr>
                <w:rFonts w:eastAsia="Batang"/>
                <w:sz w:val="20"/>
                <w:u w:val="wave"/>
              </w:rPr>
              <w:t>12</w:t>
            </w:r>
            <w:r w:rsidRPr="009C5E6B">
              <w:rPr>
                <w:sz w:val="20"/>
              </w:rPr>
              <w:t xml:space="preserve"> </w:t>
            </w:r>
            <w:r w:rsidRPr="009C5E6B">
              <w:rPr>
                <w:rFonts w:eastAsia="Batang"/>
                <w:sz w:val="20"/>
                <w:u w:val="wave"/>
              </w:rPr>
              <w:t>qershor 2025</w:t>
            </w:r>
          </w:p>
        </w:tc>
        <w:tc>
          <w:tcPr>
            <w:tcW w:w="1350" w:type="dxa"/>
            <w:shd w:val="clear" w:color="auto" w:fill="auto"/>
          </w:tcPr>
          <w:p w14:paraId="6D71E547" w14:textId="77777777" w:rsidR="00ED0241" w:rsidRPr="009C5E6B" w:rsidRDefault="00ED0241" w:rsidP="006A3883">
            <w:pPr>
              <w:spacing w:line="276" w:lineRule="auto"/>
              <w:jc w:val="both"/>
              <w:rPr>
                <w:rFonts w:eastAsia="Times New Roman"/>
                <w:sz w:val="20"/>
                <w:lang w:val="en-US" w:eastAsia="en-GB"/>
              </w:rPr>
            </w:pPr>
          </w:p>
        </w:tc>
      </w:tr>
      <w:tr w:rsidR="00ED0241" w:rsidRPr="007A1399" w14:paraId="4FA14938" w14:textId="77777777" w:rsidTr="00F7706B">
        <w:trPr>
          <w:trHeight w:val="908"/>
        </w:trPr>
        <w:tc>
          <w:tcPr>
            <w:tcW w:w="711" w:type="dxa"/>
            <w:shd w:val="clear" w:color="auto" w:fill="auto"/>
          </w:tcPr>
          <w:p w14:paraId="296E7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0E60B4EA" w14:textId="5A5161D3" w:rsidR="00ED0241" w:rsidRPr="007A1399" w:rsidRDefault="00ED0241" w:rsidP="006A3883">
            <w:pPr>
              <w:spacing w:line="276" w:lineRule="auto"/>
              <w:jc w:val="both"/>
              <w:rPr>
                <w:sz w:val="20"/>
              </w:rPr>
            </w:pPr>
            <w:r w:rsidRPr="00BC2274">
              <w:rPr>
                <w:sz w:val="20"/>
              </w:rPr>
              <w:t>Shkrimi dhe arsyetimi ligjor.</w:t>
            </w:r>
            <w:r w:rsidRPr="00BC2274">
              <w:t xml:space="preserve"> </w:t>
            </w:r>
            <w:r w:rsidRPr="00BC2274">
              <w:rPr>
                <w:sz w:val="20"/>
              </w:rPr>
              <w:t xml:space="preserve">Veçoritë e vendimit të gjyqtarit të hetimeve paraprake, seancës paraprake dhe gjyqtarit të themelit </w:t>
            </w:r>
            <w:r>
              <w:rPr>
                <w:sz w:val="20"/>
              </w:rPr>
              <w:t>në raport me kërkesat e palëve si refleksion</w:t>
            </w:r>
            <w:r w:rsidRPr="00BC2274">
              <w:rPr>
                <w:sz w:val="20"/>
              </w:rPr>
              <w:t xml:space="preserve"> i arsyetimit në pavarësinë e gjykatës.</w:t>
            </w:r>
          </w:p>
        </w:tc>
        <w:tc>
          <w:tcPr>
            <w:tcW w:w="1530" w:type="dxa"/>
            <w:shd w:val="clear" w:color="auto" w:fill="E2EFD9" w:themeFill="accent6" w:themeFillTint="33"/>
          </w:tcPr>
          <w:p w14:paraId="2F093D3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E2EFD9" w:themeFill="accent6" w:themeFillTint="33"/>
          </w:tcPr>
          <w:p w14:paraId="0D0A0216" w14:textId="77777777" w:rsidR="00ED0241" w:rsidRDefault="00ED0241" w:rsidP="006A3883">
            <w:pPr>
              <w:shd w:val="clear" w:color="auto" w:fill="FFFFFF"/>
              <w:ind w:left="26"/>
              <w:jc w:val="center"/>
              <w:rPr>
                <w:sz w:val="20"/>
              </w:rPr>
            </w:pPr>
            <w:r>
              <w:rPr>
                <w:sz w:val="20"/>
              </w:rPr>
              <w:t>Amarildo Laçi</w:t>
            </w:r>
          </w:p>
          <w:p w14:paraId="508F49D6" w14:textId="77777777" w:rsidR="00ED0241" w:rsidRDefault="00ED0241" w:rsidP="006A3883">
            <w:pPr>
              <w:shd w:val="clear" w:color="auto" w:fill="FFFFFF"/>
              <w:ind w:left="26"/>
              <w:jc w:val="center"/>
              <w:rPr>
                <w:sz w:val="20"/>
              </w:rPr>
            </w:pPr>
            <w:r>
              <w:rPr>
                <w:sz w:val="20"/>
              </w:rPr>
              <w:t>Nurjeta Pogaçe</w:t>
            </w:r>
          </w:p>
          <w:p w14:paraId="4B40F2F4" w14:textId="77777777" w:rsidR="00ED0241" w:rsidRDefault="00ED0241" w:rsidP="006A3883">
            <w:pPr>
              <w:shd w:val="clear" w:color="auto" w:fill="FFFFFF"/>
              <w:ind w:left="26"/>
              <w:jc w:val="center"/>
              <w:rPr>
                <w:sz w:val="20"/>
              </w:rPr>
            </w:pPr>
          </w:p>
          <w:p w14:paraId="3AAA96ED" w14:textId="77777777" w:rsidR="00ED0241" w:rsidRDefault="00ED0241" w:rsidP="006A3883">
            <w:pPr>
              <w:shd w:val="clear" w:color="auto" w:fill="FFFFFF"/>
              <w:ind w:left="26"/>
              <w:jc w:val="center"/>
              <w:rPr>
                <w:sz w:val="20"/>
              </w:rPr>
            </w:pPr>
            <w:r>
              <w:rPr>
                <w:sz w:val="20"/>
              </w:rPr>
              <w:t>Lehtësues:</w:t>
            </w:r>
          </w:p>
          <w:p w14:paraId="107F2AE6" w14:textId="67BC32C7" w:rsidR="00ED0241" w:rsidRDefault="00ED0241" w:rsidP="006A3883">
            <w:pPr>
              <w:shd w:val="clear" w:color="auto" w:fill="FFFFFF"/>
              <w:ind w:left="26"/>
              <w:jc w:val="center"/>
              <w:rPr>
                <w:sz w:val="20"/>
              </w:rPr>
            </w:pPr>
            <w:r>
              <w:rPr>
                <w:sz w:val="20"/>
              </w:rPr>
              <w:t>Ina Hoxhaj</w:t>
            </w:r>
          </w:p>
        </w:tc>
        <w:tc>
          <w:tcPr>
            <w:tcW w:w="1440" w:type="dxa"/>
            <w:shd w:val="clear" w:color="auto" w:fill="E2EFD9" w:themeFill="accent6" w:themeFillTint="33"/>
          </w:tcPr>
          <w:p w14:paraId="799D75F2" w14:textId="455ED27F" w:rsidR="00ED0241" w:rsidRPr="007A1399" w:rsidRDefault="00ED0241" w:rsidP="006A3883">
            <w:pPr>
              <w:spacing w:line="276" w:lineRule="auto"/>
              <w:jc w:val="center"/>
              <w:rPr>
                <w:rFonts w:eastAsia="Batang"/>
                <w:sz w:val="20"/>
                <w:u w:val="wave"/>
              </w:rPr>
            </w:pPr>
            <w:r>
              <w:rPr>
                <w:rFonts w:eastAsia="Batang"/>
                <w:sz w:val="20"/>
                <w:u w:val="wave"/>
              </w:rPr>
              <w:t>13 qershor 2025</w:t>
            </w:r>
          </w:p>
        </w:tc>
        <w:tc>
          <w:tcPr>
            <w:tcW w:w="1350" w:type="dxa"/>
            <w:shd w:val="clear" w:color="auto" w:fill="E2EFD9" w:themeFill="accent6" w:themeFillTint="33"/>
          </w:tcPr>
          <w:p w14:paraId="28C2AE31"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7E0F834C" w14:textId="77777777" w:rsidTr="006A3883">
        <w:trPr>
          <w:trHeight w:val="255"/>
        </w:trPr>
        <w:tc>
          <w:tcPr>
            <w:tcW w:w="711" w:type="dxa"/>
            <w:vMerge w:val="restart"/>
            <w:shd w:val="clear" w:color="auto" w:fill="auto"/>
          </w:tcPr>
          <w:p w14:paraId="5CF2AA4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47C06CA" w14:textId="36967E7F" w:rsidR="00ED0241" w:rsidRPr="007A1399" w:rsidRDefault="00ED0241" w:rsidP="006A3883">
            <w:pPr>
              <w:spacing w:line="276" w:lineRule="auto"/>
              <w:jc w:val="center"/>
              <w:rPr>
                <w:sz w:val="20"/>
              </w:rPr>
            </w:pPr>
            <w:r w:rsidRPr="007A1399">
              <w:rPr>
                <w:sz w:val="20"/>
              </w:rPr>
              <w:t>MODUL “GJYKIMI NË APEL”</w:t>
            </w:r>
          </w:p>
        </w:tc>
        <w:tc>
          <w:tcPr>
            <w:tcW w:w="1530" w:type="dxa"/>
            <w:vMerge w:val="restart"/>
            <w:shd w:val="clear" w:color="auto" w:fill="auto"/>
          </w:tcPr>
          <w:p w14:paraId="051D63C7"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332A815E" w14:textId="07ADF275" w:rsidR="00ED0241" w:rsidRDefault="00ED0241" w:rsidP="006A3883">
            <w:pPr>
              <w:shd w:val="clear" w:color="auto" w:fill="FFFFFF"/>
              <w:ind w:left="26"/>
              <w:jc w:val="center"/>
              <w:rPr>
                <w:sz w:val="20"/>
              </w:rPr>
            </w:pPr>
            <w:r>
              <w:rPr>
                <w:sz w:val="20"/>
              </w:rPr>
              <w:t>Sokol Binaj</w:t>
            </w:r>
          </w:p>
          <w:p w14:paraId="51B40BDA" w14:textId="1CC27F06" w:rsidR="00ED0241" w:rsidRDefault="00ED0241" w:rsidP="006A3883">
            <w:pPr>
              <w:shd w:val="clear" w:color="auto" w:fill="FFFFFF"/>
              <w:ind w:left="26"/>
              <w:jc w:val="center"/>
              <w:rPr>
                <w:sz w:val="20"/>
              </w:rPr>
            </w:pPr>
            <w:r>
              <w:rPr>
                <w:sz w:val="20"/>
              </w:rPr>
              <w:t>Nurjeta Pogaçe</w:t>
            </w:r>
          </w:p>
          <w:p w14:paraId="754DE2E2" w14:textId="77777777" w:rsidR="00ED0241" w:rsidRDefault="00ED0241" w:rsidP="006A3883">
            <w:pPr>
              <w:shd w:val="clear" w:color="auto" w:fill="FFFFFF"/>
              <w:rPr>
                <w:sz w:val="20"/>
              </w:rPr>
            </w:pPr>
            <w:r>
              <w:rPr>
                <w:sz w:val="20"/>
              </w:rPr>
              <w:t xml:space="preserve">         </w:t>
            </w:r>
          </w:p>
          <w:p w14:paraId="51AA111E" w14:textId="1FAEF0D6" w:rsidR="00ED0241" w:rsidRDefault="00ED0241" w:rsidP="006A3883">
            <w:pPr>
              <w:shd w:val="clear" w:color="auto" w:fill="FFFFFF"/>
              <w:jc w:val="center"/>
              <w:rPr>
                <w:sz w:val="20"/>
              </w:rPr>
            </w:pPr>
            <w:r>
              <w:rPr>
                <w:sz w:val="20"/>
              </w:rPr>
              <w:t>Lehtësues:</w:t>
            </w:r>
          </w:p>
          <w:p w14:paraId="29092F24" w14:textId="4C084E7E" w:rsidR="00ED0241" w:rsidRDefault="00ED0241" w:rsidP="006A3883">
            <w:pPr>
              <w:shd w:val="clear" w:color="auto" w:fill="FFFFFF"/>
              <w:jc w:val="center"/>
              <w:rPr>
                <w:sz w:val="20"/>
              </w:rPr>
            </w:pPr>
            <w:r>
              <w:rPr>
                <w:sz w:val="20"/>
              </w:rPr>
              <w:t>Engert Pëllumbi</w:t>
            </w:r>
          </w:p>
          <w:p w14:paraId="606238D1" w14:textId="77777777" w:rsidR="00ED0241" w:rsidRDefault="00ED0241" w:rsidP="006A3883">
            <w:pPr>
              <w:shd w:val="clear" w:color="auto" w:fill="FFFFFF"/>
              <w:ind w:left="26"/>
              <w:jc w:val="center"/>
              <w:rPr>
                <w:sz w:val="20"/>
              </w:rPr>
            </w:pPr>
          </w:p>
          <w:p w14:paraId="53898E73" w14:textId="1CC768B8" w:rsidR="00ED0241" w:rsidRPr="007A1399" w:rsidRDefault="00ED0241" w:rsidP="006A3883">
            <w:pPr>
              <w:shd w:val="clear" w:color="auto" w:fill="FFFFFF"/>
              <w:ind w:left="26"/>
              <w:jc w:val="center"/>
              <w:rPr>
                <w:sz w:val="20"/>
              </w:rPr>
            </w:pPr>
          </w:p>
        </w:tc>
        <w:tc>
          <w:tcPr>
            <w:tcW w:w="1440" w:type="dxa"/>
            <w:vMerge w:val="restart"/>
            <w:shd w:val="clear" w:color="auto" w:fill="auto"/>
          </w:tcPr>
          <w:p w14:paraId="5F2AC4B7" w14:textId="17A642E3" w:rsidR="00ED0241" w:rsidRPr="007A1399" w:rsidRDefault="00ED0241" w:rsidP="006A3883">
            <w:pPr>
              <w:spacing w:line="276" w:lineRule="auto"/>
              <w:jc w:val="center"/>
              <w:rPr>
                <w:rFonts w:eastAsia="Batang"/>
                <w:sz w:val="20"/>
                <w:u w:val="wave"/>
              </w:rPr>
            </w:pPr>
            <w:r w:rsidRPr="007A1399">
              <w:rPr>
                <w:rFonts w:eastAsia="Batang"/>
                <w:sz w:val="20"/>
                <w:u w:val="wave"/>
              </w:rPr>
              <w:t>16</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06C992C0" w14:textId="428C37F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8DCCDD4" w14:textId="77777777" w:rsidTr="006A3883">
        <w:trPr>
          <w:trHeight w:val="690"/>
        </w:trPr>
        <w:tc>
          <w:tcPr>
            <w:tcW w:w="711" w:type="dxa"/>
            <w:vMerge/>
            <w:shd w:val="clear" w:color="auto" w:fill="auto"/>
          </w:tcPr>
          <w:p w14:paraId="208D0F4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F0408B" w14:textId="77777777" w:rsidR="00ED0241" w:rsidRPr="007A1399" w:rsidRDefault="00ED0241" w:rsidP="006A3883">
            <w:pPr>
              <w:spacing w:line="276" w:lineRule="auto"/>
              <w:jc w:val="both"/>
              <w:rPr>
                <w:bCs/>
                <w:sz w:val="20"/>
                <w:u w:val="single"/>
              </w:rPr>
            </w:pPr>
            <w:r w:rsidRPr="007A1399">
              <w:rPr>
                <w:bCs/>
                <w:sz w:val="20"/>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5E90C401" w14:textId="77777777" w:rsidR="00ED0241" w:rsidRPr="007A1399" w:rsidRDefault="00ED0241" w:rsidP="006A3883">
            <w:pPr>
              <w:spacing w:line="276" w:lineRule="auto"/>
              <w:jc w:val="both"/>
              <w:rPr>
                <w:sz w:val="20"/>
              </w:rPr>
            </w:pPr>
          </w:p>
        </w:tc>
        <w:tc>
          <w:tcPr>
            <w:tcW w:w="1530" w:type="dxa"/>
            <w:vMerge/>
            <w:shd w:val="clear" w:color="auto" w:fill="auto"/>
          </w:tcPr>
          <w:p w14:paraId="72BC3BB1"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3A4AF3A1"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68714AE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D53F4A2"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60B601" w14:textId="77777777" w:rsidTr="006A3883">
        <w:trPr>
          <w:trHeight w:val="737"/>
        </w:trPr>
        <w:tc>
          <w:tcPr>
            <w:tcW w:w="711" w:type="dxa"/>
            <w:shd w:val="clear" w:color="auto" w:fill="auto"/>
          </w:tcPr>
          <w:p w14:paraId="4D6A18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35D936" w14:textId="256475EB" w:rsidR="00ED0241" w:rsidRPr="007A1399" w:rsidRDefault="00ED0241" w:rsidP="006A3883">
            <w:pPr>
              <w:spacing w:line="276" w:lineRule="auto"/>
              <w:jc w:val="both"/>
              <w:rPr>
                <w:sz w:val="20"/>
              </w:rPr>
            </w:pPr>
            <w:r w:rsidRPr="007A1399">
              <w:rPr>
                <w:sz w:val="20"/>
              </w:rPr>
              <w:t>Kufijtë e rigjykimit pas pranimit të kërkesës për rishikimin e vendimit gjyqësor penal të formës së prerë. Problematikat dhe praktika gjyqësore.</w:t>
            </w:r>
          </w:p>
        </w:tc>
        <w:tc>
          <w:tcPr>
            <w:tcW w:w="1530" w:type="dxa"/>
            <w:shd w:val="clear" w:color="auto" w:fill="auto"/>
          </w:tcPr>
          <w:p w14:paraId="7EDAF19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476E8EAF" w14:textId="77777777" w:rsidR="00ED0241" w:rsidRDefault="00ED0241" w:rsidP="006A3883">
            <w:pPr>
              <w:shd w:val="clear" w:color="auto" w:fill="FFFFFF"/>
              <w:ind w:left="26"/>
              <w:jc w:val="center"/>
              <w:rPr>
                <w:sz w:val="20"/>
              </w:rPr>
            </w:pPr>
            <w:r>
              <w:rPr>
                <w:sz w:val="20"/>
              </w:rPr>
              <w:t>Astrit Kalaja</w:t>
            </w:r>
          </w:p>
          <w:p w14:paraId="2198C7D2" w14:textId="77777777" w:rsidR="00ED0241" w:rsidRDefault="00ED0241" w:rsidP="006A3883">
            <w:pPr>
              <w:shd w:val="clear" w:color="auto" w:fill="FFFFFF"/>
              <w:ind w:left="26"/>
              <w:jc w:val="center"/>
              <w:rPr>
                <w:sz w:val="20"/>
              </w:rPr>
            </w:pPr>
            <w:r>
              <w:rPr>
                <w:sz w:val="20"/>
              </w:rPr>
              <w:t>Brunilda Kadi</w:t>
            </w:r>
          </w:p>
          <w:p w14:paraId="5E1BEF11" w14:textId="77777777" w:rsidR="00ED0241" w:rsidRDefault="00ED0241" w:rsidP="006A3883">
            <w:pPr>
              <w:shd w:val="clear" w:color="auto" w:fill="FFFFFF"/>
              <w:ind w:left="26"/>
              <w:jc w:val="center"/>
              <w:rPr>
                <w:sz w:val="20"/>
              </w:rPr>
            </w:pPr>
          </w:p>
          <w:p w14:paraId="3DEF4DAF" w14:textId="05350560" w:rsidR="00ED0241" w:rsidRDefault="00ED0241" w:rsidP="006A3883">
            <w:pPr>
              <w:shd w:val="clear" w:color="auto" w:fill="FFFFFF"/>
              <w:ind w:left="26"/>
              <w:jc w:val="center"/>
              <w:rPr>
                <w:sz w:val="20"/>
              </w:rPr>
            </w:pPr>
            <w:r>
              <w:rPr>
                <w:sz w:val="20"/>
              </w:rPr>
              <w:t>Lehtësues:</w:t>
            </w:r>
          </w:p>
          <w:p w14:paraId="46A6EE03" w14:textId="0FD70044" w:rsidR="00ED0241" w:rsidRDefault="00233754" w:rsidP="006A3883">
            <w:pPr>
              <w:shd w:val="clear" w:color="auto" w:fill="FFFFFF"/>
              <w:ind w:left="26"/>
              <w:jc w:val="center"/>
              <w:rPr>
                <w:sz w:val="20"/>
              </w:rPr>
            </w:pPr>
            <w:r>
              <w:rPr>
                <w:sz w:val="20"/>
              </w:rPr>
              <w:t>Klejda Çapja</w:t>
            </w:r>
          </w:p>
          <w:p w14:paraId="3073FDC3" w14:textId="74F3C3AE" w:rsidR="00ED0241" w:rsidRPr="007A1399" w:rsidRDefault="00ED0241" w:rsidP="006A3883">
            <w:pPr>
              <w:shd w:val="clear" w:color="auto" w:fill="FFFFFF"/>
              <w:ind w:left="26"/>
              <w:jc w:val="center"/>
              <w:rPr>
                <w:sz w:val="20"/>
              </w:rPr>
            </w:pPr>
          </w:p>
        </w:tc>
        <w:tc>
          <w:tcPr>
            <w:tcW w:w="1440" w:type="dxa"/>
            <w:shd w:val="clear" w:color="auto" w:fill="auto"/>
          </w:tcPr>
          <w:p w14:paraId="6CDAE0B4" w14:textId="212BA8F6"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qershor 2025</w:t>
            </w:r>
          </w:p>
        </w:tc>
        <w:tc>
          <w:tcPr>
            <w:tcW w:w="1350" w:type="dxa"/>
            <w:shd w:val="clear" w:color="auto" w:fill="auto"/>
          </w:tcPr>
          <w:p w14:paraId="23EB4271" w14:textId="6DF6F6AE" w:rsidR="00ED0241" w:rsidRPr="00056D7F" w:rsidRDefault="00ED0241" w:rsidP="006A3883">
            <w:pPr>
              <w:spacing w:line="276" w:lineRule="auto"/>
              <w:jc w:val="both"/>
              <w:rPr>
                <w:rFonts w:eastAsia="Times New Roman"/>
                <w:sz w:val="20"/>
                <w:highlight w:val="cyan"/>
                <w:lang w:val="en-US" w:eastAsia="en-GB"/>
              </w:rPr>
            </w:pPr>
          </w:p>
        </w:tc>
      </w:tr>
      <w:tr w:rsidR="006A3883" w:rsidRPr="007A1399" w14:paraId="674F18D7" w14:textId="77777777" w:rsidTr="009C5E6B">
        <w:trPr>
          <w:trHeight w:val="305"/>
        </w:trPr>
        <w:tc>
          <w:tcPr>
            <w:tcW w:w="711" w:type="dxa"/>
            <w:vMerge w:val="restart"/>
            <w:shd w:val="clear" w:color="auto" w:fill="auto"/>
          </w:tcPr>
          <w:p w14:paraId="6590337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0624D403"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68138604" w14:textId="77777777" w:rsidR="006A3883" w:rsidRPr="007A1399" w:rsidRDefault="006A3883" w:rsidP="006A3883">
            <w:pPr>
              <w:spacing w:line="276" w:lineRule="auto"/>
              <w:jc w:val="both"/>
              <w:rPr>
                <w:sz w:val="20"/>
              </w:rPr>
            </w:pPr>
          </w:p>
        </w:tc>
        <w:tc>
          <w:tcPr>
            <w:tcW w:w="1530" w:type="dxa"/>
            <w:vMerge w:val="restart"/>
            <w:shd w:val="clear" w:color="auto" w:fill="auto"/>
          </w:tcPr>
          <w:p w14:paraId="50093838"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4DE62552" w14:textId="77777777" w:rsidR="006A3883" w:rsidRDefault="006A3883" w:rsidP="006A3883">
            <w:pPr>
              <w:jc w:val="center"/>
              <w:rPr>
                <w:rFonts w:eastAsia="Batang"/>
                <w:sz w:val="20"/>
                <w:u w:val="wave"/>
              </w:rPr>
            </w:pPr>
            <w:r>
              <w:rPr>
                <w:rFonts w:eastAsia="Batang"/>
                <w:sz w:val="20"/>
                <w:u w:val="wave"/>
              </w:rPr>
              <w:t>Albana Boksi</w:t>
            </w:r>
          </w:p>
          <w:p w14:paraId="11329767" w14:textId="77777777" w:rsidR="006A3883" w:rsidRDefault="006A3883" w:rsidP="006A3883">
            <w:pPr>
              <w:jc w:val="center"/>
              <w:rPr>
                <w:rFonts w:eastAsia="Batang"/>
                <w:sz w:val="20"/>
                <w:u w:val="wave"/>
              </w:rPr>
            </w:pPr>
            <w:r>
              <w:rPr>
                <w:rFonts w:eastAsia="Batang"/>
                <w:sz w:val="20"/>
                <w:u w:val="wave"/>
              </w:rPr>
              <w:t>Amarildo Laci</w:t>
            </w:r>
          </w:p>
          <w:p w14:paraId="5CE71160" w14:textId="148CB9B9" w:rsidR="006A3883" w:rsidRDefault="006A3883" w:rsidP="006A3883">
            <w:pPr>
              <w:jc w:val="center"/>
              <w:rPr>
                <w:rFonts w:eastAsia="Batang"/>
                <w:sz w:val="20"/>
                <w:u w:val="wave"/>
              </w:rPr>
            </w:pPr>
          </w:p>
          <w:p w14:paraId="75BDBB4E" w14:textId="3A66F2DE" w:rsidR="00375CD4" w:rsidRDefault="00375CD4" w:rsidP="006A3883">
            <w:pPr>
              <w:jc w:val="center"/>
              <w:rPr>
                <w:rFonts w:eastAsia="Batang"/>
                <w:sz w:val="20"/>
                <w:u w:val="wave"/>
              </w:rPr>
            </w:pPr>
            <w:r>
              <w:rPr>
                <w:rFonts w:eastAsia="Batang"/>
                <w:sz w:val="20"/>
                <w:u w:val="wave"/>
              </w:rPr>
              <w:t>Lehtësues:</w:t>
            </w:r>
          </w:p>
          <w:p w14:paraId="0CBEA459" w14:textId="27926A3E" w:rsidR="006A3883" w:rsidRDefault="006A3883" w:rsidP="006A3883">
            <w:pPr>
              <w:shd w:val="clear" w:color="auto" w:fill="FFFFFF"/>
              <w:ind w:left="26"/>
              <w:jc w:val="center"/>
              <w:rPr>
                <w:sz w:val="20"/>
              </w:rPr>
            </w:pPr>
            <w:r>
              <w:rPr>
                <w:rFonts w:eastAsia="Batang"/>
                <w:sz w:val="20"/>
                <w:u w:val="wave"/>
              </w:rPr>
              <w:t>Pranvera Pustina</w:t>
            </w:r>
          </w:p>
        </w:tc>
        <w:tc>
          <w:tcPr>
            <w:tcW w:w="1440" w:type="dxa"/>
            <w:vMerge w:val="restart"/>
            <w:shd w:val="clear" w:color="auto" w:fill="auto"/>
          </w:tcPr>
          <w:p w14:paraId="08B3A24F" w14:textId="49BC8BB3" w:rsidR="006A3883" w:rsidRPr="007A1399" w:rsidRDefault="006A3883" w:rsidP="006A3883">
            <w:pPr>
              <w:spacing w:line="276" w:lineRule="auto"/>
              <w:jc w:val="center"/>
              <w:rPr>
                <w:rFonts w:eastAsia="Batang"/>
                <w:sz w:val="20"/>
                <w:u w:val="wave"/>
              </w:rPr>
            </w:pPr>
            <w:r>
              <w:rPr>
                <w:rFonts w:eastAsia="Batang"/>
                <w:sz w:val="20"/>
              </w:rPr>
              <w:t>18 qershor 2025</w:t>
            </w:r>
          </w:p>
        </w:tc>
        <w:tc>
          <w:tcPr>
            <w:tcW w:w="1350" w:type="dxa"/>
            <w:vMerge w:val="restart"/>
            <w:shd w:val="clear" w:color="auto" w:fill="auto"/>
          </w:tcPr>
          <w:p w14:paraId="6E66581C" w14:textId="764B8DCA" w:rsidR="006A3883" w:rsidRPr="00056D7F" w:rsidRDefault="006A3883"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6A3883" w:rsidRPr="007A1399" w14:paraId="162DB9FF" w14:textId="77777777" w:rsidTr="009C5E6B">
        <w:trPr>
          <w:trHeight w:val="600"/>
        </w:trPr>
        <w:tc>
          <w:tcPr>
            <w:tcW w:w="711" w:type="dxa"/>
            <w:vMerge/>
            <w:shd w:val="clear" w:color="auto" w:fill="auto"/>
          </w:tcPr>
          <w:p w14:paraId="6511E8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7B06B024" w14:textId="5F0AF1A7" w:rsidR="006A3883" w:rsidRPr="007A1399" w:rsidRDefault="006A3883" w:rsidP="006A3883">
            <w:pPr>
              <w:spacing w:line="276" w:lineRule="auto"/>
              <w:jc w:val="both"/>
              <w:rPr>
                <w:color w:val="000000" w:themeColor="text1"/>
                <w:sz w:val="20"/>
              </w:rPr>
            </w:pPr>
            <w:r w:rsidRPr="006A3883">
              <w:rPr>
                <w:color w:val="000000" w:themeColor="text1"/>
                <w:sz w:val="20"/>
              </w:rPr>
              <w:t>Njohja e vendimeve penale të huaja. Roli i gjykatës në njohjen e vendimeve penale, caktimin/konvertimin e dënimeve dhe dënimin që duhet të ekzekutohet në shtetin shqiptar. Problematikat e hasura në praktikë dhe praktika gjyqësore.</w:t>
            </w:r>
          </w:p>
        </w:tc>
        <w:tc>
          <w:tcPr>
            <w:tcW w:w="1530" w:type="dxa"/>
            <w:vMerge/>
            <w:shd w:val="clear" w:color="auto" w:fill="auto"/>
          </w:tcPr>
          <w:p w14:paraId="4AA04253"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011D3DB4" w14:textId="77777777" w:rsidR="006A3883" w:rsidRDefault="006A3883" w:rsidP="006A3883">
            <w:pPr>
              <w:jc w:val="center"/>
              <w:rPr>
                <w:rFonts w:eastAsia="Batang"/>
                <w:sz w:val="20"/>
                <w:u w:val="wave"/>
              </w:rPr>
            </w:pPr>
          </w:p>
        </w:tc>
        <w:tc>
          <w:tcPr>
            <w:tcW w:w="1440" w:type="dxa"/>
            <w:vMerge/>
            <w:shd w:val="clear" w:color="auto" w:fill="auto"/>
          </w:tcPr>
          <w:p w14:paraId="59D4C3CF"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5268B67D"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4FB440AB" w14:textId="77777777" w:rsidTr="009C5E6B">
        <w:trPr>
          <w:trHeight w:val="737"/>
        </w:trPr>
        <w:tc>
          <w:tcPr>
            <w:tcW w:w="711" w:type="dxa"/>
            <w:shd w:val="clear" w:color="auto" w:fill="auto"/>
          </w:tcPr>
          <w:p w14:paraId="39D9169E"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58457AAC" w14:textId="3D2E5772" w:rsidR="006A3883" w:rsidRPr="007A1399" w:rsidRDefault="006A3883" w:rsidP="006A3883">
            <w:pPr>
              <w:spacing w:line="276" w:lineRule="auto"/>
              <w:jc w:val="both"/>
              <w:rPr>
                <w:sz w:val="20"/>
              </w:rPr>
            </w:pPr>
            <w:r w:rsidRPr="007A1399">
              <w:rPr>
                <w:color w:val="000000" w:themeColor="text1"/>
                <w:sz w:val="20"/>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p>
        </w:tc>
        <w:tc>
          <w:tcPr>
            <w:tcW w:w="1530" w:type="dxa"/>
            <w:shd w:val="clear" w:color="auto" w:fill="auto"/>
          </w:tcPr>
          <w:p w14:paraId="7C7FF91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35DD7EA4" w14:textId="77777777" w:rsidR="006A3883" w:rsidRDefault="006A3883" w:rsidP="006A3883">
            <w:pPr>
              <w:jc w:val="center"/>
              <w:rPr>
                <w:rFonts w:eastAsia="Batang"/>
                <w:sz w:val="20"/>
                <w:u w:val="wave"/>
              </w:rPr>
            </w:pPr>
            <w:r>
              <w:rPr>
                <w:rFonts w:eastAsia="Batang"/>
                <w:sz w:val="20"/>
                <w:u w:val="wave"/>
              </w:rPr>
              <w:t>Ilir Panda</w:t>
            </w:r>
          </w:p>
          <w:p w14:paraId="0D502556" w14:textId="77777777" w:rsidR="006A3883" w:rsidRDefault="006A3883" w:rsidP="006A3883">
            <w:pPr>
              <w:jc w:val="center"/>
              <w:rPr>
                <w:rFonts w:eastAsia="Batang"/>
                <w:sz w:val="20"/>
                <w:u w:val="wave"/>
              </w:rPr>
            </w:pPr>
            <w:r>
              <w:rPr>
                <w:rFonts w:eastAsia="Batang"/>
                <w:sz w:val="20"/>
                <w:u w:val="wave"/>
              </w:rPr>
              <w:t>Arta Marku</w:t>
            </w:r>
          </w:p>
          <w:p w14:paraId="56B4F9DB" w14:textId="77777777" w:rsidR="006A3883" w:rsidRDefault="006A3883" w:rsidP="006A3883">
            <w:pPr>
              <w:jc w:val="center"/>
              <w:rPr>
                <w:rFonts w:eastAsia="Batang"/>
                <w:sz w:val="20"/>
                <w:u w:val="wave"/>
              </w:rPr>
            </w:pPr>
          </w:p>
          <w:p w14:paraId="77E22770" w14:textId="77777777" w:rsidR="006A3883" w:rsidRDefault="006A3883" w:rsidP="006A3883">
            <w:pPr>
              <w:jc w:val="center"/>
              <w:rPr>
                <w:rFonts w:eastAsia="Batang"/>
                <w:sz w:val="20"/>
                <w:u w:val="wave"/>
              </w:rPr>
            </w:pPr>
            <w:r>
              <w:rPr>
                <w:rFonts w:eastAsia="Batang"/>
                <w:sz w:val="20"/>
                <w:u w:val="wave"/>
              </w:rPr>
              <w:t>Lehtësues:</w:t>
            </w:r>
          </w:p>
          <w:p w14:paraId="5482E02F" w14:textId="3A0FEE92" w:rsidR="006A3883" w:rsidRDefault="006A3883" w:rsidP="006A3883">
            <w:pPr>
              <w:shd w:val="clear" w:color="auto" w:fill="FFFFFF"/>
              <w:ind w:left="26"/>
              <w:jc w:val="center"/>
              <w:rPr>
                <w:sz w:val="20"/>
              </w:rPr>
            </w:pPr>
            <w:r>
              <w:rPr>
                <w:rFonts w:eastAsia="Batang"/>
                <w:sz w:val="20"/>
                <w:u w:val="wave"/>
              </w:rPr>
              <w:t>Olti Skrame</w:t>
            </w:r>
          </w:p>
        </w:tc>
        <w:tc>
          <w:tcPr>
            <w:tcW w:w="1440" w:type="dxa"/>
            <w:shd w:val="clear" w:color="auto" w:fill="auto"/>
          </w:tcPr>
          <w:p w14:paraId="3BDF5134" w14:textId="0F378AD1" w:rsidR="006A3883" w:rsidRPr="007A1399" w:rsidRDefault="006A3883" w:rsidP="006A3883">
            <w:pPr>
              <w:spacing w:line="276" w:lineRule="auto"/>
              <w:jc w:val="center"/>
              <w:rPr>
                <w:rFonts w:eastAsia="Batang"/>
                <w:sz w:val="20"/>
                <w:u w:val="wave"/>
              </w:rPr>
            </w:pPr>
            <w:r>
              <w:rPr>
                <w:rFonts w:eastAsia="Batang"/>
                <w:sz w:val="20"/>
              </w:rPr>
              <w:t>19 qershor 2025</w:t>
            </w:r>
          </w:p>
        </w:tc>
        <w:tc>
          <w:tcPr>
            <w:tcW w:w="1350" w:type="dxa"/>
            <w:shd w:val="clear" w:color="auto" w:fill="auto"/>
          </w:tcPr>
          <w:p w14:paraId="013B0179"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26DFA09B" w14:textId="77777777" w:rsidTr="006A3883">
        <w:tc>
          <w:tcPr>
            <w:tcW w:w="711" w:type="dxa"/>
            <w:shd w:val="clear" w:color="auto" w:fill="auto"/>
          </w:tcPr>
          <w:p w14:paraId="08D65185"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4F980B5F" w14:textId="0F4EDA7F" w:rsidR="006A3883" w:rsidRDefault="006A3883" w:rsidP="006A3883">
            <w:pPr>
              <w:spacing w:line="276" w:lineRule="auto"/>
              <w:jc w:val="both"/>
              <w:rPr>
                <w:sz w:val="20"/>
              </w:rPr>
            </w:pPr>
            <w:r>
              <w:rPr>
                <w:sz w:val="20"/>
              </w:rPr>
              <w:t>Konflikti i interesit të magjistratëve në kuadër të legjislacionit vendas dhe praktikave të GJEDNJ.</w:t>
            </w:r>
          </w:p>
          <w:p w14:paraId="5F20F794" w14:textId="77777777" w:rsidR="006A3883" w:rsidRDefault="006A3883" w:rsidP="006A3883">
            <w:pPr>
              <w:spacing w:line="276" w:lineRule="auto"/>
              <w:jc w:val="both"/>
              <w:rPr>
                <w:sz w:val="20"/>
              </w:rPr>
            </w:pPr>
          </w:p>
          <w:p w14:paraId="21021311" w14:textId="789036ED" w:rsidR="006A3883"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67A22C0B"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0EBDF4D1" w14:textId="42E6DE71" w:rsidR="006A3883" w:rsidRDefault="006A3883" w:rsidP="006A3883">
            <w:pPr>
              <w:shd w:val="clear" w:color="auto" w:fill="FFFFFF"/>
              <w:ind w:left="26"/>
              <w:jc w:val="center"/>
              <w:rPr>
                <w:sz w:val="20"/>
              </w:rPr>
            </w:pPr>
            <w:r>
              <w:rPr>
                <w:sz w:val="20"/>
              </w:rPr>
              <w:t>Dashamir Kore</w:t>
            </w:r>
          </w:p>
          <w:p w14:paraId="37E469A9" w14:textId="5ADB1815" w:rsidR="006A3883" w:rsidRDefault="006A3883" w:rsidP="006A3883">
            <w:pPr>
              <w:shd w:val="clear" w:color="auto" w:fill="FFFFFF"/>
              <w:ind w:left="26"/>
              <w:jc w:val="center"/>
              <w:rPr>
                <w:sz w:val="20"/>
              </w:rPr>
            </w:pPr>
            <w:r>
              <w:rPr>
                <w:sz w:val="20"/>
              </w:rPr>
              <w:t>Sokol Berberi</w:t>
            </w:r>
          </w:p>
          <w:p w14:paraId="139D6E1F" w14:textId="77777777" w:rsidR="006A3883" w:rsidRDefault="006A3883" w:rsidP="006A3883">
            <w:pPr>
              <w:shd w:val="clear" w:color="auto" w:fill="FFFFFF"/>
              <w:ind w:left="26"/>
              <w:jc w:val="center"/>
              <w:rPr>
                <w:sz w:val="20"/>
              </w:rPr>
            </w:pPr>
          </w:p>
          <w:p w14:paraId="5353B0C7" w14:textId="36ED3B0C" w:rsidR="006A3883" w:rsidRDefault="006A3883" w:rsidP="006A3883">
            <w:pPr>
              <w:shd w:val="clear" w:color="auto" w:fill="FFFFFF"/>
              <w:ind w:left="26"/>
              <w:jc w:val="center"/>
              <w:rPr>
                <w:sz w:val="20"/>
              </w:rPr>
            </w:pPr>
            <w:r>
              <w:rPr>
                <w:sz w:val="20"/>
              </w:rPr>
              <w:t>Lehtësues:</w:t>
            </w:r>
          </w:p>
          <w:p w14:paraId="45FF0D68" w14:textId="723A4308" w:rsidR="006A3883" w:rsidRDefault="006A3883" w:rsidP="006A3883">
            <w:pPr>
              <w:shd w:val="clear" w:color="auto" w:fill="FFFFFF"/>
              <w:ind w:left="26"/>
              <w:jc w:val="center"/>
              <w:rPr>
                <w:sz w:val="20"/>
              </w:rPr>
            </w:pPr>
            <w:r>
              <w:rPr>
                <w:sz w:val="20"/>
              </w:rPr>
              <w:t>Arjeta Lika</w:t>
            </w:r>
          </w:p>
          <w:p w14:paraId="210CB1B8" w14:textId="77777777" w:rsidR="006A3883" w:rsidRDefault="006A3883" w:rsidP="006A3883">
            <w:pPr>
              <w:shd w:val="clear" w:color="auto" w:fill="FFFFFF"/>
              <w:ind w:left="26"/>
              <w:rPr>
                <w:sz w:val="20"/>
              </w:rPr>
            </w:pPr>
          </w:p>
          <w:p w14:paraId="53809D07" w14:textId="0C311DDF" w:rsidR="006A3883" w:rsidRDefault="006A3883" w:rsidP="006A3883">
            <w:pPr>
              <w:shd w:val="clear" w:color="auto" w:fill="FFFFFF"/>
              <w:ind w:left="26"/>
              <w:rPr>
                <w:sz w:val="20"/>
              </w:rPr>
            </w:pPr>
          </w:p>
        </w:tc>
        <w:tc>
          <w:tcPr>
            <w:tcW w:w="1440" w:type="dxa"/>
            <w:shd w:val="clear" w:color="auto" w:fill="FBE4D5" w:themeFill="accent2" w:themeFillTint="33"/>
          </w:tcPr>
          <w:p w14:paraId="0814F920" w14:textId="0683216E" w:rsidR="006A3883" w:rsidRDefault="006A3883" w:rsidP="006A3883">
            <w:pPr>
              <w:spacing w:line="276" w:lineRule="auto"/>
              <w:jc w:val="center"/>
              <w:rPr>
                <w:rFonts w:eastAsia="Batang"/>
                <w:sz w:val="20"/>
                <w:u w:val="wave"/>
              </w:rPr>
            </w:pPr>
            <w:r>
              <w:rPr>
                <w:rFonts w:eastAsia="Batang"/>
                <w:sz w:val="20"/>
                <w:u w:val="wave"/>
              </w:rPr>
              <w:t>24 qershor 2025</w:t>
            </w:r>
          </w:p>
        </w:tc>
        <w:tc>
          <w:tcPr>
            <w:tcW w:w="1350" w:type="dxa"/>
            <w:shd w:val="clear" w:color="auto" w:fill="FBE4D5" w:themeFill="accent2" w:themeFillTint="33"/>
          </w:tcPr>
          <w:p w14:paraId="27A60376"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30824412" w14:textId="77777777" w:rsidTr="009C5E6B">
        <w:trPr>
          <w:trHeight w:val="300"/>
        </w:trPr>
        <w:tc>
          <w:tcPr>
            <w:tcW w:w="711" w:type="dxa"/>
            <w:vMerge w:val="restart"/>
            <w:shd w:val="clear" w:color="auto" w:fill="auto"/>
          </w:tcPr>
          <w:p w14:paraId="46C98221"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1B8DEC88"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3B920035" w14:textId="77777777" w:rsidR="006A3883" w:rsidRDefault="006A3883" w:rsidP="006A3883">
            <w:pPr>
              <w:spacing w:line="276" w:lineRule="auto"/>
              <w:jc w:val="both"/>
              <w:rPr>
                <w:sz w:val="20"/>
              </w:rPr>
            </w:pPr>
          </w:p>
        </w:tc>
        <w:tc>
          <w:tcPr>
            <w:tcW w:w="1530" w:type="dxa"/>
            <w:vMerge w:val="restart"/>
            <w:shd w:val="clear" w:color="auto" w:fill="auto"/>
          </w:tcPr>
          <w:p w14:paraId="6B1ED162"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2EB7EF87" w14:textId="77777777" w:rsidR="006A3883" w:rsidRDefault="006A3883" w:rsidP="006A3883">
            <w:pPr>
              <w:jc w:val="center"/>
              <w:rPr>
                <w:rFonts w:eastAsia="Batang"/>
                <w:sz w:val="20"/>
                <w:u w:val="wave"/>
              </w:rPr>
            </w:pPr>
            <w:r>
              <w:rPr>
                <w:rFonts w:eastAsia="Batang"/>
                <w:sz w:val="20"/>
                <w:u w:val="wave"/>
              </w:rPr>
              <w:t>Albert Mece</w:t>
            </w:r>
          </w:p>
          <w:p w14:paraId="616CEAE1" w14:textId="77777777" w:rsidR="006A3883" w:rsidRDefault="006A3883" w:rsidP="006A3883">
            <w:pPr>
              <w:jc w:val="center"/>
              <w:rPr>
                <w:rFonts w:eastAsia="Batang"/>
                <w:sz w:val="20"/>
                <w:u w:val="wave"/>
              </w:rPr>
            </w:pPr>
            <w:r>
              <w:rPr>
                <w:rFonts w:eastAsia="Batang"/>
                <w:sz w:val="20"/>
                <w:u w:val="wave"/>
              </w:rPr>
              <w:t>Kreshnik Ajazi</w:t>
            </w:r>
          </w:p>
          <w:p w14:paraId="18539E88" w14:textId="2A7B959A" w:rsidR="006A3883" w:rsidRDefault="006A3883" w:rsidP="006A3883">
            <w:pPr>
              <w:shd w:val="clear" w:color="auto" w:fill="FFFFFF"/>
              <w:ind w:left="26"/>
              <w:jc w:val="center"/>
              <w:rPr>
                <w:sz w:val="20"/>
              </w:rPr>
            </w:pPr>
            <w:r>
              <w:rPr>
                <w:rFonts w:eastAsia="Batang"/>
                <w:sz w:val="20"/>
                <w:u w:val="wave"/>
              </w:rPr>
              <w:t>Endrit Bimi</w:t>
            </w:r>
          </w:p>
        </w:tc>
        <w:tc>
          <w:tcPr>
            <w:tcW w:w="1440" w:type="dxa"/>
            <w:vMerge w:val="restart"/>
            <w:shd w:val="clear" w:color="auto" w:fill="auto"/>
          </w:tcPr>
          <w:p w14:paraId="5AF579AF" w14:textId="45EAB987" w:rsidR="006A3883" w:rsidRDefault="006A3883" w:rsidP="006A3883">
            <w:pPr>
              <w:spacing w:line="276" w:lineRule="auto"/>
              <w:jc w:val="center"/>
              <w:rPr>
                <w:rFonts w:eastAsia="Batang"/>
                <w:sz w:val="20"/>
                <w:u w:val="wave"/>
              </w:rPr>
            </w:pPr>
            <w:r>
              <w:rPr>
                <w:rFonts w:eastAsia="Batang"/>
                <w:sz w:val="20"/>
              </w:rPr>
              <w:t>25 qershor 2025</w:t>
            </w:r>
          </w:p>
        </w:tc>
        <w:tc>
          <w:tcPr>
            <w:tcW w:w="1350" w:type="dxa"/>
            <w:vMerge w:val="restart"/>
            <w:shd w:val="clear" w:color="auto" w:fill="auto"/>
          </w:tcPr>
          <w:p w14:paraId="0DA8DB21" w14:textId="77777777" w:rsidR="006A3883" w:rsidRPr="00056D7F" w:rsidRDefault="006A3883" w:rsidP="006A3883">
            <w:pPr>
              <w:shd w:val="clear" w:color="auto" w:fill="FFFFFF"/>
              <w:spacing w:line="276" w:lineRule="auto"/>
              <w:jc w:val="both"/>
              <w:rPr>
                <w:rFonts w:eastAsia="Batang"/>
                <w:sz w:val="20"/>
                <w:highlight w:val="cyan"/>
                <w:u w:val="wave"/>
              </w:rPr>
            </w:pPr>
          </w:p>
          <w:p w14:paraId="21EB32F8" w14:textId="77777777" w:rsidR="006A3883" w:rsidRPr="00056D7F" w:rsidRDefault="006A3883" w:rsidP="006A3883">
            <w:pPr>
              <w:shd w:val="clear" w:color="auto" w:fill="FFFFFF"/>
              <w:spacing w:line="276" w:lineRule="auto"/>
              <w:jc w:val="both"/>
              <w:rPr>
                <w:rFonts w:eastAsia="Batang"/>
                <w:sz w:val="20"/>
                <w:highlight w:val="cyan"/>
                <w:u w:val="wave"/>
              </w:rPr>
            </w:pPr>
          </w:p>
          <w:p w14:paraId="164A03D8" w14:textId="570F0D7D" w:rsidR="006A3883" w:rsidRPr="007A1399" w:rsidRDefault="006A3883" w:rsidP="006A3883">
            <w:pPr>
              <w:spacing w:line="276" w:lineRule="auto"/>
              <w:jc w:val="both"/>
              <w:rPr>
                <w:rFonts w:eastAsia="Times New Roman"/>
                <w:sz w:val="20"/>
                <w:lang w:val="en-US" w:eastAsia="en-GB"/>
              </w:rPr>
            </w:pPr>
            <w:r w:rsidRPr="00056D7F">
              <w:rPr>
                <w:rFonts w:eastAsia="Times New Roman"/>
                <w:sz w:val="20"/>
                <w:highlight w:val="cyan"/>
                <w:lang w:val="en-US" w:eastAsia="en-GB"/>
              </w:rPr>
              <w:t xml:space="preserve"> </w:t>
            </w:r>
          </w:p>
        </w:tc>
      </w:tr>
      <w:tr w:rsidR="006A3883" w:rsidRPr="007A1399" w14:paraId="7A6D6C4D" w14:textId="77777777" w:rsidTr="009C5E6B">
        <w:trPr>
          <w:trHeight w:val="495"/>
        </w:trPr>
        <w:tc>
          <w:tcPr>
            <w:tcW w:w="711" w:type="dxa"/>
            <w:vMerge/>
            <w:shd w:val="clear" w:color="auto" w:fill="auto"/>
          </w:tcPr>
          <w:p w14:paraId="47359B53"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6E948A74" w14:textId="593D7FA9" w:rsidR="006A3883" w:rsidRPr="007A1399" w:rsidRDefault="006A3883" w:rsidP="006A3883">
            <w:pPr>
              <w:spacing w:line="276" w:lineRule="auto"/>
              <w:jc w:val="both"/>
              <w:rPr>
                <w:color w:val="000000" w:themeColor="text1"/>
                <w:sz w:val="20"/>
              </w:rPr>
            </w:pPr>
            <w:r w:rsidRPr="006A3883">
              <w:rPr>
                <w:color w:val="000000" w:themeColor="text1"/>
                <w:sz w:val="20"/>
              </w:rPr>
              <w:t>Masat shtrënguese të caktuara për efekt ekstradimi. Natyra e masave të sigurimit të caktuara për efekt ekstradimi. Kuptimi dhe zbatimi në praktikë i nenit 493/2 të Kodit të Procedurë Penale lidhur me zbatueshmërinë e parashikimeve ligjore për masat e sigurimit sipas titullit V të Kodit të Procedurës Penale. Praktika e GJEDNJ lidhur me caktimin e masave të sigurimit në rast të kërkesave për ekstradim. Kërkesa e Ministrisë për mbajtjen e masës së sigurimit, disponimi i gjykatës për vazhdimin apo revokimin e masës së sigurimit.</w:t>
            </w:r>
          </w:p>
        </w:tc>
        <w:tc>
          <w:tcPr>
            <w:tcW w:w="1530" w:type="dxa"/>
            <w:vMerge/>
            <w:shd w:val="clear" w:color="auto" w:fill="auto"/>
          </w:tcPr>
          <w:p w14:paraId="53907309"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6799F383" w14:textId="77777777" w:rsidR="006A3883" w:rsidRDefault="006A3883" w:rsidP="006A3883">
            <w:pPr>
              <w:jc w:val="center"/>
              <w:rPr>
                <w:rFonts w:eastAsia="Batang"/>
                <w:sz w:val="20"/>
                <w:u w:val="wave"/>
              </w:rPr>
            </w:pPr>
          </w:p>
        </w:tc>
        <w:tc>
          <w:tcPr>
            <w:tcW w:w="1440" w:type="dxa"/>
            <w:vMerge/>
            <w:shd w:val="clear" w:color="auto" w:fill="auto"/>
          </w:tcPr>
          <w:p w14:paraId="181FE13A"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1A10327C" w14:textId="77777777" w:rsidR="006A3883" w:rsidRPr="00056D7F" w:rsidRDefault="006A3883" w:rsidP="006A3883">
            <w:pPr>
              <w:shd w:val="clear" w:color="auto" w:fill="FFFFFF"/>
              <w:spacing w:line="276" w:lineRule="auto"/>
              <w:jc w:val="both"/>
              <w:rPr>
                <w:rFonts w:eastAsia="Batang"/>
                <w:sz w:val="20"/>
                <w:highlight w:val="cyan"/>
                <w:u w:val="wave"/>
              </w:rPr>
            </w:pPr>
          </w:p>
        </w:tc>
      </w:tr>
      <w:tr w:rsidR="006A3883" w:rsidRPr="007A1399" w14:paraId="52C0EF4C" w14:textId="77777777" w:rsidTr="009C5E6B">
        <w:tc>
          <w:tcPr>
            <w:tcW w:w="711" w:type="dxa"/>
            <w:shd w:val="clear" w:color="auto" w:fill="auto"/>
          </w:tcPr>
          <w:p w14:paraId="17603047"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201E3566" w14:textId="77777777" w:rsidR="006A3883" w:rsidRDefault="006A3883" w:rsidP="006A3883">
            <w:pPr>
              <w:spacing w:line="276" w:lineRule="auto"/>
              <w:jc w:val="both"/>
              <w:rPr>
                <w:color w:val="000000" w:themeColor="text1"/>
                <w:sz w:val="20"/>
              </w:rPr>
            </w:pPr>
            <w:r w:rsidRPr="007A1399">
              <w:rPr>
                <w:color w:val="000000" w:themeColor="text1"/>
                <w:sz w:val="20"/>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p w14:paraId="6028E22B" w14:textId="231CBA27" w:rsidR="006A3883" w:rsidRDefault="006A3883" w:rsidP="006A3883">
            <w:pPr>
              <w:spacing w:line="276" w:lineRule="auto"/>
              <w:jc w:val="both"/>
              <w:rPr>
                <w:sz w:val="20"/>
              </w:rPr>
            </w:pPr>
          </w:p>
        </w:tc>
        <w:tc>
          <w:tcPr>
            <w:tcW w:w="1530" w:type="dxa"/>
            <w:shd w:val="clear" w:color="auto" w:fill="auto"/>
          </w:tcPr>
          <w:p w14:paraId="1B79655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12261A4D" w14:textId="77777777" w:rsidR="006A3883" w:rsidRDefault="006A3883" w:rsidP="006A3883">
            <w:pPr>
              <w:jc w:val="center"/>
              <w:rPr>
                <w:rFonts w:eastAsia="Batang"/>
                <w:sz w:val="20"/>
                <w:u w:val="wave"/>
              </w:rPr>
            </w:pPr>
            <w:r>
              <w:rPr>
                <w:rFonts w:eastAsia="Batang"/>
                <w:sz w:val="20"/>
                <w:u w:val="wave"/>
              </w:rPr>
              <w:t>Idlir Peçi</w:t>
            </w:r>
          </w:p>
          <w:p w14:paraId="5ACBC208" w14:textId="77777777" w:rsidR="006A3883" w:rsidRDefault="006A3883" w:rsidP="006A3883">
            <w:pPr>
              <w:jc w:val="center"/>
              <w:rPr>
                <w:rFonts w:eastAsia="Batang"/>
                <w:sz w:val="20"/>
                <w:u w:val="wave"/>
              </w:rPr>
            </w:pPr>
            <w:r>
              <w:rPr>
                <w:rFonts w:eastAsia="Batang"/>
                <w:sz w:val="20"/>
                <w:u w:val="wave"/>
              </w:rPr>
              <w:t>Fatjona Memçaj</w:t>
            </w:r>
          </w:p>
          <w:p w14:paraId="55DF8060" w14:textId="77777777" w:rsidR="006A3883" w:rsidRDefault="006A3883" w:rsidP="006A3883">
            <w:pPr>
              <w:jc w:val="center"/>
              <w:rPr>
                <w:rFonts w:eastAsia="Batang"/>
                <w:sz w:val="20"/>
                <w:u w:val="wave"/>
              </w:rPr>
            </w:pPr>
          </w:p>
          <w:p w14:paraId="7A4CCA0C" w14:textId="77777777" w:rsidR="006A3883" w:rsidRDefault="006A3883" w:rsidP="006A3883">
            <w:pPr>
              <w:jc w:val="center"/>
              <w:rPr>
                <w:rFonts w:eastAsia="Batang"/>
                <w:sz w:val="20"/>
                <w:u w:val="wave"/>
              </w:rPr>
            </w:pPr>
            <w:r>
              <w:rPr>
                <w:rFonts w:eastAsia="Batang"/>
                <w:sz w:val="20"/>
                <w:u w:val="wave"/>
              </w:rPr>
              <w:t>Lehtësues:</w:t>
            </w:r>
          </w:p>
          <w:p w14:paraId="6EF03321" w14:textId="77777777" w:rsidR="006A3883" w:rsidRDefault="006A3883" w:rsidP="006A3883">
            <w:pPr>
              <w:jc w:val="center"/>
              <w:rPr>
                <w:rFonts w:eastAsia="Batang"/>
                <w:sz w:val="20"/>
                <w:u w:val="wave"/>
              </w:rPr>
            </w:pPr>
            <w:r>
              <w:rPr>
                <w:rFonts w:eastAsia="Batang"/>
                <w:sz w:val="20"/>
                <w:u w:val="wave"/>
              </w:rPr>
              <w:t>Paulin Cera</w:t>
            </w:r>
          </w:p>
          <w:p w14:paraId="0FE67419" w14:textId="77777777" w:rsidR="006A3883" w:rsidRDefault="006A3883" w:rsidP="006A3883">
            <w:pPr>
              <w:jc w:val="center"/>
              <w:rPr>
                <w:rFonts w:eastAsia="Batang"/>
                <w:sz w:val="20"/>
                <w:u w:val="wave"/>
              </w:rPr>
            </w:pPr>
          </w:p>
          <w:p w14:paraId="1B3071CD" w14:textId="77777777" w:rsidR="006A3883" w:rsidRDefault="006A3883" w:rsidP="006A3883">
            <w:pPr>
              <w:shd w:val="clear" w:color="auto" w:fill="FFFFFF"/>
              <w:ind w:left="26"/>
              <w:jc w:val="center"/>
              <w:rPr>
                <w:sz w:val="20"/>
              </w:rPr>
            </w:pPr>
          </w:p>
        </w:tc>
        <w:tc>
          <w:tcPr>
            <w:tcW w:w="1440" w:type="dxa"/>
            <w:shd w:val="clear" w:color="auto" w:fill="auto"/>
          </w:tcPr>
          <w:p w14:paraId="2C8A80BE" w14:textId="219CE83F" w:rsidR="006A3883" w:rsidRDefault="006A3883" w:rsidP="006A3883">
            <w:pPr>
              <w:spacing w:line="276" w:lineRule="auto"/>
              <w:jc w:val="center"/>
              <w:rPr>
                <w:rFonts w:eastAsia="Batang"/>
                <w:sz w:val="20"/>
                <w:u w:val="wave"/>
              </w:rPr>
            </w:pPr>
            <w:r>
              <w:rPr>
                <w:rFonts w:eastAsia="Batang"/>
                <w:sz w:val="20"/>
              </w:rPr>
              <w:t>26 qershor 2025</w:t>
            </w:r>
          </w:p>
        </w:tc>
        <w:tc>
          <w:tcPr>
            <w:tcW w:w="1350" w:type="dxa"/>
            <w:shd w:val="clear" w:color="auto" w:fill="auto"/>
          </w:tcPr>
          <w:p w14:paraId="5879C680"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783EE72F" w14:textId="77777777" w:rsidTr="006A3883">
        <w:tc>
          <w:tcPr>
            <w:tcW w:w="711" w:type="dxa"/>
            <w:shd w:val="clear" w:color="auto" w:fill="auto"/>
          </w:tcPr>
          <w:p w14:paraId="47BE94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607C4366" w14:textId="77777777" w:rsidR="006A3883" w:rsidRDefault="006A3883" w:rsidP="006A3883">
            <w:pPr>
              <w:spacing w:line="276" w:lineRule="auto"/>
              <w:jc w:val="both"/>
              <w:rPr>
                <w:sz w:val="20"/>
              </w:rPr>
            </w:pPr>
            <w:r>
              <w:rPr>
                <w:sz w:val="20"/>
              </w:rPr>
              <w:t>Përgjegjësia disiplinore e magjistratëve. Garancitë procedurale dhe themelore në kuadër të legjislacionit vendas dhe të GJEDNJ.</w:t>
            </w:r>
          </w:p>
          <w:p w14:paraId="77CAEAE9" w14:textId="77777777" w:rsidR="006A3883" w:rsidRDefault="006A3883" w:rsidP="006A3883">
            <w:pPr>
              <w:spacing w:line="276" w:lineRule="auto"/>
              <w:jc w:val="both"/>
              <w:rPr>
                <w:sz w:val="20"/>
              </w:rPr>
            </w:pPr>
          </w:p>
          <w:p w14:paraId="754932A9" w14:textId="0171A8AB" w:rsidR="006A3883" w:rsidRPr="007A1399"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14296313"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59A2F515" w14:textId="77777777" w:rsidR="006A3883" w:rsidRDefault="006A3883" w:rsidP="006A3883">
            <w:pPr>
              <w:shd w:val="clear" w:color="auto" w:fill="FFFFFF"/>
              <w:ind w:left="26"/>
              <w:jc w:val="center"/>
              <w:rPr>
                <w:sz w:val="20"/>
              </w:rPr>
            </w:pPr>
            <w:r>
              <w:rPr>
                <w:sz w:val="20"/>
              </w:rPr>
              <w:t>Dashamir Kore</w:t>
            </w:r>
          </w:p>
          <w:p w14:paraId="43F76859" w14:textId="77777777" w:rsidR="006A3883" w:rsidRDefault="006A3883" w:rsidP="006A3883">
            <w:pPr>
              <w:shd w:val="clear" w:color="auto" w:fill="FFFFFF"/>
              <w:ind w:left="26"/>
              <w:jc w:val="center"/>
              <w:rPr>
                <w:sz w:val="20"/>
              </w:rPr>
            </w:pPr>
            <w:r>
              <w:rPr>
                <w:sz w:val="20"/>
              </w:rPr>
              <w:t>Marsida Xhaferllari</w:t>
            </w:r>
          </w:p>
          <w:p w14:paraId="32973BAC" w14:textId="77777777" w:rsidR="006A3883" w:rsidRDefault="006A3883" w:rsidP="006A3883">
            <w:pPr>
              <w:shd w:val="clear" w:color="auto" w:fill="FFFFFF"/>
              <w:ind w:left="26"/>
              <w:jc w:val="center"/>
              <w:rPr>
                <w:sz w:val="20"/>
              </w:rPr>
            </w:pPr>
          </w:p>
          <w:p w14:paraId="08582BEB" w14:textId="77777777" w:rsidR="006A3883" w:rsidRDefault="006A3883" w:rsidP="006A3883">
            <w:pPr>
              <w:shd w:val="clear" w:color="auto" w:fill="FFFFFF"/>
              <w:ind w:left="26"/>
              <w:jc w:val="center"/>
              <w:rPr>
                <w:sz w:val="20"/>
              </w:rPr>
            </w:pPr>
            <w:r>
              <w:rPr>
                <w:sz w:val="20"/>
              </w:rPr>
              <w:t>Lehtësues:</w:t>
            </w:r>
          </w:p>
          <w:p w14:paraId="12CA961D" w14:textId="19071897" w:rsidR="006A3883" w:rsidRDefault="006A3883" w:rsidP="006A3883">
            <w:pPr>
              <w:shd w:val="clear" w:color="auto" w:fill="FFFFFF"/>
              <w:ind w:left="26"/>
              <w:jc w:val="center"/>
              <w:rPr>
                <w:sz w:val="20"/>
              </w:rPr>
            </w:pPr>
            <w:r>
              <w:rPr>
                <w:sz w:val="20"/>
              </w:rPr>
              <w:t>Marinela Nuni</w:t>
            </w:r>
          </w:p>
        </w:tc>
        <w:tc>
          <w:tcPr>
            <w:tcW w:w="1440" w:type="dxa"/>
            <w:shd w:val="clear" w:color="auto" w:fill="FBE4D5" w:themeFill="accent2" w:themeFillTint="33"/>
          </w:tcPr>
          <w:p w14:paraId="00ED9195" w14:textId="0E0EE1BE" w:rsidR="006A3883" w:rsidRPr="007A1399" w:rsidRDefault="006A3883" w:rsidP="006A3883">
            <w:pPr>
              <w:spacing w:line="276" w:lineRule="auto"/>
              <w:jc w:val="center"/>
              <w:rPr>
                <w:rFonts w:eastAsia="Batang"/>
                <w:sz w:val="20"/>
                <w:u w:val="wave"/>
              </w:rPr>
            </w:pPr>
            <w:r>
              <w:rPr>
                <w:rFonts w:eastAsia="Batang"/>
                <w:sz w:val="20"/>
                <w:u w:val="wave"/>
              </w:rPr>
              <w:t>30 qershor 2025</w:t>
            </w:r>
          </w:p>
        </w:tc>
        <w:tc>
          <w:tcPr>
            <w:tcW w:w="1350" w:type="dxa"/>
            <w:shd w:val="clear" w:color="auto" w:fill="FBE4D5" w:themeFill="accent2" w:themeFillTint="33"/>
          </w:tcPr>
          <w:p w14:paraId="34F6B9B3"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08EEDA84" w14:textId="77777777" w:rsidTr="006A3883">
        <w:tc>
          <w:tcPr>
            <w:tcW w:w="13855" w:type="dxa"/>
            <w:gridSpan w:val="7"/>
            <w:shd w:val="clear" w:color="auto" w:fill="auto"/>
          </w:tcPr>
          <w:p w14:paraId="60F09772" w14:textId="0F147A04" w:rsidR="006A3883" w:rsidRPr="007A1399" w:rsidRDefault="006A3883" w:rsidP="006A3883">
            <w:pPr>
              <w:spacing w:line="276" w:lineRule="auto"/>
              <w:jc w:val="center"/>
              <w:rPr>
                <w:rFonts w:eastAsia="Times New Roman"/>
                <w:b/>
                <w:bCs/>
                <w:sz w:val="20"/>
                <w:lang w:val="en-US" w:eastAsia="en-GB"/>
              </w:rPr>
            </w:pPr>
            <w:r w:rsidRPr="007A1399">
              <w:rPr>
                <w:rFonts w:eastAsia="Times New Roman"/>
                <w:b/>
                <w:bCs/>
                <w:sz w:val="20"/>
                <w:lang w:val="en-US" w:eastAsia="en-GB"/>
              </w:rPr>
              <w:t>KORRIK 2025</w:t>
            </w:r>
          </w:p>
        </w:tc>
      </w:tr>
      <w:tr w:rsidR="006A3883" w:rsidRPr="007A1399" w14:paraId="0F55113F" w14:textId="5FA87B4E" w:rsidTr="006A3883">
        <w:trPr>
          <w:trHeight w:val="794"/>
        </w:trPr>
        <w:tc>
          <w:tcPr>
            <w:tcW w:w="720" w:type="dxa"/>
            <w:gridSpan w:val="2"/>
            <w:vMerge w:val="restart"/>
            <w:shd w:val="clear" w:color="auto" w:fill="auto"/>
          </w:tcPr>
          <w:p w14:paraId="1B43B3CA" w14:textId="0EC585B5"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082E805D" w14:textId="25DC833F" w:rsidR="006A3883" w:rsidRPr="007A1399" w:rsidRDefault="006A3883" w:rsidP="006A3883">
            <w:pPr>
              <w:spacing w:line="276" w:lineRule="auto"/>
              <w:jc w:val="center"/>
              <w:rPr>
                <w:rFonts w:eastAsia="Batang"/>
                <w:sz w:val="20"/>
                <w:u w:val="wave"/>
              </w:rPr>
            </w:pPr>
            <w:r w:rsidRPr="007A1399">
              <w:rPr>
                <w:rFonts w:eastAsia="Batang"/>
                <w:sz w:val="20"/>
                <w:u w:val="wave"/>
              </w:rPr>
              <w:t>MODUL “DIGJITALIZIMI I PROCESIT GJYQËSOR”</w:t>
            </w:r>
          </w:p>
          <w:p w14:paraId="094D4818" w14:textId="21B39FD8" w:rsidR="006A3883" w:rsidRPr="007A1399" w:rsidRDefault="006A3883" w:rsidP="006A3883">
            <w:pPr>
              <w:spacing w:line="276" w:lineRule="auto"/>
              <w:jc w:val="center"/>
              <w:rPr>
                <w:rFonts w:eastAsia="Batang"/>
                <w:sz w:val="20"/>
                <w:u w:val="wave"/>
              </w:rPr>
            </w:pPr>
          </w:p>
        </w:tc>
        <w:tc>
          <w:tcPr>
            <w:tcW w:w="1530" w:type="dxa"/>
            <w:vMerge w:val="restart"/>
            <w:shd w:val="clear" w:color="auto" w:fill="auto"/>
          </w:tcPr>
          <w:p w14:paraId="514D3804" w14:textId="50F3B6C1" w:rsidR="006A3883" w:rsidRPr="007A1399" w:rsidRDefault="006A3883" w:rsidP="006A3883">
            <w:pPr>
              <w:spacing w:line="276" w:lineRule="auto"/>
              <w:rPr>
                <w:rFonts w:eastAsia="Batang"/>
                <w:sz w:val="20"/>
                <w:u w:val="wave"/>
              </w:rPr>
            </w:pPr>
            <w:r>
              <w:rPr>
                <w:rFonts w:eastAsia="Batang"/>
                <w:sz w:val="20"/>
                <w:u w:val="wave"/>
              </w:rPr>
              <w:t>KE</w:t>
            </w:r>
          </w:p>
        </w:tc>
        <w:tc>
          <w:tcPr>
            <w:tcW w:w="1980" w:type="dxa"/>
            <w:vMerge w:val="restart"/>
            <w:shd w:val="clear" w:color="auto" w:fill="auto"/>
          </w:tcPr>
          <w:p w14:paraId="27A60B66" w14:textId="77777777" w:rsidR="006A3883" w:rsidRDefault="006A3883" w:rsidP="006A3883">
            <w:pPr>
              <w:spacing w:line="276" w:lineRule="auto"/>
              <w:ind w:left="360"/>
              <w:rPr>
                <w:rFonts w:eastAsia="Batang"/>
                <w:sz w:val="20"/>
                <w:u w:val="wave"/>
              </w:rPr>
            </w:pPr>
          </w:p>
          <w:p w14:paraId="5B0596D9" w14:textId="77777777" w:rsidR="006A3883" w:rsidRDefault="006A3883" w:rsidP="006A3883">
            <w:pPr>
              <w:spacing w:line="276" w:lineRule="auto"/>
              <w:ind w:left="360"/>
              <w:rPr>
                <w:rFonts w:eastAsia="Batang"/>
                <w:sz w:val="20"/>
                <w:u w:val="wave"/>
              </w:rPr>
            </w:pPr>
          </w:p>
          <w:p w14:paraId="6071DFD7" w14:textId="77777777" w:rsidR="006A3883" w:rsidRDefault="006A3883" w:rsidP="006A3883">
            <w:pPr>
              <w:spacing w:line="276" w:lineRule="auto"/>
              <w:ind w:left="360"/>
              <w:rPr>
                <w:rFonts w:eastAsia="Batang"/>
                <w:sz w:val="20"/>
                <w:u w:val="wave"/>
              </w:rPr>
            </w:pPr>
          </w:p>
          <w:p w14:paraId="17989837" w14:textId="77777777" w:rsidR="006A3883" w:rsidRDefault="006A3883" w:rsidP="006A3883">
            <w:pPr>
              <w:spacing w:line="276" w:lineRule="auto"/>
              <w:ind w:left="360"/>
              <w:rPr>
                <w:rFonts w:eastAsia="Batang"/>
                <w:sz w:val="20"/>
                <w:u w:val="wave"/>
              </w:rPr>
            </w:pPr>
            <w:r>
              <w:rPr>
                <w:rFonts w:eastAsia="Batang"/>
                <w:sz w:val="20"/>
                <w:u w:val="wave"/>
              </w:rPr>
              <w:t>Vangjel Kosta</w:t>
            </w:r>
          </w:p>
          <w:p w14:paraId="6E5DFB14" w14:textId="55D6416B" w:rsidR="006A3883" w:rsidRDefault="006A3883" w:rsidP="006A3883">
            <w:pPr>
              <w:spacing w:line="276" w:lineRule="auto"/>
              <w:ind w:left="360"/>
              <w:rPr>
                <w:rFonts w:eastAsia="Batang"/>
                <w:sz w:val="20"/>
                <w:u w:val="wave"/>
              </w:rPr>
            </w:pPr>
            <w:r>
              <w:rPr>
                <w:rFonts w:eastAsia="Batang"/>
                <w:sz w:val="20"/>
                <w:u w:val="wave"/>
              </w:rPr>
              <w:t>Aida Bushati</w:t>
            </w:r>
          </w:p>
          <w:p w14:paraId="297AD66D" w14:textId="01130574" w:rsidR="006A3883" w:rsidRDefault="006A3883" w:rsidP="006A3883">
            <w:pPr>
              <w:spacing w:line="276" w:lineRule="auto"/>
              <w:ind w:left="360"/>
              <w:rPr>
                <w:rFonts w:eastAsia="Batang"/>
                <w:sz w:val="20"/>
                <w:u w:val="wave"/>
              </w:rPr>
            </w:pPr>
            <w:r>
              <w:rPr>
                <w:rFonts w:eastAsia="Batang"/>
                <w:sz w:val="20"/>
                <w:u w:val="wave"/>
              </w:rPr>
              <w:t>Fatri Islamaj</w:t>
            </w:r>
          </w:p>
          <w:p w14:paraId="51C4F5E7" w14:textId="28072B68" w:rsidR="006A3883" w:rsidRDefault="006A3883" w:rsidP="006A3883">
            <w:pPr>
              <w:spacing w:line="276" w:lineRule="auto"/>
              <w:ind w:left="360"/>
              <w:rPr>
                <w:rFonts w:eastAsia="Batang"/>
                <w:sz w:val="20"/>
                <w:u w:val="wave"/>
              </w:rPr>
            </w:pPr>
            <w:r>
              <w:rPr>
                <w:rFonts w:eastAsia="Batang"/>
                <w:sz w:val="20"/>
                <w:u w:val="wave"/>
              </w:rPr>
              <w:t>Asim Vokshi</w:t>
            </w:r>
          </w:p>
          <w:p w14:paraId="36190960" w14:textId="0CBEB275" w:rsidR="006A3883" w:rsidRDefault="006A3883" w:rsidP="006A3883">
            <w:pPr>
              <w:spacing w:line="276" w:lineRule="auto"/>
              <w:ind w:left="360"/>
              <w:rPr>
                <w:rFonts w:eastAsia="Batang"/>
                <w:sz w:val="20"/>
                <w:u w:val="wave"/>
              </w:rPr>
            </w:pPr>
            <w:r>
              <w:rPr>
                <w:rFonts w:eastAsia="Batang"/>
                <w:sz w:val="20"/>
                <w:u w:val="wave"/>
              </w:rPr>
              <w:t>Amarildo Laçi</w:t>
            </w:r>
          </w:p>
          <w:p w14:paraId="0AD0FBDD" w14:textId="77777777" w:rsidR="006A3883" w:rsidRDefault="006A3883" w:rsidP="006A3883">
            <w:pPr>
              <w:spacing w:line="276" w:lineRule="auto"/>
              <w:ind w:left="360"/>
              <w:rPr>
                <w:rFonts w:eastAsia="Batang"/>
                <w:sz w:val="20"/>
                <w:u w:val="wave"/>
              </w:rPr>
            </w:pPr>
          </w:p>
          <w:p w14:paraId="2BAAD074" w14:textId="3E0E81BD" w:rsidR="006A3883" w:rsidRPr="007A1399" w:rsidRDefault="006A3883" w:rsidP="006A3883">
            <w:pPr>
              <w:spacing w:line="276" w:lineRule="auto"/>
              <w:ind w:left="360"/>
              <w:rPr>
                <w:rFonts w:eastAsia="Batang"/>
                <w:sz w:val="20"/>
                <w:u w:val="wave"/>
              </w:rPr>
            </w:pPr>
          </w:p>
        </w:tc>
        <w:tc>
          <w:tcPr>
            <w:tcW w:w="1440" w:type="dxa"/>
            <w:vMerge w:val="restart"/>
            <w:shd w:val="clear" w:color="auto" w:fill="auto"/>
          </w:tcPr>
          <w:p w14:paraId="596305EC" w14:textId="73E036E9" w:rsidR="006A3883" w:rsidRPr="007A1399" w:rsidRDefault="006A3883" w:rsidP="006A3883">
            <w:pPr>
              <w:spacing w:line="276" w:lineRule="auto"/>
              <w:jc w:val="center"/>
              <w:rPr>
                <w:rFonts w:eastAsia="Batang"/>
                <w:sz w:val="20"/>
                <w:u w:val="wave"/>
              </w:rPr>
            </w:pPr>
            <w:r w:rsidRPr="007A1399">
              <w:rPr>
                <w:rFonts w:eastAsia="Batang"/>
                <w:sz w:val="20"/>
                <w:u w:val="wave"/>
              </w:rPr>
              <w:t>1 korrik 2025</w:t>
            </w:r>
          </w:p>
        </w:tc>
        <w:tc>
          <w:tcPr>
            <w:tcW w:w="1350" w:type="dxa"/>
            <w:vMerge w:val="restart"/>
            <w:shd w:val="clear" w:color="auto" w:fill="auto"/>
          </w:tcPr>
          <w:p w14:paraId="5D8F3CC5" w14:textId="0B9B5842" w:rsidR="006A3883" w:rsidRPr="00325E96" w:rsidRDefault="006A3883" w:rsidP="006A3883">
            <w:pPr>
              <w:spacing w:line="276" w:lineRule="auto"/>
              <w:ind w:left="360"/>
              <w:rPr>
                <w:rFonts w:eastAsia="Batang"/>
                <w:sz w:val="20"/>
                <w:highlight w:val="cyan"/>
                <w:u w:val="wave"/>
              </w:rPr>
            </w:pPr>
          </w:p>
        </w:tc>
      </w:tr>
      <w:tr w:rsidR="006A3883" w:rsidRPr="007A1399" w14:paraId="5CA44D47" w14:textId="77777777" w:rsidTr="006A3883">
        <w:trPr>
          <w:trHeight w:val="1095"/>
        </w:trPr>
        <w:tc>
          <w:tcPr>
            <w:tcW w:w="720" w:type="dxa"/>
            <w:gridSpan w:val="2"/>
            <w:vMerge/>
            <w:shd w:val="clear" w:color="auto" w:fill="auto"/>
          </w:tcPr>
          <w:p w14:paraId="7024A4D9" w14:textId="77777777"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48D51344" w14:textId="5986B526" w:rsidR="006A3883" w:rsidRPr="007A1399" w:rsidRDefault="006A3883" w:rsidP="006A3883">
            <w:pPr>
              <w:spacing w:line="276" w:lineRule="auto"/>
              <w:jc w:val="both"/>
              <w:rPr>
                <w:rFonts w:eastAsia="Batang"/>
                <w:sz w:val="20"/>
                <w:u w:val="wave"/>
              </w:rPr>
            </w:pPr>
            <w:r w:rsidRPr="007A1399">
              <w:rPr>
                <w:rFonts w:eastAsia="Batang"/>
                <w:sz w:val="20"/>
                <w:u w:val="wave"/>
              </w:rPr>
              <w:t>Qasje kombëtare e digjitalizimit. Parashikimet ligjore dhe mekanizmat e nevojshme për zbatim të tyre.</w:t>
            </w:r>
          </w:p>
        </w:tc>
        <w:tc>
          <w:tcPr>
            <w:tcW w:w="1530" w:type="dxa"/>
            <w:vMerge/>
            <w:shd w:val="clear" w:color="auto" w:fill="auto"/>
          </w:tcPr>
          <w:p w14:paraId="3150EA0D" w14:textId="77777777" w:rsidR="006A3883" w:rsidRPr="007A1399" w:rsidRDefault="006A3883" w:rsidP="006A3883">
            <w:pPr>
              <w:spacing w:line="276" w:lineRule="auto"/>
              <w:rPr>
                <w:rFonts w:eastAsia="Batang"/>
                <w:sz w:val="20"/>
                <w:u w:val="wave"/>
              </w:rPr>
            </w:pPr>
          </w:p>
        </w:tc>
        <w:tc>
          <w:tcPr>
            <w:tcW w:w="1980" w:type="dxa"/>
            <w:vMerge/>
            <w:shd w:val="clear" w:color="auto" w:fill="auto"/>
          </w:tcPr>
          <w:p w14:paraId="082FC01B" w14:textId="77777777" w:rsidR="006A3883" w:rsidRPr="007A1399" w:rsidRDefault="006A3883" w:rsidP="006A3883">
            <w:pPr>
              <w:spacing w:line="276" w:lineRule="auto"/>
              <w:ind w:left="360"/>
              <w:rPr>
                <w:rFonts w:eastAsia="Batang"/>
                <w:sz w:val="20"/>
                <w:u w:val="wave"/>
              </w:rPr>
            </w:pPr>
          </w:p>
        </w:tc>
        <w:tc>
          <w:tcPr>
            <w:tcW w:w="1440" w:type="dxa"/>
            <w:vMerge/>
            <w:shd w:val="clear" w:color="auto" w:fill="auto"/>
          </w:tcPr>
          <w:p w14:paraId="2AE974F2" w14:textId="77777777" w:rsidR="006A3883" w:rsidRPr="007A1399" w:rsidRDefault="006A3883" w:rsidP="006A3883">
            <w:pPr>
              <w:spacing w:line="276" w:lineRule="auto"/>
              <w:jc w:val="center"/>
              <w:rPr>
                <w:rFonts w:eastAsia="Batang"/>
                <w:sz w:val="20"/>
                <w:u w:val="wave"/>
              </w:rPr>
            </w:pPr>
          </w:p>
        </w:tc>
        <w:tc>
          <w:tcPr>
            <w:tcW w:w="1350" w:type="dxa"/>
            <w:vMerge/>
            <w:shd w:val="clear" w:color="auto" w:fill="auto"/>
          </w:tcPr>
          <w:p w14:paraId="5938370A" w14:textId="77777777" w:rsidR="006A3883" w:rsidRPr="007A1399" w:rsidRDefault="006A3883" w:rsidP="006A3883">
            <w:pPr>
              <w:spacing w:line="276" w:lineRule="auto"/>
              <w:ind w:left="360"/>
              <w:rPr>
                <w:rFonts w:eastAsia="Batang"/>
                <w:sz w:val="20"/>
                <w:u w:val="wave"/>
              </w:rPr>
            </w:pPr>
          </w:p>
        </w:tc>
      </w:tr>
      <w:tr w:rsidR="006A3883" w:rsidRPr="007A1399" w14:paraId="0582620E" w14:textId="78CA5962" w:rsidTr="006A3883">
        <w:trPr>
          <w:trHeight w:val="890"/>
        </w:trPr>
        <w:tc>
          <w:tcPr>
            <w:tcW w:w="720" w:type="dxa"/>
            <w:gridSpan w:val="2"/>
            <w:shd w:val="clear" w:color="auto" w:fill="auto"/>
          </w:tcPr>
          <w:p w14:paraId="4C0561B6" w14:textId="41498906"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159C3D9D" w14:textId="2A8C178C" w:rsidR="006A3883" w:rsidRPr="007A1399" w:rsidRDefault="006A3883" w:rsidP="006A3883">
            <w:pPr>
              <w:spacing w:line="276" w:lineRule="auto"/>
              <w:jc w:val="both"/>
              <w:rPr>
                <w:rFonts w:eastAsia="Batang"/>
                <w:sz w:val="20"/>
                <w:u w:val="wave"/>
              </w:rPr>
            </w:pPr>
            <w:r w:rsidRPr="006124C9">
              <w:rPr>
                <w:rFonts w:eastAsia="Batang"/>
                <w:bCs/>
                <w:sz w:val="20"/>
                <w:u w:val="wave"/>
                <w:lang w:val="it-IT"/>
              </w:rPr>
              <w:t xml:space="preserve">Roli i teknologjise se informacionin ne gjykata. (shtuar).  Standardet që duhet të përmbushë teknologjia. Elementët e sigurisë. Mbrojtja e të dhënave personale. Videokonferenca. </w:t>
            </w:r>
          </w:p>
        </w:tc>
        <w:tc>
          <w:tcPr>
            <w:tcW w:w="1530" w:type="dxa"/>
            <w:shd w:val="clear" w:color="auto" w:fill="auto"/>
          </w:tcPr>
          <w:p w14:paraId="6850F749"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41EFE346" w14:textId="77777777" w:rsidR="006A3883" w:rsidRPr="00401FE8" w:rsidRDefault="006A3883" w:rsidP="006A3883">
            <w:pPr>
              <w:spacing w:line="276" w:lineRule="auto"/>
              <w:ind w:left="360"/>
              <w:rPr>
                <w:rFonts w:eastAsia="Batang"/>
                <w:sz w:val="20"/>
                <w:u w:val="wave"/>
              </w:rPr>
            </w:pPr>
          </w:p>
          <w:p w14:paraId="2AEED311"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2723F677"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Aida Bushati</w:t>
            </w:r>
          </w:p>
          <w:p w14:paraId="29B2EB0E"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Fatri Islamaj</w:t>
            </w:r>
          </w:p>
          <w:p w14:paraId="4FF037ED"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Asim Vokshi</w:t>
            </w:r>
          </w:p>
          <w:p w14:paraId="4D9E4FA5"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Amarildo Laçi</w:t>
            </w:r>
          </w:p>
          <w:p w14:paraId="4B1D926B"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3FBFC04E" w14:textId="0E9DF990" w:rsidR="006A3883" w:rsidRPr="007A1399" w:rsidRDefault="006A3883" w:rsidP="006A3883">
            <w:pPr>
              <w:spacing w:line="276" w:lineRule="auto"/>
              <w:jc w:val="center"/>
              <w:rPr>
                <w:rFonts w:eastAsia="Batang"/>
                <w:sz w:val="20"/>
                <w:u w:val="wave"/>
              </w:rPr>
            </w:pPr>
            <w:r w:rsidRPr="007A1399">
              <w:rPr>
                <w:rFonts w:eastAsia="Batang"/>
                <w:sz w:val="20"/>
                <w:u w:val="wave"/>
              </w:rPr>
              <w:t>2 korrik 2025</w:t>
            </w:r>
          </w:p>
        </w:tc>
        <w:tc>
          <w:tcPr>
            <w:tcW w:w="1350" w:type="dxa"/>
            <w:shd w:val="clear" w:color="auto" w:fill="auto"/>
          </w:tcPr>
          <w:p w14:paraId="05D3FCCA" w14:textId="0E1C0983" w:rsidR="006A3883" w:rsidRPr="00325E96" w:rsidRDefault="006A3883" w:rsidP="006A3883">
            <w:pPr>
              <w:spacing w:line="276" w:lineRule="auto"/>
              <w:ind w:left="360"/>
              <w:rPr>
                <w:rFonts w:eastAsia="Batang"/>
                <w:sz w:val="20"/>
                <w:highlight w:val="cyan"/>
                <w:u w:val="wave"/>
              </w:rPr>
            </w:pPr>
          </w:p>
        </w:tc>
      </w:tr>
      <w:tr w:rsidR="006A3883" w:rsidRPr="007A1399" w14:paraId="137FD4F4" w14:textId="3E561F1C" w:rsidTr="006A3883">
        <w:tc>
          <w:tcPr>
            <w:tcW w:w="720" w:type="dxa"/>
            <w:gridSpan w:val="2"/>
            <w:shd w:val="clear" w:color="auto" w:fill="auto"/>
          </w:tcPr>
          <w:p w14:paraId="2BB9D728" w14:textId="7F80F1DA"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7C45BF37" w14:textId="1B7A3D09" w:rsidR="006A3883" w:rsidRPr="007A1399" w:rsidRDefault="006A3883" w:rsidP="006A3883">
            <w:pPr>
              <w:spacing w:line="276" w:lineRule="auto"/>
              <w:jc w:val="both"/>
              <w:rPr>
                <w:rFonts w:eastAsia="Batang"/>
                <w:sz w:val="20"/>
                <w:u w:val="wave"/>
              </w:rPr>
            </w:pPr>
            <w:r w:rsidRPr="007A1399">
              <w:rPr>
                <w:rFonts w:eastAsia="Batang"/>
                <w:sz w:val="20"/>
                <w:u w:val="wave"/>
              </w:rPr>
              <w:t>Inteligjenca artificiale. Etika në përdorimin e AI.</w:t>
            </w:r>
          </w:p>
        </w:tc>
        <w:tc>
          <w:tcPr>
            <w:tcW w:w="1530" w:type="dxa"/>
            <w:shd w:val="clear" w:color="auto" w:fill="auto"/>
          </w:tcPr>
          <w:p w14:paraId="65738C7D"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2257B6CB" w14:textId="77777777" w:rsidR="006A3883" w:rsidRPr="00401FE8" w:rsidRDefault="006A3883" w:rsidP="006A3883">
            <w:pPr>
              <w:spacing w:line="276" w:lineRule="auto"/>
              <w:ind w:left="360"/>
              <w:rPr>
                <w:rFonts w:eastAsia="Batang"/>
                <w:sz w:val="20"/>
                <w:u w:val="wave"/>
              </w:rPr>
            </w:pPr>
          </w:p>
          <w:p w14:paraId="1A0C4877"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6444B1FA"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Aida Bushati</w:t>
            </w:r>
          </w:p>
          <w:p w14:paraId="3A6CBF3A"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Fatri Islamaj</w:t>
            </w:r>
          </w:p>
          <w:p w14:paraId="78F0F420"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Asim Vokshi</w:t>
            </w:r>
          </w:p>
          <w:p w14:paraId="4ED26A95"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Amarildo Laçi</w:t>
            </w:r>
          </w:p>
          <w:p w14:paraId="639CB2EE"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7F04F2B5" w14:textId="59BC4667" w:rsidR="006A3883" w:rsidRPr="007A1399" w:rsidRDefault="006A3883" w:rsidP="006A3883">
            <w:pPr>
              <w:spacing w:line="276" w:lineRule="auto"/>
              <w:jc w:val="center"/>
              <w:rPr>
                <w:rFonts w:eastAsia="Batang"/>
                <w:sz w:val="20"/>
                <w:u w:val="wave"/>
              </w:rPr>
            </w:pPr>
            <w:r w:rsidRPr="007A1399">
              <w:rPr>
                <w:rFonts w:eastAsia="Batang"/>
                <w:sz w:val="20"/>
                <w:u w:val="wave"/>
              </w:rPr>
              <w:t>3 korrik 2025</w:t>
            </w:r>
          </w:p>
        </w:tc>
        <w:tc>
          <w:tcPr>
            <w:tcW w:w="1350" w:type="dxa"/>
            <w:shd w:val="clear" w:color="auto" w:fill="auto"/>
          </w:tcPr>
          <w:p w14:paraId="08F44EB7" w14:textId="77777777" w:rsidR="006A3883" w:rsidRPr="007A1399" w:rsidRDefault="006A3883" w:rsidP="006A3883">
            <w:pPr>
              <w:spacing w:line="276" w:lineRule="auto"/>
              <w:ind w:left="360"/>
              <w:rPr>
                <w:rFonts w:eastAsia="Batang"/>
                <w:sz w:val="20"/>
                <w:u w:val="wave"/>
              </w:rPr>
            </w:pPr>
          </w:p>
        </w:tc>
      </w:tr>
    </w:tbl>
    <w:p w14:paraId="2569FD72" w14:textId="77777777" w:rsidR="002F7457" w:rsidRDefault="002F7457" w:rsidP="00D30308">
      <w:pPr>
        <w:rPr>
          <w:sz w:val="22"/>
          <w:szCs w:val="22"/>
        </w:rPr>
      </w:pPr>
    </w:p>
    <w:p w14:paraId="47743E2D" w14:textId="77777777" w:rsidR="002F7457" w:rsidRDefault="002F7457" w:rsidP="00D30308">
      <w:pPr>
        <w:rPr>
          <w:sz w:val="22"/>
          <w:szCs w:val="22"/>
        </w:rPr>
      </w:pPr>
    </w:p>
    <w:p w14:paraId="07D2A8DB" w14:textId="77777777" w:rsidR="002F7457" w:rsidRDefault="002F7457" w:rsidP="00D30308">
      <w:pPr>
        <w:rPr>
          <w:sz w:val="22"/>
          <w:szCs w:val="22"/>
        </w:rPr>
      </w:pPr>
    </w:p>
    <w:p w14:paraId="591E8230" w14:textId="72E9CD92" w:rsidR="00320669" w:rsidRDefault="00320669" w:rsidP="0025613D">
      <w:pPr>
        <w:jc w:val="both"/>
        <w:rPr>
          <w:b/>
          <w:bCs/>
        </w:rPr>
      </w:pPr>
    </w:p>
    <w:p w14:paraId="6B819D56" w14:textId="77777777" w:rsidR="00320669" w:rsidRDefault="00320669" w:rsidP="002F7457">
      <w:pPr>
        <w:ind w:left="10080" w:firstLine="720"/>
        <w:jc w:val="both"/>
        <w:rPr>
          <w:b/>
          <w:bCs/>
        </w:rPr>
      </w:pPr>
    </w:p>
    <w:p w14:paraId="06E7C579" w14:textId="77777777" w:rsidR="00320669" w:rsidRDefault="00320669" w:rsidP="002F7457">
      <w:pPr>
        <w:ind w:left="10080" w:firstLine="720"/>
        <w:jc w:val="both"/>
        <w:rPr>
          <w:b/>
          <w:bCs/>
        </w:rPr>
      </w:pPr>
    </w:p>
    <w:p w14:paraId="0D87546C" w14:textId="77777777" w:rsidR="00320669" w:rsidRDefault="00320669" w:rsidP="002F7457">
      <w:pPr>
        <w:ind w:left="10080" w:firstLine="720"/>
        <w:jc w:val="both"/>
        <w:rPr>
          <w:b/>
          <w:bCs/>
        </w:rPr>
      </w:pPr>
    </w:p>
    <w:p w14:paraId="70CAD90E" w14:textId="77777777" w:rsidR="00320669" w:rsidRDefault="00320669" w:rsidP="002F7457">
      <w:pPr>
        <w:ind w:left="10080" w:firstLine="720"/>
        <w:jc w:val="both"/>
        <w:rPr>
          <w:b/>
          <w:bCs/>
        </w:rPr>
      </w:pPr>
    </w:p>
    <w:p w14:paraId="65BABEF1" w14:textId="77777777" w:rsidR="00320669" w:rsidRDefault="00320669" w:rsidP="002F7457">
      <w:pPr>
        <w:ind w:left="10080" w:firstLine="720"/>
        <w:jc w:val="both"/>
        <w:rPr>
          <w:b/>
          <w:bCs/>
        </w:rPr>
      </w:pPr>
    </w:p>
    <w:p w14:paraId="423DC270" w14:textId="77777777" w:rsidR="00320669" w:rsidRDefault="00320669" w:rsidP="002F7457">
      <w:pPr>
        <w:ind w:left="10080" w:firstLine="720"/>
        <w:jc w:val="both"/>
        <w:rPr>
          <w:b/>
          <w:bCs/>
        </w:rPr>
      </w:pPr>
    </w:p>
    <w:p w14:paraId="33211ECB" w14:textId="77777777" w:rsidR="00320669" w:rsidRDefault="00320669" w:rsidP="002F7457">
      <w:pPr>
        <w:ind w:left="10080" w:firstLine="720"/>
        <w:jc w:val="both"/>
        <w:rPr>
          <w:b/>
          <w:bCs/>
        </w:rPr>
      </w:pPr>
    </w:p>
    <w:p w14:paraId="665C8A55" w14:textId="56591901" w:rsidR="00E64088" w:rsidRDefault="00E64088" w:rsidP="002F7457">
      <w:pPr>
        <w:ind w:left="10080" w:firstLine="720"/>
        <w:jc w:val="both"/>
        <w:rPr>
          <w:b/>
          <w:bCs/>
        </w:rPr>
      </w:pPr>
      <w:r>
        <w:rPr>
          <w:b/>
          <w:bCs/>
        </w:rPr>
        <w:t>DREJTOR</w:t>
      </w:r>
    </w:p>
    <w:p w14:paraId="4B5DDE01" w14:textId="1F8DCEFC" w:rsidR="00E64088" w:rsidRPr="00E64088" w:rsidRDefault="00E64088" w:rsidP="00E64088">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ARBEN RAKIPI</w:t>
      </w:r>
    </w:p>
    <w:p w14:paraId="13FA8FDF" w14:textId="77777777" w:rsidR="00E64088" w:rsidRPr="00D30308" w:rsidRDefault="00E64088" w:rsidP="00D30308">
      <w:pPr>
        <w:rPr>
          <w:sz w:val="22"/>
          <w:szCs w:val="22"/>
        </w:rPr>
      </w:pPr>
    </w:p>
    <w:p w14:paraId="2E3ED92D" w14:textId="77777777" w:rsidR="00D30308" w:rsidRPr="00D30308" w:rsidRDefault="00D30308" w:rsidP="00D30308">
      <w:pPr>
        <w:rPr>
          <w:sz w:val="22"/>
          <w:szCs w:val="22"/>
        </w:rPr>
      </w:pPr>
    </w:p>
    <w:p w14:paraId="3D9EB5DB" w14:textId="78604262" w:rsidR="006B050E" w:rsidRPr="006B050E" w:rsidRDefault="006B050E" w:rsidP="006B050E">
      <w:pPr>
        <w:rPr>
          <w:sz w:val="22"/>
          <w:szCs w:val="22"/>
        </w:rPr>
      </w:pPr>
    </w:p>
    <w:sectPr w:rsidR="006B050E" w:rsidRPr="006B050E" w:rsidSect="001946BD">
      <w:headerReference w:type="even" r:id="rId9"/>
      <w:headerReference w:type="default" r:id="rId10"/>
      <w:footerReference w:type="default" r:id="rId11"/>
      <w:headerReference w:type="first" r:id="rId12"/>
      <w:pgSz w:w="15840" w:h="12240" w:orient="landscape"/>
      <w:pgMar w:top="1080" w:right="63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4AF43" w14:textId="77777777" w:rsidR="00AC2A5B" w:rsidRDefault="00AC2A5B" w:rsidP="00704260">
      <w:r>
        <w:separator/>
      </w:r>
    </w:p>
  </w:endnote>
  <w:endnote w:type="continuationSeparator" w:id="0">
    <w:p w14:paraId="132352F1" w14:textId="77777777" w:rsidR="00AC2A5B" w:rsidRDefault="00AC2A5B" w:rsidP="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23A8" w14:textId="71353675" w:rsidR="007A4A86" w:rsidRPr="00D637C2" w:rsidRDefault="007A4A86">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C6469F">
      <w:rPr>
        <w:rFonts w:ascii="Palatino Linotype" w:hAnsi="Palatino Linotype"/>
        <w:noProof/>
        <w:sz w:val="16"/>
        <w:szCs w:val="16"/>
      </w:rPr>
      <w:t>21</w:t>
    </w:r>
    <w:r w:rsidRPr="00D637C2">
      <w:rPr>
        <w:rFonts w:ascii="Palatino Linotype" w:hAnsi="Palatino Linotype"/>
        <w:noProof/>
        <w:sz w:val="16"/>
        <w:szCs w:val="16"/>
      </w:rPr>
      <w:fldChar w:fldCharType="end"/>
    </w:r>
  </w:p>
  <w:p w14:paraId="224DDFE4" w14:textId="77777777" w:rsidR="007A4A86" w:rsidRDefault="007A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545D3" w14:textId="77777777" w:rsidR="00AC2A5B" w:rsidRDefault="00AC2A5B" w:rsidP="00704260">
      <w:r>
        <w:separator/>
      </w:r>
    </w:p>
  </w:footnote>
  <w:footnote w:type="continuationSeparator" w:id="0">
    <w:p w14:paraId="43EE9461" w14:textId="77777777" w:rsidR="00AC2A5B" w:rsidRDefault="00AC2A5B" w:rsidP="00704260">
      <w:r>
        <w:continuationSeparator/>
      </w:r>
    </w:p>
  </w:footnote>
  <w:footnote w:id="1">
    <w:p w14:paraId="121D4FA3" w14:textId="77777777" w:rsidR="007A4A86" w:rsidRPr="00B86003" w:rsidRDefault="007A4A86" w:rsidP="00B3466A">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 w:id="2">
    <w:p w14:paraId="0B10A6F0" w14:textId="55A4B46B" w:rsidR="007A4A86" w:rsidRPr="00FC328F" w:rsidRDefault="007A4A86" w:rsidP="00704260">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02703B60" w14:textId="77777777" w:rsidR="007A4A86" w:rsidRPr="00FC328F" w:rsidRDefault="007A4A86" w:rsidP="00B3466A">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Datat janë 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4">
    <w:p w14:paraId="662163D7" w14:textId="3B32451E" w:rsidR="007A4A86" w:rsidRPr="0066325B" w:rsidRDefault="007A4A86" w:rsidP="00056D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EBBA" w14:textId="77777777" w:rsidR="007A4A86" w:rsidRDefault="00000000">
    <w:pPr>
      <w:pStyle w:val="Header"/>
    </w:pPr>
    <w:r>
      <w:rPr>
        <w:noProof/>
      </w:rPr>
      <w:pict w14:anchorId="4F51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31.75pt;height:432.2pt;z-index:-251657216;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2ACD" w14:textId="77777777" w:rsidR="007A4A86" w:rsidRDefault="00000000">
    <w:pPr>
      <w:pStyle w:val="Header"/>
    </w:pPr>
    <w:r>
      <w:rPr>
        <w:noProof/>
      </w:rPr>
      <w:pict w14:anchorId="17C3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31.75pt;height:432.2pt;z-index:-251656192;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E32" w14:textId="77777777" w:rsidR="007A4A86" w:rsidRDefault="00000000">
    <w:pPr>
      <w:pStyle w:val="Header"/>
    </w:pPr>
    <w:r>
      <w:rPr>
        <w:noProof/>
      </w:rPr>
      <w:pict w14:anchorId="43D6D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31.75pt;height:432.2pt;z-index:-251655168;mso-wrap-edited:f;mso-width-percent:0;mso-height-percent:0;mso-position-horizontal:center;mso-position-horizontal-relative:margin;mso-position-vertical:center;mso-position-vertical-relative:margin;mso-width-percent:0;mso-height-percent:0" o:allowincell="f">
          <v:imagedata r:id="rId1" o:title="magjistratur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571"/>
    <w:multiLevelType w:val="hybridMultilevel"/>
    <w:tmpl w:val="F94A3B40"/>
    <w:lvl w:ilvl="0" w:tplc="DDB2A916">
      <w:start w:val="1"/>
      <w:numFmt w:val="decimal"/>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00D94"/>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C69E5"/>
    <w:multiLevelType w:val="hybridMultilevel"/>
    <w:tmpl w:val="D616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C56E7"/>
    <w:multiLevelType w:val="hybridMultilevel"/>
    <w:tmpl w:val="B4D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4249A5"/>
    <w:multiLevelType w:val="hybridMultilevel"/>
    <w:tmpl w:val="74EAD7FC"/>
    <w:lvl w:ilvl="0" w:tplc="3B1E417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1AFE"/>
    <w:multiLevelType w:val="hybridMultilevel"/>
    <w:tmpl w:val="348C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944DF"/>
    <w:multiLevelType w:val="hybridMultilevel"/>
    <w:tmpl w:val="28A6B066"/>
    <w:lvl w:ilvl="0" w:tplc="B22CE87A">
      <w:numFmt w:val="bullet"/>
      <w:lvlText w:val="-"/>
      <w:lvlJc w:val="left"/>
      <w:pPr>
        <w:ind w:left="72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13672DD"/>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0570919">
    <w:abstractNumId w:val="9"/>
  </w:num>
  <w:num w:numId="2" w16cid:durableId="226498659">
    <w:abstractNumId w:val="6"/>
  </w:num>
  <w:num w:numId="3" w16cid:durableId="47925882">
    <w:abstractNumId w:val="2"/>
  </w:num>
  <w:num w:numId="4" w16cid:durableId="1032072862">
    <w:abstractNumId w:val="1"/>
  </w:num>
  <w:num w:numId="5" w16cid:durableId="1193423196">
    <w:abstractNumId w:val="0"/>
  </w:num>
  <w:num w:numId="6" w16cid:durableId="959456830">
    <w:abstractNumId w:val="4"/>
  </w:num>
  <w:num w:numId="7" w16cid:durableId="238449338">
    <w:abstractNumId w:val="7"/>
  </w:num>
  <w:num w:numId="8" w16cid:durableId="1156997199">
    <w:abstractNumId w:val="8"/>
  </w:num>
  <w:num w:numId="9" w16cid:durableId="1736119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559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60"/>
    <w:rsid w:val="0000192D"/>
    <w:rsid w:val="00001CDB"/>
    <w:rsid w:val="000056B1"/>
    <w:rsid w:val="00010CC1"/>
    <w:rsid w:val="0001219A"/>
    <w:rsid w:val="00013108"/>
    <w:rsid w:val="0001644E"/>
    <w:rsid w:val="000256C4"/>
    <w:rsid w:val="000310F2"/>
    <w:rsid w:val="00034387"/>
    <w:rsid w:val="00034626"/>
    <w:rsid w:val="000346CA"/>
    <w:rsid w:val="0004102D"/>
    <w:rsid w:val="00042282"/>
    <w:rsid w:val="000428B8"/>
    <w:rsid w:val="00045AAA"/>
    <w:rsid w:val="00045D3A"/>
    <w:rsid w:val="00046170"/>
    <w:rsid w:val="000467A5"/>
    <w:rsid w:val="00046E5C"/>
    <w:rsid w:val="00047522"/>
    <w:rsid w:val="00050558"/>
    <w:rsid w:val="00050AA0"/>
    <w:rsid w:val="00052294"/>
    <w:rsid w:val="00053BA4"/>
    <w:rsid w:val="00053DBB"/>
    <w:rsid w:val="00055474"/>
    <w:rsid w:val="00056D7F"/>
    <w:rsid w:val="000612DF"/>
    <w:rsid w:val="00066D02"/>
    <w:rsid w:val="00071ABA"/>
    <w:rsid w:val="00076530"/>
    <w:rsid w:val="000771E0"/>
    <w:rsid w:val="00077B96"/>
    <w:rsid w:val="000808F3"/>
    <w:rsid w:val="00082BC1"/>
    <w:rsid w:val="0008382E"/>
    <w:rsid w:val="00084D69"/>
    <w:rsid w:val="0008541B"/>
    <w:rsid w:val="00087FA5"/>
    <w:rsid w:val="00091428"/>
    <w:rsid w:val="00093116"/>
    <w:rsid w:val="0009572B"/>
    <w:rsid w:val="00096442"/>
    <w:rsid w:val="000977DC"/>
    <w:rsid w:val="00097944"/>
    <w:rsid w:val="00097F70"/>
    <w:rsid w:val="000A2B11"/>
    <w:rsid w:val="000A41CD"/>
    <w:rsid w:val="000A57E3"/>
    <w:rsid w:val="000B4279"/>
    <w:rsid w:val="000B6A1F"/>
    <w:rsid w:val="000C07E3"/>
    <w:rsid w:val="000C4278"/>
    <w:rsid w:val="000C4CD3"/>
    <w:rsid w:val="000C63D1"/>
    <w:rsid w:val="000C68AF"/>
    <w:rsid w:val="000D0C92"/>
    <w:rsid w:val="000D0F2F"/>
    <w:rsid w:val="000D2C02"/>
    <w:rsid w:val="000D4E10"/>
    <w:rsid w:val="000D4ED0"/>
    <w:rsid w:val="000D5229"/>
    <w:rsid w:val="000E0157"/>
    <w:rsid w:val="000E11D2"/>
    <w:rsid w:val="000E2542"/>
    <w:rsid w:val="000E2B15"/>
    <w:rsid w:val="000E3849"/>
    <w:rsid w:val="000F105D"/>
    <w:rsid w:val="000F51F4"/>
    <w:rsid w:val="000F72F0"/>
    <w:rsid w:val="001002C9"/>
    <w:rsid w:val="00100482"/>
    <w:rsid w:val="00104FAE"/>
    <w:rsid w:val="00106AB7"/>
    <w:rsid w:val="001076D2"/>
    <w:rsid w:val="00107801"/>
    <w:rsid w:val="001130E1"/>
    <w:rsid w:val="00115FED"/>
    <w:rsid w:val="001230A3"/>
    <w:rsid w:val="00137A1F"/>
    <w:rsid w:val="00140393"/>
    <w:rsid w:val="00140EB0"/>
    <w:rsid w:val="001444D8"/>
    <w:rsid w:val="00145C79"/>
    <w:rsid w:val="001501B0"/>
    <w:rsid w:val="0015611C"/>
    <w:rsid w:val="00160C2A"/>
    <w:rsid w:val="00162F2C"/>
    <w:rsid w:val="001648D5"/>
    <w:rsid w:val="00166DC1"/>
    <w:rsid w:val="00172FFB"/>
    <w:rsid w:val="00175ABF"/>
    <w:rsid w:val="001816EF"/>
    <w:rsid w:val="00191926"/>
    <w:rsid w:val="00192437"/>
    <w:rsid w:val="00193483"/>
    <w:rsid w:val="001939DD"/>
    <w:rsid w:val="001946BD"/>
    <w:rsid w:val="0019593F"/>
    <w:rsid w:val="00196DD0"/>
    <w:rsid w:val="00196F36"/>
    <w:rsid w:val="001977B5"/>
    <w:rsid w:val="001A2295"/>
    <w:rsid w:val="001A2D4E"/>
    <w:rsid w:val="001A2F79"/>
    <w:rsid w:val="001A4C9E"/>
    <w:rsid w:val="001A7741"/>
    <w:rsid w:val="001B2A07"/>
    <w:rsid w:val="001C01F6"/>
    <w:rsid w:val="001C0D1A"/>
    <w:rsid w:val="001C369B"/>
    <w:rsid w:val="001D35D6"/>
    <w:rsid w:val="001D3DBD"/>
    <w:rsid w:val="001D5E36"/>
    <w:rsid w:val="001D6F98"/>
    <w:rsid w:val="001E47D8"/>
    <w:rsid w:val="001E4A11"/>
    <w:rsid w:val="001E59AE"/>
    <w:rsid w:val="001E65E7"/>
    <w:rsid w:val="001E755D"/>
    <w:rsid w:val="001F0A8C"/>
    <w:rsid w:val="001F2A09"/>
    <w:rsid w:val="001F2FF6"/>
    <w:rsid w:val="001F4D0A"/>
    <w:rsid w:val="001F4FE3"/>
    <w:rsid w:val="001F5D2C"/>
    <w:rsid w:val="001F692C"/>
    <w:rsid w:val="002014D3"/>
    <w:rsid w:val="00201902"/>
    <w:rsid w:val="00201FDB"/>
    <w:rsid w:val="002038C7"/>
    <w:rsid w:val="00204AA5"/>
    <w:rsid w:val="0020505C"/>
    <w:rsid w:val="00212368"/>
    <w:rsid w:val="00213984"/>
    <w:rsid w:val="0021469C"/>
    <w:rsid w:val="002159E3"/>
    <w:rsid w:val="002251C8"/>
    <w:rsid w:val="00232F0D"/>
    <w:rsid w:val="00233754"/>
    <w:rsid w:val="00236535"/>
    <w:rsid w:val="00236E52"/>
    <w:rsid w:val="002373F1"/>
    <w:rsid w:val="00240B2D"/>
    <w:rsid w:val="002434D0"/>
    <w:rsid w:val="002435A3"/>
    <w:rsid w:val="002452C5"/>
    <w:rsid w:val="00247905"/>
    <w:rsid w:val="00253F6F"/>
    <w:rsid w:val="0025613D"/>
    <w:rsid w:val="00264D9C"/>
    <w:rsid w:val="0026706C"/>
    <w:rsid w:val="0027320D"/>
    <w:rsid w:val="0027383E"/>
    <w:rsid w:val="00273D33"/>
    <w:rsid w:val="002758C5"/>
    <w:rsid w:val="00276D31"/>
    <w:rsid w:val="00281295"/>
    <w:rsid w:val="00285031"/>
    <w:rsid w:val="002865A9"/>
    <w:rsid w:val="00294A1B"/>
    <w:rsid w:val="00294F91"/>
    <w:rsid w:val="00297EF3"/>
    <w:rsid w:val="002A3F21"/>
    <w:rsid w:val="002A53F1"/>
    <w:rsid w:val="002A583B"/>
    <w:rsid w:val="002A61BD"/>
    <w:rsid w:val="002A7611"/>
    <w:rsid w:val="002B14A7"/>
    <w:rsid w:val="002B29DB"/>
    <w:rsid w:val="002B7ECD"/>
    <w:rsid w:val="002C00F4"/>
    <w:rsid w:val="002C0165"/>
    <w:rsid w:val="002C3408"/>
    <w:rsid w:val="002C6C7F"/>
    <w:rsid w:val="002D1B51"/>
    <w:rsid w:val="002D3B47"/>
    <w:rsid w:val="002D664F"/>
    <w:rsid w:val="002D7E94"/>
    <w:rsid w:val="002E03E0"/>
    <w:rsid w:val="002E3FFB"/>
    <w:rsid w:val="002E79EA"/>
    <w:rsid w:val="002F0751"/>
    <w:rsid w:val="002F1851"/>
    <w:rsid w:val="002F3B72"/>
    <w:rsid w:val="002F3CE6"/>
    <w:rsid w:val="002F48D4"/>
    <w:rsid w:val="002F562E"/>
    <w:rsid w:val="002F582D"/>
    <w:rsid w:val="002F589A"/>
    <w:rsid w:val="002F6E4A"/>
    <w:rsid w:val="002F7457"/>
    <w:rsid w:val="00302ACD"/>
    <w:rsid w:val="00304FC6"/>
    <w:rsid w:val="003055EC"/>
    <w:rsid w:val="003062D5"/>
    <w:rsid w:val="0030697D"/>
    <w:rsid w:val="00312983"/>
    <w:rsid w:val="0031661C"/>
    <w:rsid w:val="00316EBF"/>
    <w:rsid w:val="00320669"/>
    <w:rsid w:val="0032481C"/>
    <w:rsid w:val="00324935"/>
    <w:rsid w:val="00325E96"/>
    <w:rsid w:val="00326769"/>
    <w:rsid w:val="00330917"/>
    <w:rsid w:val="00331E20"/>
    <w:rsid w:val="003341ED"/>
    <w:rsid w:val="00340697"/>
    <w:rsid w:val="003423FE"/>
    <w:rsid w:val="00342575"/>
    <w:rsid w:val="00344565"/>
    <w:rsid w:val="003445B7"/>
    <w:rsid w:val="003470EC"/>
    <w:rsid w:val="00347251"/>
    <w:rsid w:val="003509D2"/>
    <w:rsid w:val="003511FD"/>
    <w:rsid w:val="00353209"/>
    <w:rsid w:val="0035727A"/>
    <w:rsid w:val="00357A28"/>
    <w:rsid w:val="003672B7"/>
    <w:rsid w:val="003678B8"/>
    <w:rsid w:val="00373096"/>
    <w:rsid w:val="00374F77"/>
    <w:rsid w:val="003753EB"/>
    <w:rsid w:val="00375CD4"/>
    <w:rsid w:val="00377B7F"/>
    <w:rsid w:val="00377FB2"/>
    <w:rsid w:val="003814ED"/>
    <w:rsid w:val="00382341"/>
    <w:rsid w:val="00382662"/>
    <w:rsid w:val="00383EB9"/>
    <w:rsid w:val="0038485D"/>
    <w:rsid w:val="00384F34"/>
    <w:rsid w:val="00390DC0"/>
    <w:rsid w:val="003932B9"/>
    <w:rsid w:val="00393AD9"/>
    <w:rsid w:val="00393C15"/>
    <w:rsid w:val="00393D0D"/>
    <w:rsid w:val="00396278"/>
    <w:rsid w:val="00396F69"/>
    <w:rsid w:val="00397DD0"/>
    <w:rsid w:val="003A0059"/>
    <w:rsid w:val="003A3166"/>
    <w:rsid w:val="003A4FD2"/>
    <w:rsid w:val="003A6A9E"/>
    <w:rsid w:val="003A76B7"/>
    <w:rsid w:val="003B6DE2"/>
    <w:rsid w:val="003B786C"/>
    <w:rsid w:val="003C1131"/>
    <w:rsid w:val="003C1654"/>
    <w:rsid w:val="003C1785"/>
    <w:rsid w:val="003C26EF"/>
    <w:rsid w:val="003C781F"/>
    <w:rsid w:val="003D06FE"/>
    <w:rsid w:val="003D2498"/>
    <w:rsid w:val="003D296B"/>
    <w:rsid w:val="003E67E9"/>
    <w:rsid w:val="003E7386"/>
    <w:rsid w:val="003F0BF4"/>
    <w:rsid w:val="003F16B5"/>
    <w:rsid w:val="003F25C7"/>
    <w:rsid w:val="003F3D39"/>
    <w:rsid w:val="003F5BC8"/>
    <w:rsid w:val="003F7215"/>
    <w:rsid w:val="003F77B0"/>
    <w:rsid w:val="004012A4"/>
    <w:rsid w:val="00401684"/>
    <w:rsid w:val="00401FE8"/>
    <w:rsid w:val="0040317C"/>
    <w:rsid w:val="00404683"/>
    <w:rsid w:val="00404CAA"/>
    <w:rsid w:val="004061B3"/>
    <w:rsid w:val="00412C27"/>
    <w:rsid w:val="00415B87"/>
    <w:rsid w:val="0043139E"/>
    <w:rsid w:val="0043238D"/>
    <w:rsid w:val="00432A42"/>
    <w:rsid w:val="00436ACB"/>
    <w:rsid w:val="0044100E"/>
    <w:rsid w:val="0044113E"/>
    <w:rsid w:val="00442161"/>
    <w:rsid w:val="0044379A"/>
    <w:rsid w:val="00446F86"/>
    <w:rsid w:val="00452E2C"/>
    <w:rsid w:val="0045300A"/>
    <w:rsid w:val="00453321"/>
    <w:rsid w:val="00453609"/>
    <w:rsid w:val="00453AF0"/>
    <w:rsid w:val="00454DD3"/>
    <w:rsid w:val="00454E1D"/>
    <w:rsid w:val="00455FB4"/>
    <w:rsid w:val="00457889"/>
    <w:rsid w:val="004601FC"/>
    <w:rsid w:val="004609DC"/>
    <w:rsid w:val="00461067"/>
    <w:rsid w:val="00462DD0"/>
    <w:rsid w:val="00464182"/>
    <w:rsid w:val="00467F6F"/>
    <w:rsid w:val="00470A11"/>
    <w:rsid w:val="00472767"/>
    <w:rsid w:val="00475B57"/>
    <w:rsid w:val="0049408D"/>
    <w:rsid w:val="004958F6"/>
    <w:rsid w:val="00496F5C"/>
    <w:rsid w:val="004A077B"/>
    <w:rsid w:val="004A0E1C"/>
    <w:rsid w:val="004A2DC6"/>
    <w:rsid w:val="004A4126"/>
    <w:rsid w:val="004A56F6"/>
    <w:rsid w:val="004A6981"/>
    <w:rsid w:val="004A7D25"/>
    <w:rsid w:val="004B1053"/>
    <w:rsid w:val="004B16F1"/>
    <w:rsid w:val="004B44DC"/>
    <w:rsid w:val="004B5D97"/>
    <w:rsid w:val="004B6FA5"/>
    <w:rsid w:val="004C04AA"/>
    <w:rsid w:val="004C1946"/>
    <w:rsid w:val="004C3148"/>
    <w:rsid w:val="004C7322"/>
    <w:rsid w:val="004D00AA"/>
    <w:rsid w:val="004D2F8E"/>
    <w:rsid w:val="004D42D5"/>
    <w:rsid w:val="004E556F"/>
    <w:rsid w:val="004F05A1"/>
    <w:rsid w:val="004F0C3E"/>
    <w:rsid w:val="004F3047"/>
    <w:rsid w:val="004F614E"/>
    <w:rsid w:val="004F7365"/>
    <w:rsid w:val="00502DA2"/>
    <w:rsid w:val="005041CC"/>
    <w:rsid w:val="005063C1"/>
    <w:rsid w:val="00515096"/>
    <w:rsid w:val="00515886"/>
    <w:rsid w:val="00517E2E"/>
    <w:rsid w:val="0052673B"/>
    <w:rsid w:val="005322C8"/>
    <w:rsid w:val="00532573"/>
    <w:rsid w:val="00533199"/>
    <w:rsid w:val="00534403"/>
    <w:rsid w:val="0053494A"/>
    <w:rsid w:val="00546B95"/>
    <w:rsid w:val="00550009"/>
    <w:rsid w:val="00550B29"/>
    <w:rsid w:val="00551194"/>
    <w:rsid w:val="00551641"/>
    <w:rsid w:val="00551A23"/>
    <w:rsid w:val="00551F19"/>
    <w:rsid w:val="00553041"/>
    <w:rsid w:val="0055496E"/>
    <w:rsid w:val="0055566F"/>
    <w:rsid w:val="00562466"/>
    <w:rsid w:val="00566940"/>
    <w:rsid w:val="005747D6"/>
    <w:rsid w:val="0057746B"/>
    <w:rsid w:val="00581C95"/>
    <w:rsid w:val="00583091"/>
    <w:rsid w:val="005874FE"/>
    <w:rsid w:val="00587DB5"/>
    <w:rsid w:val="005931A7"/>
    <w:rsid w:val="005956B7"/>
    <w:rsid w:val="005A0A8E"/>
    <w:rsid w:val="005A2B2E"/>
    <w:rsid w:val="005A410E"/>
    <w:rsid w:val="005A4E66"/>
    <w:rsid w:val="005A7200"/>
    <w:rsid w:val="005B39E5"/>
    <w:rsid w:val="005B4E24"/>
    <w:rsid w:val="005C0EDA"/>
    <w:rsid w:val="005C2299"/>
    <w:rsid w:val="005C2DAB"/>
    <w:rsid w:val="005C57D2"/>
    <w:rsid w:val="005C5C1D"/>
    <w:rsid w:val="005C74DE"/>
    <w:rsid w:val="005D1886"/>
    <w:rsid w:val="005D2064"/>
    <w:rsid w:val="005D49B5"/>
    <w:rsid w:val="005D635D"/>
    <w:rsid w:val="005D6E63"/>
    <w:rsid w:val="005D72A0"/>
    <w:rsid w:val="005D7D34"/>
    <w:rsid w:val="005E1738"/>
    <w:rsid w:val="005E23C6"/>
    <w:rsid w:val="005E42F7"/>
    <w:rsid w:val="005E73A5"/>
    <w:rsid w:val="005F0518"/>
    <w:rsid w:val="005F102C"/>
    <w:rsid w:val="005F3375"/>
    <w:rsid w:val="005F3C67"/>
    <w:rsid w:val="005F6E22"/>
    <w:rsid w:val="00610465"/>
    <w:rsid w:val="0061196B"/>
    <w:rsid w:val="006124C9"/>
    <w:rsid w:val="006129FB"/>
    <w:rsid w:val="00614BF9"/>
    <w:rsid w:val="00616DA4"/>
    <w:rsid w:val="006202BF"/>
    <w:rsid w:val="00622C03"/>
    <w:rsid w:val="00624CA4"/>
    <w:rsid w:val="0062743A"/>
    <w:rsid w:val="00627586"/>
    <w:rsid w:val="006307DF"/>
    <w:rsid w:val="00632A57"/>
    <w:rsid w:val="00634493"/>
    <w:rsid w:val="00635C0A"/>
    <w:rsid w:val="006364AE"/>
    <w:rsid w:val="006367AF"/>
    <w:rsid w:val="00641BC8"/>
    <w:rsid w:val="00641C76"/>
    <w:rsid w:val="00647AB1"/>
    <w:rsid w:val="006532EA"/>
    <w:rsid w:val="00657745"/>
    <w:rsid w:val="006617A1"/>
    <w:rsid w:val="0066325B"/>
    <w:rsid w:val="00663B50"/>
    <w:rsid w:val="00663DEB"/>
    <w:rsid w:val="0066469E"/>
    <w:rsid w:val="00667DD7"/>
    <w:rsid w:val="00670A00"/>
    <w:rsid w:val="00672089"/>
    <w:rsid w:val="00674798"/>
    <w:rsid w:val="006750D8"/>
    <w:rsid w:val="00675BE9"/>
    <w:rsid w:val="00677C41"/>
    <w:rsid w:val="00680068"/>
    <w:rsid w:val="00680D64"/>
    <w:rsid w:val="00682D4B"/>
    <w:rsid w:val="006859FD"/>
    <w:rsid w:val="0068667D"/>
    <w:rsid w:val="00691E0D"/>
    <w:rsid w:val="00693116"/>
    <w:rsid w:val="006938C1"/>
    <w:rsid w:val="0069575B"/>
    <w:rsid w:val="00695A39"/>
    <w:rsid w:val="006960E6"/>
    <w:rsid w:val="006A3883"/>
    <w:rsid w:val="006A4612"/>
    <w:rsid w:val="006A5244"/>
    <w:rsid w:val="006A64BE"/>
    <w:rsid w:val="006B050E"/>
    <w:rsid w:val="006B12D2"/>
    <w:rsid w:val="006B5ACC"/>
    <w:rsid w:val="006B6749"/>
    <w:rsid w:val="006B753F"/>
    <w:rsid w:val="006C02DC"/>
    <w:rsid w:val="006C0579"/>
    <w:rsid w:val="006C05D5"/>
    <w:rsid w:val="006C52C5"/>
    <w:rsid w:val="006D0BBE"/>
    <w:rsid w:val="006D48AC"/>
    <w:rsid w:val="006D6055"/>
    <w:rsid w:val="006D7E3E"/>
    <w:rsid w:val="006E5530"/>
    <w:rsid w:val="006E66C3"/>
    <w:rsid w:val="006E78AD"/>
    <w:rsid w:val="006F0E7B"/>
    <w:rsid w:val="006F30E0"/>
    <w:rsid w:val="006F47E3"/>
    <w:rsid w:val="006F57B3"/>
    <w:rsid w:val="006F5BA9"/>
    <w:rsid w:val="006F789C"/>
    <w:rsid w:val="006F7B39"/>
    <w:rsid w:val="007014B3"/>
    <w:rsid w:val="00704260"/>
    <w:rsid w:val="00705C39"/>
    <w:rsid w:val="00717122"/>
    <w:rsid w:val="00722DFA"/>
    <w:rsid w:val="0072380B"/>
    <w:rsid w:val="00726BCE"/>
    <w:rsid w:val="00734113"/>
    <w:rsid w:val="00737F09"/>
    <w:rsid w:val="00741345"/>
    <w:rsid w:val="007438A8"/>
    <w:rsid w:val="007467CC"/>
    <w:rsid w:val="00751017"/>
    <w:rsid w:val="00753689"/>
    <w:rsid w:val="00754B33"/>
    <w:rsid w:val="00756C16"/>
    <w:rsid w:val="00757E51"/>
    <w:rsid w:val="00760A8F"/>
    <w:rsid w:val="00766DA5"/>
    <w:rsid w:val="007708A5"/>
    <w:rsid w:val="007722A8"/>
    <w:rsid w:val="00774995"/>
    <w:rsid w:val="00776824"/>
    <w:rsid w:val="00776CFA"/>
    <w:rsid w:val="00781B13"/>
    <w:rsid w:val="00784C4B"/>
    <w:rsid w:val="007851F6"/>
    <w:rsid w:val="00785BC9"/>
    <w:rsid w:val="00785DAE"/>
    <w:rsid w:val="00786D67"/>
    <w:rsid w:val="00791059"/>
    <w:rsid w:val="00791A34"/>
    <w:rsid w:val="00792AB0"/>
    <w:rsid w:val="00793EF8"/>
    <w:rsid w:val="007A01A6"/>
    <w:rsid w:val="007A0434"/>
    <w:rsid w:val="007A0F94"/>
    <w:rsid w:val="007A1399"/>
    <w:rsid w:val="007A35F7"/>
    <w:rsid w:val="007A4A86"/>
    <w:rsid w:val="007A53DC"/>
    <w:rsid w:val="007A6C98"/>
    <w:rsid w:val="007B10C3"/>
    <w:rsid w:val="007B2F75"/>
    <w:rsid w:val="007C6BB0"/>
    <w:rsid w:val="007D2907"/>
    <w:rsid w:val="007E03F9"/>
    <w:rsid w:val="007E207E"/>
    <w:rsid w:val="007E5D4C"/>
    <w:rsid w:val="007F25C5"/>
    <w:rsid w:val="007F2923"/>
    <w:rsid w:val="007F5364"/>
    <w:rsid w:val="007F60D4"/>
    <w:rsid w:val="00800C48"/>
    <w:rsid w:val="00801416"/>
    <w:rsid w:val="00802B0F"/>
    <w:rsid w:val="00803ED6"/>
    <w:rsid w:val="00805EE2"/>
    <w:rsid w:val="00806B99"/>
    <w:rsid w:val="008106CA"/>
    <w:rsid w:val="0081125C"/>
    <w:rsid w:val="00813C86"/>
    <w:rsid w:val="00816302"/>
    <w:rsid w:val="00816644"/>
    <w:rsid w:val="00816BD9"/>
    <w:rsid w:val="00821A44"/>
    <w:rsid w:val="008222CC"/>
    <w:rsid w:val="00822BF0"/>
    <w:rsid w:val="00823599"/>
    <w:rsid w:val="00823FE6"/>
    <w:rsid w:val="00825C88"/>
    <w:rsid w:val="00825D4C"/>
    <w:rsid w:val="00830866"/>
    <w:rsid w:val="008318ED"/>
    <w:rsid w:val="00832366"/>
    <w:rsid w:val="008326DD"/>
    <w:rsid w:val="0083579C"/>
    <w:rsid w:val="008369F6"/>
    <w:rsid w:val="00836CBD"/>
    <w:rsid w:val="00840742"/>
    <w:rsid w:val="00845702"/>
    <w:rsid w:val="008457A6"/>
    <w:rsid w:val="00845DA0"/>
    <w:rsid w:val="0084649F"/>
    <w:rsid w:val="00855A00"/>
    <w:rsid w:val="00860DC8"/>
    <w:rsid w:val="00865C87"/>
    <w:rsid w:val="0086757F"/>
    <w:rsid w:val="00871336"/>
    <w:rsid w:val="00872F4D"/>
    <w:rsid w:val="00881D71"/>
    <w:rsid w:val="00885423"/>
    <w:rsid w:val="00885C94"/>
    <w:rsid w:val="008A0C78"/>
    <w:rsid w:val="008A26B4"/>
    <w:rsid w:val="008A5C4A"/>
    <w:rsid w:val="008A66CA"/>
    <w:rsid w:val="008B27D1"/>
    <w:rsid w:val="008B34CE"/>
    <w:rsid w:val="008C067A"/>
    <w:rsid w:val="008C14A3"/>
    <w:rsid w:val="008C1A64"/>
    <w:rsid w:val="008C1B25"/>
    <w:rsid w:val="008C49DE"/>
    <w:rsid w:val="008D25AE"/>
    <w:rsid w:val="008D45BF"/>
    <w:rsid w:val="008D5BE9"/>
    <w:rsid w:val="008E192C"/>
    <w:rsid w:val="008E4CC9"/>
    <w:rsid w:val="008E5D48"/>
    <w:rsid w:val="008E5E41"/>
    <w:rsid w:val="008F0B4A"/>
    <w:rsid w:val="008F2A3A"/>
    <w:rsid w:val="008F5929"/>
    <w:rsid w:val="008F5DB0"/>
    <w:rsid w:val="008F78A4"/>
    <w:rsid w:val="009028B5"/>
    <w:rsid w:val="00904761"/>
    <w:rsid w:val="009049E6"/>
    <w:rsid w:val="00905944"/>
    <w:rsid w:val="00910367"/>
    <w:rsid w:val="00911055"/>
    <w:rsid w:val="009116BC"/>
    <w:rsid w:val="00914979"/>
    <w:rsid w:val="0092353C"/>
    <w:rsid w:val="0092513E"/>
    <w:rsid w:val="00932890"/>
    <w:rsid w:val="0093325E"/>
    <w:rsid w:val="00936627"/>
    <w:rsid w:val="00936E71"/>
    <w:rsid w:val="00937C50"/>
    <w:rsid w:val="00940827"/>
    <w:rsid w:val="00943235"/>
    <w:rsid w:val="009438DD"/>
    <w:rsid w:val="00943DE1"/>
    <w:rsid w:val="00952A20"/>
    <w:rsid w:val="009550E8"/>
    <w:rsid w:val="00956A62"/>
    <w:rsid w:val="0096193F"/>
    <w:rsid w:val="00961FC7"/>
    <w:rsid w:val="0096239D"/>
    <w:rsid w:val="009646C8"/>
    <w:rsid w:val="00965F8F"/>
    <w:rsid w:val="0096775E"/>
    <w:rsid w:val="00970899"/>
    <w:rsid w:val="00971C97"/>
    <w:rsid w:val="00972261"/>
    <w:rsid w:val="00973EEB"/>
    <w:rsid w:val="009749C2"/>
    <w:rsid w:val="009817EC"/>
    <w:rsid w:val="00982AF6"/>
    <w:rsid w:val="00993F5D"/>
    <w:rsid w:val="009A0F9C"/>
    <w:rsid w:val="009A1008"/>
    <w:rsid w:val="009B0456"/>
    <w:rsid w:val="009B1723"/>
    <w:rsid w:val="009B2A58"/>
    <w:rsid w:val="009B2EEC"/>
    <w:rsid w:val="009B612F"/>
    <w:rsid w:val="009C031C"/>
    <w:rsid w:val="009C05CA"/>
    <w:rsid w:val="009C1291"/>
    <w:rsid w:val="009C1337"/>
    <w:rsid w:val="009C2E3B"/>
    <w:rsid w:val="009C5E6B"/>
    <w:rsid w:val="009D09CA"/>
    <w:rsid w:val="009D1B2F"/>
    <w:rsid w:val="009D6866"/>
    <w:rsid w:val="009D7BDE"/>
    <w:rsid w:val="009D7F5C"/>
    <w:rsid w:val="009E163C"/>
    <w:rsid w:val="009E1EFD"/>
    <w:rsid w:val="009E2F2E"/>
    <w:rsid w:val="009F159D"/>
    <w:rsid w:val="009F1767"/>
    <w:rsid w:val="009F306E"/>
    <w:rsid w:val="009F3C57"/>
    <w:rsid w:val="009F4A4A"/>
    <w:rsid w:val="00A03776"/>
    <w:rsid w:val="00A047DC"/>
    <w:rsid w:val="00A06679"/>
    <w:rsid w:val="00A15294"/>
    <w:rsid w:val="00A20CD0"/>
    <w:rsid w:val="00A21DC3"/>
    <w:rsid w:val="00A22A16"/>
    <w:rsid w:val="00A25D91"/>
    <w:rsid w:val="00A312CE"/>
    <w:rsid w:val="00A323F2"/>
    <w:rsid w:val="00A32C90"/>
    <w:rsid w:val="00A34EEF"/>
    <w:rsid w:val="00A35FC1"/>
    <w:rsid w:val="00A41AAB"/>
    <w:rsid w:val="00A435EE"/>
    <w:rsid w:val="00A43B28"/>
    <w:rsid w:val="00A54756"/>
    <w:rsid w:val="00A5660F"/>
    <w:rsid w:val="00A6090C"/>
    <w:rsid w:val="00A636E3"/>
    <w:rsid w:val="00A721C0"/>
    <w:rsid w:val="00A80EA7"/>
    <w:rsid w:val="00A873C9"/>
    <w:rsid w:val="00A90DBD"/>
    <w:rsid w:val="00A9113F"/>
    <w:rsid w:val="00A92F9D"/>
    <w:rsid w:val="00A94766"/>
    <w:rsid w:val="00A97EF2"/>
    <w:rsid w:val="00AA1372"/>
    <w:rsid w:val="00AA592C"/>
    <w:rsid w:val="00AA678D"/>
    <w:rsid w:val="00AA78D2"/>
    <w:rsid w:val="00AB0FBA"/>
    <w:rsid w:val="00AB2E1D"/>
    <w:rsid w:val="00AB3A75"/>
    <w:rsid w:val="00AB4CDC"/>
    <w:rsid w:val="00AB4E23"/>
    <w:rsid w:val="00AC2A5B"/>
    <w:rsid w:val="00AC620D"/>
    <w:rsid w:val="00AC70F5"/>
    <w:rsid w:val="00AC71B7"/>
    <w:rsid w:val="00AD09A1"/>
    <w:rsid w:val="00AD560A"/>
    <w:rsid w:val="00AD76CA"/>
    <w:rsid w:val="00AE27D8"/>
    <w:rsid w:val="00AE28B2"/>
    <w:rsid w:val="00AE7D44"/>
    <w:rsid w:val="00AF018A"/>
    <w:rsid w:val="00AF285F"/>
    <w:rsid w:val="00B01B85"/>
    <w:rsid w:val="00B03606"/>
    <w:rsid w:val="00B055E9"/>
    <w:rsid w:val="00B0610D"/>
    <w:rsid w:val="00B071AE"/>
    <w:rsid w:val="00B13518"/>
    <w:rsid w:val="00B15828"/>
    <w:rsid w:val="00B20785"/>
    <w:rsid w:val="00B22C69"/>
    <w:rsid w:val="00B23887"/>
    <w:rsid w:val="00B3269B"/>
    <w:rsid w:val="00B33544"/>
    <w:rsid w:val="00B337FE"/>
    <w:rsid w:val="00B33DF5"/>
    <w:rsid w:val="00B3466A"/>
    <w:rsid w:val="00B351D3"/>
    <w:rsid w:val="00B4124A"/>
    <w:rsid w:val="00B42C64"/>
    <w:rsid w:val="00B44724"/>
    <w:rsid w:val="00B45FC8"/>
    <w:rsid w:val="00B4759B"/>
    <w:rsid w:val="00B509E2"/>
    <w:rsid w:val="00B50AA4"/>
    <w:rsid w:val="00B53238"/>
    <w:rsid w:val="00B53BB3"/>
    <w:rsid w:val="00B53D1C"/>
    <w:rsid w:val="00B5698D"/>
    <w:rsid w:val="00B60346"/>
    <w:rsid w:val="00B61E2A"/>
    <w:rsid w:val="00B64A8E"/>
    <w:rsid w:val="00B65A3D"/>
    <w:rsid w:val="00B6763B"/>
    <w:rsid w:val="00B67DD1"/>
    <w:rsid w:val="00B712D0"/>
    <w:rsid w:val="00B71518"/>
    <w:rsid w:val="00B756A0"/>
    <w:rsid w:val="00B80FE3"/>
    <w:rsid w:val="00B82803"/>
    <w:rsid w:val="00B83761"/>
    <w:rsid w:val="00B84AA0"/>
    <w:rsid w:val="00B87532"/>
    <w:rsid w:val="00B93694"/>
    <w:rsid w:val="00B957D0"/>
    <w:rsid w:val="00B962C2"/>
    <w:rsid w:val="00B96DCB"/>
    <w:rsid w:val="00BB1127"/>
    <w:rsid w:val="00BB481B"/>
    <w:rsid w:val="00BB4EC8"/>
    <w:rsid w:val="00BB5C76"/>
    <w:rsid w:val="00BB66F8"/>
    <w:rsid w:val="00BC2274"/>
    <w:rsid w:val="00BC2ECE"/>
    <w:rsid w:val="00BC3111"/>
    <w:rsid w:val="00BC39AD"/>
    <w:rsid w:val="00BC429C"/>
    <w:rsid w:val="00BC4C33"/>
    <w:rsid w:val="00BC6F1C"/>
    <w:rsid w:val="00BD138D"/>
    <w:rsid w:val="00BD188B"/>
    <w:rsid w:val="00BD33C7"/>
    <w:rsid w:val="00BD3DF4"/>
    <w:rsid w:val="00BD3F37"/>
    <w:rsid w:val="00BD4B62"/>
    <w:rsid w:val="00BE3DC1"/>
    <w:rsid w:val="00BF212D"/>
    <w:rsid w:val="00BF52D6"/>
    <w:rsid w:val="00BF586B"/>
    <w:rsid w:val="00BF5883"/>
    <w:rsid w:val="00BF5A89"/>
    <w:rsid w:val="00C041E6"/>
    <w:rsid w:val="00C05DAA"/>
    <w:rsid w:val="00C107DA"/>
    <w:rsid w:val="00C11010"/>
    <w:rsid w:val="00C135ED"/>
    <w:rsid w:val="00C15841"/>
    <w:rsid w:val="00C2439F"/>
    <w:rsid w:val="00C25669"/>
    <w:rsid w:val="00C277EA"/>
    <w:rsid w:val="00C278AB"/>
    <w:rsid w:val="00C278CD"/>
    <w:rsid w:val="00C27BD8"/>
    <w:rsid w:val="00C30018"/>
    <w:rsid w:val="00C34F80"/>
    <w:rsid w:val="00C35734"/>
    <w:rsid w:val="00C3609A"/>
    <w:rsid w:val="00C370FE"/>
    <w:rsid w:val="00C4066C"/>
    <w:rsid w:val="00C42533"/>
    <w:rsid w:val="00C43548"/>
    <w:rsid w:val="00C43609"/>
    <w:rsid w:val="00C523B8"/>
    <w:rsid w:val="00C55CDB"/>
    <w:rsid w:val="00C55EDB"/>
    <w:rsid w:val="00C6469F"/>
    <w:rsid w:val="00C66626"/>
    <w:rsid w:val="00C71369"/>
    <w:rsid w:val="00C736C4"/>
    <w:rsid w:val="00C74B24"/>
    <w:rsid w:val="00C762EE"/>
    <w:rsid w:val="00C77357"/>
    <w:rsid w:val="00C80F88"/>
    <w:rsid w:val="00C817C7"/>
    <w:rsid w:val="00C83602"/>
    <w:rsid w:val="00C867EE"/>
    <w:rsid w:val="00C90EE0"/>
    <w:rsid w:val="00C9272E"/>
    <w:rsid w:val="00C92F34"/>
    <w:rsid w:val="00CA3B95"/>
    <w:rsid w:val="00CB05D7"/>
    <w:rsid w:val="00CB39F4"/>
    <w:rsid w:val="00CC03F6"/>
    <w:rsid w:val="00CC05D8"/>
    <w:rsid w:val="00CC0DB5"/>
    <w:rsid w:val="00CC2FB5"/>
    <w:rsid w:val="00CC4473"/>
    <w:rsid w:val="00CC477B"/>
    <w:rsid w:val="00CC6565"/>
    <w:rsid w:val="00CC6DB0"/>
    <w:rsid w:val="00CD0080"/>
    <w:rsid w:val="00CD20B5"/>
    <w:rsid w:val="00CD4A60"/>
    <w:rsid w:val="00CD7839"/>
    <w:rsid w:val="00CD7D8A"/>
    <w:rsid w:val="00CE09E3"/>
    <w:rsid w:val="00CE5B3D"/>
    <w:rsid w:val="00CF1150"/>
    <w:rsid w:val="00CF4064"/>
    <w:rsid w:val="00CF78D4"/>
    <w:rsid w:val="00D01D18"/>
    <w:rsid w:val="00D05952"/>
    <w:rsid w:val="00D0696B"/>
    <w:rsid w:val="00D148F9"/>
    <w:rsid w:val="00D16B99"/>
    <w:rsid w:val="00D21187"/>
    <w:rsid w:val="00D2465E"/>
    <w:rsid w:val="00D25CA0"/>
    <w:rsid w:val="00D27430"/>
    <w:rsid w:val="00D30308"/>
    <w:rsid w:val="00D32033"/>
    <w:rsid w:val="00D362A5"/>
    <w:rsid w:val="00D40F00"/>
    <w:rsid w:val="00D424E6"/>
    <w:rsid w:val="00D46616"/>
    <w:rsid w:val="00D46FBC"/>
    <w:rsid w:val="00D47650"/>
    <w:rsid w:val="00D47F71"/>
    <w:rsid w:val="00D50A17"/>
    <w:rsid w:val="00D53B1C"/>
    <w:rsid w:val="00D57AD4"/>
    <w:rsid w:val="00D60336"/>
    <w:rsid w:val="00D62260"/>
    <w:rsid w:val="00D62E42"/>
    <w:rsid w:val="00D67B9F"/>
    <w:rsid w:val="00D7518A"/>
    <w:rsid w:val="00D800D0"/>
    <w:rsid w:val="00D803BB"/>
    <w:rsid w:val="00D80867"/>
    <w:rsid w:val="00D81BD3"/>
    <w:rsid w:val="00D81FD6"/>
    <w:rsid w:val="00D82D7E"/>
    <w:rsid w:val="00D82D97"/>
    <w:rsid w:val="00D85CFE"/>
    <w:rsid w:val="00D87DDE"/>
    <w:rsid w:val="00D91213"/>
    <w:rsid w:val="00D96023"/>
    <w:rsid w:val="00D9730A"/>
    <w:rsid w:val="00DA3673"/>
    <w:rsid w:val="00DA41B7"/>
    <w:rsid w:val="00DB0C4C"/>
    <w:rsid w:val="00DB0F0A"/>
    <w:rsid w:val="00DB24F9"/>
    <w:rsid w:val="00DB44BC"/>
    <w:rsid w:val="00DB5251"/>
    <w:rsid w:val="00DB7248"/>
    <w:rsid w:val="00DC0AE9"/>
    <w:rsid w:val="00DC3444"/>
    <w:rsid w:val="00DC545C"/>
    <w:rsid w:val="00DC562D"/>
    <w:rsid w:val="00DC76E3"/>
    <w:rsid w:val="00DC7D4A"/>
    <w:rsid w:val="00DD2C9B"/>
    <w:rsid w:val="00DD45F0"/>
    <w:rsid w:val="00DD4CDA"/>
    <w:rsid w:val="00DD53CB"/>
    <w:rsid w:val="00DE0933"/>
    <w:rsid w:val="00DE2243"/>
    <w:rsid w:val="00DE2447"/>
    <w:rsid w:val="00DE35B9"/>
    <w:rsid w:val="00DE40A2"/>
    <w:rsid w:val="00DE4DB2"/>
    <w:rsid w:val="00DE528E"/>
    <w:rsid w:val="00DE7426"/>
    <w:rsid w:val="00DF4DC4"/>
    <w:rsid w:val="00DF7244"/>
    <w:rsid w:val="00E04AC5"/>
    <w:rsid w:val="00E04CE5"/>
    <w:rsid w:val="00E05B31"/>
    <w:rsid w:val="00E07F47"/>
    <w:rsid w:val="00E11959"/>
    <w:rsid w:val="00E17D0C"/>
    <w:rsid w:val="00E228D3"/>
    <w:rsid w:val="00E22CC1"/>
    <w:rsid w:val="00E238B6"/>
    <w:rsid w:val="00E24560"/>
    <w:rsid w:val="00E2534D"/>
    <w:rsid w:val="00E314D2"/>
    <w:rsid w:val="00E33089"/>
    <w:rsid w:val="00E33FF5"/>
    <w:rsid w:val="00E377AE"/>
    <w:rsid w:val="00E4665A"/>
    <w:rsid w:val="00E466BE"/>
    <w:rsid w:val="00E477A0"/>
    <w:rsid w:val="00E5335B"/>
    <w:rsid w:val="00E557BF"/>
    <w:rsid w:val="00E57164"/>
    <w:rsid w:val="00E600BE"/>
    <w:rsid w:val="00E6326C"/>
    <w:rsid w:val="00E637F7"/>
    <w:rsid w:val="00E64088"/>
    <w:rsid w:val="00E671A8"/>
    <w:rsid w:val="00E70A80"/>
    <w:rsid w:val="00E734D9"/>
    <w:rsid w:val="00E7406F"/>
    <w:rsid w:val="00E7598D"/>
    <w:rsid w:val="00E809F5"/>
    <w:rsid w:val="00E81AC1"/>
    <w:rsid w:val="00E84587"/>
    <w:rsid w:val="00E8613F"/>
    <w:rsid w:val="00E907F1"/>
    <w:rsid w:val="00E93C09"/>
    <w:rsid w:val="00E96804"/>
    <w:rsid w:val="00E97913"/>
    <w:rsid w:val="00EA218A"/>
    <w:rsid w:val="00EA256A"/>
    <w:rsid w:val="00EA30BA"/>
    <w:rsid w:val="00EA659E"/>
    <w:rsid w:val="00EA6C63"/>
    <w:rsid w:val="00EA7915"/>
    <w:rsid w:val="00EB08D7"/>
    <w:rsid w:val="00EB0DF9"/>
    <w:rsid w:val="00EB226C"/>
    <w:rsid w:val="00EB2BBA"/>
    <w:rsid w:val="00EB490B"/>
    <w:rsid w:val="00EB59F2"/>
    <w:rsid w:val="00EB79C8"/>
    <w:rsid w:val="00EC1664"/>
    <w:rsid w:val="00EC2A09"/>
    <w:rsid w:val="00EC3674"/>
    <w:rsid w:val="00EC712F"/>
    <w:rsid w:val="00ED0241"/>
    <w:rsid w:val="00ED18E6"/>
    <w:rsid w:val="00ED2E46"/>
    <w:rsid w:val="00ED5883"/>
    <w:rsid w:val="00EE11F5"/>
    <w:rsid w:val="00EE284C"/>
    <w:rsid w:val="00EE2A37"/>
    <w:rsid w:val="00EE4EC3"/>
    <w:rsid w:val="00EF10EB"/>
    <w:rsid w:val="00EF164F"/>
    <w:rsid w:val="00EF37B9"/>
    <w:rsid w:val="00F02FE9"/>
    <w:rsid w:val="00F0392A"/>
    <w:rsid w:val="00F147A7"/>
    <w:rsid w:val="00F155C1"/>
    <w:rsid w:val="00F218AE"/>
    <w:rsid w:val="00F22106"/>
    <w:rsid w:val="00F23240"/>
    <w:rsid w:val="00F307CF"/>
    <w:rsid w:val="00F31C30"/>
    <w:rsid w:val="00F31FC8"/>
    <w:rsid w:val="00F328A1"/>
    <w:rsid w:val="00F3405A"/>
    <w:rsid w:val="00F3475B"/>
    <w:rsid w:val="00F3566C"/>
    <w:rsid w:val="00F36A8C"/>
    <w:rsid w:val="00F40C15"/>
    <w:rsid w:val="00F421BB"/>
    <w:rsid w:val="00F55FE7"/>
    <w:rsid w:val="00F56048"/>
    <w:rsid w:val="00F576C5"/>
    <w:rsid w:val="00F60790"/>
    <w:rsid w:val="00F626D7"/>
    <w:rsid w:val="00F635D1"/>
    <w:rsid w:val="00F64DD8"/>
    <w:rsid w:val="00F655D6"/>
    <w:rsid w:val="00F65A17"/>
    <w:rsid w:val="00F674D9"/>
    <w:rsid w:val="00F7309D"/>
    <w:rsid w:val="00F74F2A"/>
    <w:rsid w:val="00F7706B"/>
    <w:rsid w:val="00F80AA3"/>
    <w:rsid w:val="00F828A3"/>
    <w:rsid w:val="00F83EE9"/>
    <w:rsid w:val="00F90A1B"/>
    <w:rsid w:val="00F92C60"/>
    <w:rsid w:val="00F92E1F"/>
    <w:rsid w:val="00F93CB4"/>
    <w:rsid w:val="00F95A52"/>
    <w:rsid w:val="00FA6DF2"/>
    <w:rsid w:val="00FA7ABC"/>
    <w:rsid w:val="00FB1FC8"/>
    <w:rsid w:val="00FB4685"/>
    <w:rsid w:val="00FB4F82"/>
    <w:rsid w:val="00FB6091"/>
    <w:rsid w:val="00FC115D"/>
    <w:rsid w:val="00FC130D"/>
    <w:rsid w:val="00FC31F9"/>
    <w:rsid w:val="00FC327C"/>
    <w:rsid w:val="00FC3EBD"/>
    <w:rsid w:val="00FC5FBF"/>
    <w:rsid w:val="00FD3C0C"/>
    <w:rsid w:val="00FD4AB3"/>
    <w:rsid w:val="00FE135B"/>
    <w:rsid w:val="00FE5871"/>
    <w:rsid w:val="00FE6CCF"/>
    <w:rsid w:val="00FE6F66"/>
    <w:rsid w:val="00FF33A6"/>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23F9"/>
  <w15:docId w15:val="{34F93F9A-CF01-4D53-AD26-A60981A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6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704260"/>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70426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0426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60"/>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704260"/>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rsid w:val="00704260"/>
    <w:rPr>
      <w:rFonts w:ascii="Cambria" w:eastAsia="Times New Roman" w:hAnsi="Cambria" w:cs="Times New Roman"/>
      <w:b/>
      <w:bCs/>
      <w:sz w:val="26"/>
      <w:szCs w:val="26"/>
      <w:lang w:val="sq-AL"/>
    </w:rPr>
  </w:style>
  <w:style w:type="paragraph" w:styleId="Header">
    <w:name w:val="header"/>
    <w:basedOn w:val="Normal"/>
    <w:link w:val="HeaderChar"/>
    <w:uiPriority w:val="99"/>
    <w:rsid w:val="00704260"/>
    <w:pPr>
      <w:tabs>
        <w:tab w:val="center" w:pos="4320"/>
        <w:tab w:val="right" w:pos="8640"/>
      </w:tabs>
    </w:pPr>
  </w:style>
  <w:style w:type="character" w:customStyle="1" w:styleId="HeaderChar">
    <w:name w:val="Header Char"/>
    <w:basedOn w:val="DefaultParagraphFont"/>
    <w:link w:val="Header"/>
    <w:uiPriority w:val="99"/>
    <w:rsid w:val="00704260"/>
    <w:rPr>
      <w:rFonts w:ascii="Times New Roman" w:eastAsia="MS Mincho" w:hAnsi="Times New Roman" w:cs="Times New Roman"/>
      <w:sz w:val="24"/>
      <w:szCs w:val="24"/>
      <w:lang w:val="sq-AL"/>
    </w:rPr>
  </w:style>
  <w:style w:type="paragraph" w:styleId="Footer">
    <w:name w:val="footer"/>
    <w:basedOn w:val="Normal"/>
    <w:link w:val="FooterChar"/>
    <w:uiPriority w:val="99"/>
    <w:rsid w:val="00704260"/>
    <w:pPr>
      <w:tabs>
        <w:tab w:val="center" w:pos="4320"/>
        <w:tab w:val="right" w:pos="8640"/>
      </w:tabs>
    </w:pPr>
  </w:style>
  <w:style w:type="character" w:customStyle="1" w:styleId="FooterChar">
    <w:name w:val="Footer Char"/>
    <w:basedOn w:val="DefaultParagraphFont"/>
    <w:link w:val="Footer"/>
    <w:uiPriority w:val="99"/>
    <w:rsid w:val="00704260"/>
    <w:rPr>
      <w:rFonts w:ascii="Times New Roman" w:eastAsia="MS Mincho" w:hAnsi="Times New Roman" w:cs="Times New Roman"/>
      <w:sz w:val="24"/>
      <w:szCs w:val="24"/>
      <w:lang w:val="sq-AL"/>
    </w:rPr>
  </w:style>
  <w:style w:type="paragraph" w:styleId="HTMLPreformatted">
    <w:name w:val="HTML Preformatted"/>
    <w:basedOn w:val="Normal"/>
    <w:link w:val="HTMLPreformattedChar"/>
    <w:rsid w:val="0070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04260"/>
    <w:rPr>
      <w:rFonts w:ascii="Courier New" w:eastAsia="MS Mincho" w:hAnsi="Courier New" w:cs="Times New Roman"/>
      <w:sz w:val="20"/>
      <w:szCs w:val="20"/>
      <w:lang w:val="sq-AL"/>
    </w:rPr>
  </w:style>
  <w:style w:type="paragraph" w:customStyle="1" w:styleId="CharChar1CharCharCharChar">
    <w:name w:val="Char Char1 Char Char Char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704260"/>
    <w:pPr>
      <w:tabs>
        <w:tab w:val="left" w:pos="709"/>
      </w:tabs>
    </w:pPr>
    <w:rPr>
      <w:rFonts w:ascii="Tahoma" w:hAnsi="Tahoma"/>
      <w:lang w:val="pl-PL" w:eastAsia="pl-PL"/>
    </w:rPr>
  </w:style>
  <w:style w:type="character" w:styleId="Hyperlink">
    <w:name w:val="Hyperlink"/>
    <w:uiPriority w:val="99"/>
    <w:rsid w:val="00704260"/>
    <w:rPr>
      <w:color w:val="0000FF"/>
      <w:u w:val="single"/>
    </w:rPr>
  </w:style>
  <w:style w:type="paragraph" w:customStyle="1" w:styleId="LightGrid-Accent31">
    <w:name w:val="Light Grid - Accent 31"/>
    <w:basedOn w:val="Normal"/>
    <w:qFormat/>
    <w:rsid w:val="0070426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04260"/>
    <w:rPr>
      <w:rFonts w:eastAsia="Times New Roman"/>
      <w:b/>
      <w:bCs/>
      <w:lang w:val="en-GB"/>
    </w:rPr>
  </w:style>
  <w:style w:type="character" w:customStyle="1" w:styleId="BodyTextChar">
    <w:name w:val="Body Text Char"/>
    <w:basedOn w:val="DefaultParagraphFont"/>
    <w:link w:val="BodyText"/>
    <w:rsid w:val="00704260"/>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704260"/>
    <w:rPr>
      <w:sz w:val="16"/>
      <w:szCs w:val="16"/>
    </w:rPr>
  </w:style>
  <w:style w:type="paragraph" w:styleId="CommentText">
    <w:name w:val="annotation text"/>
    <w:basedOn w:val="Normal"/>
    <w:link w:val="CommentTextChar"/>
    <w:uiPriority w:val="99"/>
    <w:unhideWhenUsed/>
    <w:rsid w:val="0070426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0426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04260"/>
    <w:rPr>
      <w:b/>
      <w:bCs/>
    </w:rPr>
  </w:style>
  <w:style w:type="character" w:customStyle="1" w:styleId="CommentSubjectChar">
    <w:name w:val="Comment Subject Char"/>
    <w:basedOn w:val="CommentTextChar"/>
    <w:link w:val="CommentSubject"/>
    <w:uiPriority w:val="99"/>
    <w:rsid w:val="0070426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04260"/>
    <w:rPr>
      <w:rFonts w:ascii="Tahoma" w:eastAsia="Calibri" w:hAnsi="Tahoma"/>
      <w:sz w:val="16"/>
      <w:szCs w:val="16"/>
    </w:rPr>
  </w:style>
  <w:style w:type="character" w:customStyle="1" w:styleId="BalloonTextChar">
    <w:name w:val="Balloon Text Char"/>
    <w:basedOn w:val="DefaultParagraphFont"/>
    <w:link w:val="BalloonText"/>
    <w:uiPriority w:val="99"/>
    <w:rsid w:val="00704260"/>
    <w:rPr>
      <w:rFonts w:ascii="Tahoma" w:eastAsia="Calibri" w:hAnsi="Tahoma" w:cs="Times New Roman"/>
      <w:sz w:val="16"/>
      <w:szCs w:val="16"/>
      <w:lang w:val="sq-AL"/>
    </w:rPr>
  </w:style>
  <w:style w:type="paragraph" w:customStyle="1" w:styleId="CharChar1CharCharCharCharCharCharCharCharCharChar">
    <w:name w:val="Char Char1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704260"/>
    <w:pPr>
      <w:spacing w:after="120" w:line="480" w:lineRule="auto"/>
    </w:pPr>
  </w:style>
  <w:style w:type="character" w:customStyle="1" w:styleId="BodyText2Char">
    <w:name w:val="Body Text 2 Char"/>
    <w:basedOn w:val="DefaultParagraphFont"/>
    <w:link w:val="BodyText2"/>
    <w:rsid w:val="00704260"/>
    <w:rPr>
      <w:rFonts w:ascii="Times New Roman" w:eastAsia="MS Mincho" w:hAnsi="Times New Roman" w:cs="Times New Roman"/>
      <w:sz w:val="24"/>
      <w:szCs w:val="24"/>
      <w:lang w:val="sq-AL"/>
    </w:rPr>
  </w:style>
  <w:style w:type="paragraph" w:customStyle="1" w:styleId="CharCharCharCharCharCharCharCharCharCharCharCharChar">
    <w:name w:val="Char Char Char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704260"/>
    <w:rPr>
      <w:b/>
      <w:bCs/>
    </w:rPr>
  </w:style>
  <w:style w:type="character" w:customStyle="1" w:styleId="yshortcuts">
    <w:name w:val="yshortcuts"/>
    <w:basedOn w:val="DefaultParagraphFont"/>
    <w:rsid w:val="00704260"/>
  </w:style>
  <w:style w:type="paragraph" w:styleId="FootnoteText">
    <w:name w:val="footnote text"/>
    <w:basedOn w:val="Normal"/>
    <w:link w:val="FootnoteTextChar"/>
    <w:uiPriority w:val="99"/>
    <w:unhideWhenUsed/>
    <w:rsid w:val="00704260"/>
    <w:rPr>
      <w:sz w:val="20"/>
      <w:szCs w:val="20"/>
    </w:rPr>
  </w:style>
  <w:style w:type="character" w:customStyle="1" w:styleId="FootnoteTextChar">
    <w:name w:val="Footnote Text Char"/>
    <w:basedOn w:val="DefaultParagraphFont"/>
    <w:link w:val="FootnoteText"/>
    <w:uiPriority w:val="99"/>
    <w:rsid w:val="00704260"/>
    <w:rPr>
      <w:rFonts w:ascii="Times New Roman" w:eastAsia="MS Mincho" w:hAnsi="Times New Roman" w:cs="Times New Roman"/>
      <w:sz w:val="20"/>
      <w:szCs w:val="20"/>
      <w:lang w:val="sq-AL"/>
    </w:rPr>
  </w:style>
  <w:style w:type="character" w:styleId="FootnoteReference">
    <w:name w:val="footnote reference"/>
    <w:uiPriority w:val="99"/>
    <w:unhideWhenUsed/>
    <w:rsid w:val="00704260"/>
    <w:rPr>
      <w:vertAlign w:val="superscript"/>
    </w:rPr>
  </w:style>
  <w:style w:type="character" w:styleId="Emphasis">
    <w:name w:val="Emphasis"/>
    <w:uiPriority w:val="20"/>
    <w:qFormat/>
    <w:rsid w:val="00704260"/>
    <w:rPr>
      <w:i/>
      <w:iCs/>
    </w:rPr>
  </w:style>
  <w:style w:type="character" w:customStyle="1" w:styleId="KASGeschAngabenFett">
    <w:name w:val="KAS_GeschAngaben_Fett"/>
    <w:rsid w:val="00704260"/>
    <w:rPr>
      <w:b/>
      <w:bCs/>
      <w:color w:val="auto"/>
    </w:rPr>
  </w:style>
  <w:style w:type="numbering" w:customStyle="1" w:styleId="NoList1">
    <w:name w:val="No List1"/>
    <w:next w:val="NoList"/>
    <w:uiPriority w:val="99"/>
    <w:semiHidden/>
    <w:unhideWhenUsed/>
    <w:rsid w:val="00704260"/>
  </w:style>
  <w:style w:type="table" w:styleId="TableGrid">
    <w:name w:val="Table Grid"/>
    <w:basedOn w:val="TableNormal"/>
    <w:uiPriority w:val="59"/>
    <w:rsid w:val="00704260"/>
    <w:pPr>
      <w:spacing w:after="0" w:line="240" w:lineRule="auto"/>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Shading-Accent3Char">
    <w:name w:val="Colorful Shading - Accent 3 Char"/>
    <w:link w:val="SubtleEmphasis1"/>
    <w:uiPriority w:val="34"/>
    <w:rsid w:val="00704260"/>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704260"/>
    <w:pPr>
      <w:spacing w:after="0" w:line="240" w:lineRule="auto"/>
    </w:pPr>
    <w:rPr>
      <w:rFonts w:ascii="Cambria" w:hAnsi="Cambria"/>
      <w:lang w:val="sq-AL"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704260"/>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704260"/>
    <w:pPr>
      <w:spacing w:before="100" w:beforeAutospacing="1" w:after="100" w:afterAutospacing="1"/>
    </w:pPr>
    <w:rPr>
      <w:rFonts w:eastAsia="Times New Roman"/>
    </w:rPr>
  </w:style>
  <w:style w:type="paragraph" w:styleId="NormalWeb">
    <w:name w:val="Normal (Web)"/>
    <w:basedOn w:val="Normal"/>
    <w:uiPriority w:val="99"/>
    <w:unhideWhenUsed/>
    <w:rsid w:val="00704260"/>
    <w:pPr>
      <w:spacing w:before="100" w:beforeAutospacing="1" w:after="100" w:afterAutospacing="1"/>
    </w:pPr>
    <w:rPr>
      <w:rFonts w:eastAsia="Times New Roman"/>
    </w:rPr>
  </w:style>
  <w:style w:type="paragraph" w:customStyle="1" w:styleId="gmail-msonormal">
    <w:name w:val="gmail-msonormal"/>
    <w:basedOn w:val="Normal"/>
    <w:rsid w:val="00704260"/>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704260"/>
  </w:style>
  <w:style w:type="paragraph" w:customStyle="1" w:styleId="xmsonormal">
    <w:name w:val="x_msonormal"/>
    <w:basedOn w:val="Normal"/>
    <w:rsid w:val="00704260"/>
    <w:pPr>
      <w:spacing w:before="100" w:beforeAutospacing="1" w:after="100" w:afterAutospacing="1"/>
    </w:pPr>
    <w:rPr>
      <w:rFonts w:eastAsia="Times New Roman"/>
      <w:lang w:val="en-US"/>
    </w:rPr>
  </w:style>
  <w:style w:type="character" w:customStyle="1" w:styleId="markja371n5fr">
    <w:name w:val="markja371n5fr"/>
    <w:basedOn w:val="DefaultParagraphFont"/>
    <w:rsid w:val="00704260"/>
  </w:style>
  <w:style w:type="character" w:customStyle="1" w:styleId="marknpxrise4y">
    <w:name w:val="marknpxrise4y"/>
    <w:basedOn w:val="DefaultParagraphFont"/>
    <w:rsid w:val="00704260"/>
  </w:style>
  <w:style w:type="paragraph" w:customStyle="1" w:styleId="xydpdb66b34msonormal">
    <w:name w:val="x_ydpdb66b34msonormal"/>
    <w:basedOn w:val="Normal"/>
    <w:rsid w:val="00704260"/>
    <w:pPr>
      <w:spacing w:before="100" w:beforeAutospacing="1" w:after="100" w:afterAutospacing="1"/>
    </w:pPr>
    <w:rPr>
      <w:rFonts w:eastAsia="Times New Roman"/>
      <w:lang w:val="en-US"/>
    </w:rPr>
  </w:style>
  <w:style w:type="paragraph" w:styleId="Revision">
    <w:name w:val="Revision"/>
    <w:hidden/>
    <w:uiPriority w:val="99"/>
    <w:semiHidden/>
    <w:rsid w:val="00704260"/>
    <w:pPr>
      <w:spacing w:after="0" w:line="240" w:lineRule="auto"/>
    </w:pPr>
    <w:rPr>
      <w:rFonts w:ascii="Times New Roman" w:eastAsia="MS Mincho" w:hAnsi="Times New Roman" w:cs="Times New Roman"/>
      <w:sz w:val="24"/>
      <w:szCs w:val="24"/>
      <w:lang w:val="sq-AL"/>
    </w:rPr>
  </w:style>
  <w:style w:type="character" w:customStyle="1" w:styleId="ms-button-flexcontainer">
    <w:name w:val="ms-button-flexcontainer"/>
    <w:basedOn w:val="DefaultParagraphFont"/>
    <w:rsid w:val="00704260"/>
  </w:style>
  <w:style w:type="character" w:customStyle="1" w:styleId="n4wykkvprqols4vnse5wf">
    <w:name w:val="n4wykkvprqols4vnse5wf"/>
    <w:basedOn w:val="DefaultParagraphFont"/>
    <w:rsid w:val="00704260"/>
  </w:style>
  <w:style w:type="character" w:customStyle="1" w:styleId="3vjucbqvdcdahywenemu1">
    <w:name w:val="_3vjucbqvdcdahyw_enemu1"/>
    <w:basedOn w:val="DefaultParagraphFont"/>
    <w:rsid w:val="00704260"/>
  </w:style>
  <w:style w:type="paragraph" w:customStyle="1" w:styleId="xydp203d79bemsonormal">
    <w:name w:val="x_ydp203d79bemsonormal"/>
    <w:basedOn w:val="Normal"/>
    <w:rsid w:val="00704260"/>
    <w:pPr>
      <w:spacing w:before="100" w:beforeAutospacing="1" w:after="100" w:afterAutospacing="1"/>
    </w:pPr>
    <w:rPr>
      <w:rFonts w:eastAsia="Times New Roman"/>
      <w:lang w:val="en-US"/>
    </w:rPr>
  </w:style>
  <w:style w:type="paragraph" w:styleId="ListParagraph">
    <w:name w:val="List Paragraph"/>
    <w:basedOn w:val="Normal"/>
    <w:uiPriority w:val="34"/>
    <w:qFormat/>
    <w:rsid w:val="00236535"/>
    <w:pPr>
      <w:spacing w:after="200" w:line="276" w:lineRule="auto"/>
      <w:ind w:left="720"/>
      <w:contextualSpacing/>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096442"/>
    <w:rPr>
      <w:sz w:val="20"/>
      <w:szCs w:val="20"/>
    </w:rPr>
  </w:style>
  <w:style w:type="character" w:customStyle="1" w:styleId="EndnoteTextChar">
    <w:name w:val="Endnote Text Char"/>
    <w:basedOn w:val="DefaultParagraphFont"/>
    <w:link w:val="EndnoteText"/>
    <w:uiPriority w:val="99"/>
    <w:semiHidden/>
    <w:rsid w:val="00096442"/>
    <w:rPr>
      <w:rFonts w:ascii="Times New Roman" w:eastAsia="MS Mincho" w:hAnsi="Times New Roman" w:cs="Times New Roman"/>
      <w:sz w:val="20"/>
      <w:szCs w:val="20"/>
      <w:lang w:val="sq-AL"/>
    </w:rPr>
  </w:style>
  <w:style w:type="character" w:styleId="EndnoteReference">
    <w:name w:val="endnote reference"/>
    <w:basedOn w:val="DefaultParagraphFont"/>
    <w:uiPriority w:val="99"/>
    <w:semiHidden/>
    <w:unhideWhenUsed/>
    <w:rsid w:val="00096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944194809">
      <w:bodyDiv w:val="1"/>
      <w:marLeft w:val="0"/>
      <w:marRight w:val="0"/>
      <w:marTop w:val="0"/>
      <w:marBottom w:val="0"/>
      <w:divBdr>
        <w:top w:val="none" w:sz="0" w:space="0" w:color="auto"/>
        <w:left w:val="none" w:sz="0" w:space="0" w:color="auto"/>
        <w:bottom w:val="none" w:sz="0" w:space="0" w:color="auto"/>
        <w:right w:val="none" w:sz="0" w:space="0" w:color="auto"/>
      </w:divBdr>
    </w:div>
    <w:div w:id="1053387497">
      <w:bodyDiv w:val="1"/>
      <w:marLeft w:val="0"/>
      <w:marRight w:val="0"/>
      <w:marTop w:val="0"/>
      <w:marBottom w:val="0"/>
      <w:divBdr>
        <w:top w:val="none" w:sz="0" w:space="0" w:color="auto"/>
        <w:left w:val="none" w:sz="0" w:space="0" w:color="auto"/>
        <w:bottom w:val="none" w:sz="0" w:space="0" w:color="auto"/>
        <w:right w:val="none" w:sz="0" w:space="0" w:color="auto"/>
      </w:divBdr>
    </w:div>
    <w:div w:id="1443723595">
      <w:bodyDiv w:val="1"/>
      <w:marLeft w:val="0"/>
      <w:marRight w:val="0"/>
      <w:marTop w:val="0"/>
      <w:marBottom w:val="0"/>
      <w:divBdr>
        <w:top w:val="none" w:sz="0" w:space="0" w:color="auto"/>
        <w:left w:val="none" w:sz="0" w:space="0" w:color="auto"/>
        <w:bottom w:val="none" w:sz="0" w:space="0" w:color="auto"/>
        <w:right w:val="none" w:sz="0" w:space="0" w:color="auto"/>
      </w:divBdr>
    </w:div>
    <w:div w:id="195370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F194-56F9-4AB5-9EA3-58059978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11364</Words>
  <Characters>64778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Greta</cp:lastModifiedBy>
  <cp:revision>3</cp:revision>
  <cp:lastPrinted>2024-05-28T10:01:00Z</cp:lastPrinted>
  <dcterms:created xsi:type="dcterms:W3CDTF">2024-09-09T11:26:00Z</dcterms:created>
  <dcterms:modified xsi:type="dcterms:W3CDTF">2024-10-03T09:09:00Z</dcterms:modified>
</cp:coreProperties>
</file>