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86" w:rsidRDefault="00A21486" w:rsidP="00A21486">
      <w:r w:rsidRPr="00F64910">
        <w:rPr>
          <w:noProof/>
          <w:lang w:val="en-US" w:eastAsia="en-US"/>
        </w:rPr>
        <w:drawing>
          <wp:inline distT="0" distB="0" distL="0" distR="0" wp14:anchorId="5DBAF15D" wp14:editId="67CA581F">
            <wp:extent cx="5276850" cy="119062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86" w:rsidRPr="00F21957" w:rsidRDefault="00A21486" w:rsidP="00A21486"/>
    <w:p w:rsidR="00A21486" w:rsidRDefault="00A21486" w:rsidP="00A21486"/>
    <w:p w:rsidR="00A21486" w:rsidRDefault="00A21486" w:rsidP="00A21486"/>
    <w:p w:rsidR="00A21486" w:rsidRPr="00F64910" w:rsidRDefault="00A21486" w:rsidP="00A21486">
      <w:pPr>
        <w:spacing w:line="276" w:lineRule="auto"/>
        <w:rPr>
          <w:b/>
          <w:sz w:val="28"/>
          <w:szCs w:val="28"/>
        </w:rPr>
      </w:pPr>
      <w:proofErr w:type="spellStart"/>
      <w:r w:rsidRPr="00F64910">
        <w:rPr>
          <w:b/>
          <w:sz w:val="28"/>
          <w:szCs w:val="28"/>
        </w:rPr>
        <w:t>Viti</w:t>
      </w:r>
      <w:proofErr w:type="spellEnd"/>
      <w:r w:rsidRPr="00F64910">
        <w:rPr>
          <w:b/>
          <w:sz w:val="28"/>
          <w:szCs w:val="28"/>
        </w:rPr>
        <w:t xml:space="preserve"> II-</w:t>
      </w:r>
      <w:proofErr w:type="spellStart"/>
      <w:r w:rsidRPr="00F64910">
        <w:rPr>
          <w:b/>
          <w:sz w:val="28"/>
          <w:szCs w:val="28"/>
        </w:rPr>
        <w:t>të</w:t>
      </w:r>
      <w:proofErr w:type="spellEnd"/>
    </w:p>
    <w:p w:rsidR="00A21486" w:rsidRPr="00F64910" w:rsidRDefault="00A21486" w:rsidP="00A21486">
      <w:pPr>
        <w:spacing w:line="276" w:lineRule="auto"/>
        <w:rPr>
          <w:b/>
          <w:i/>
          <w:sz w:val="22"/>
          <w:szCs w:val="22"/>
        </w:rPr>
      </w:pPr>
      <w:r w:rsidRPr="00F64910">
        <w:rPr>
          <w:b/>
          <w:i/>
          <w:sz w:val="22"/>
          <w:szCs w:val="22"/>
        </w:rPr>
        <w:t>2023-2024</w:t>
      </w:r>
    </w:p>
    <w:p w:rsidR="00A21486" w:rsidRPr="00F64910" w:rsidRDefault="00A21486" w:rsidP="00A21486">
      <w:pPr>
        <w:spacing w:line="276" w:lineRule="auto"/>
        <w:jc w:val="center"/>
        <w:rPr>
          <w:sz w:val="28"/>
          <w:szCs w:val="28"/>
        </w:rPr>
      </w:pPr>
    </w:p>
    <w:p w:rsidR="00A21486" w:rsidRDefault="00A21486" w:rsidP="00A21486">
      <w:pPr>
        <w:jc w:val="center"/>
        <w:rPr>
          <w:b/>
        </w:rPr>
      </w:pPr>
      <w:r>
        <w:rPr>
          <w:b/>
        </w:rPr>
        <w:t>GJYQI IMITUES CIVIL</w:t>
      </w:r>
    </w:p>
    <w:p w:rsidR="0009400D" w:rsidRDefault="0009400D" w:rsidP="00A21486">
      <w:pPr>
        <w:jc w:val="center"/>
        <w:rPr>
          <w:b/>
        </w:rPr>
      </w:pPr>
    </w:p>
    <w:p w:rsidR="0009400D" w:rsidRDefault="0009400D" w:rsidP="0009400D">
      <w:pPr>
        <w:spacing w:line="276" w:lineRule="auto"/>
        <w:jc w:val="both"/>
      </w:pPr>
      <w:proofErr w:type="spellStart"/>
      <w:r>
        <w:t>Në</w:t>
      </w:r>
      <w:proofErr w:type="spellEnd"/>
      <w:r>
        <w:t xml:space="preserve"> </w:t>
      </w:r>
      <w:proofErr w:type="spellStart"/>
      <w:r>
        <w:t>datën</w:t>
      </w:r>
      <w:proofErr w:type="spellEnd"/>
      <w:r>
        <w:t xml:space="preserve"> 10 </w:t>
      </w:r>
      <w:proofErr w:type="spellStart"/>
      <w:r>
        <w:t>Nëntor</w:t>
      </w:r>
      <w:proofErr w:type="spellEnd"/>
      <w:r>
        <w:t xml:space="preserve"> 2023, </w:t>
      </w:r>
      <w:proofErr w:type="spellStart"/>
      <w:r>
        <w:t>kandidatët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magjistratë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, </w:t>
      </w:r>
      <w:proofErr w:type="spellStart"/>
      <w:r>
        <w:t>nën</w:t>
      </w:r>
      <w:proofErr w:type="spellEnd"/>
      <w:r>
        <w:t xml:space="preserve"> </w:t>
      </w:r>
      <w:proofErr w:type="spellStart"/>
      <w:r>
        <w:t>udhëheqjen</w:t>
      </w:r>
      <w:proofErr w:type="spellEnd"/>
      <w:r>
        <w:t xml:space="preserve"> e </w:t>
      </w:r>
      <w:proofErr w:type="spellStart"/>
      <w:r>
        <w:t>g</w:t>
      </w:r>
      <w:bookmarkStart w:id="0" w:name="_GoBack"/>
      <w:bookmarkEnd w:id="0"/>
      <w:r>
        <w:t>jyqtares</w:t>
      </w:r>
      <w:proofErr w:type="spellEnd"/>
      <w:r>
        <w:t xml:space="preserve"> </w:t>
      </w:r>
      <w:proofErr w:type="spellStart"/>
      <w:r>
        <w:t>Luftie</w:t>
      </w:r>
      <w:proofErr w:type="spellEnd"/>
      <w:r>
        <w:t xml:space="preserve"> </w:t>
      </w:r>
      <w:proofErr w:type="spellStart"/>
      <w:r>
        <w:t>Celami</w:t>
      </w:r>
      <w:proofErr w:type="spellEnd"/>
      <w:r>
        <w:t xml:space="preserve">, </w:t>
      </w:r>
      <w:proofErr w:type="spellStart"/>
      <w:r>
        <w:t>zhvilluan</w:t>
      </w:r>
      <w:proofErr w:type="spellEnd"/>
      <w:r>
        <w:t xml:space="preserve"> </w:t>
      </w:r>
      <w:proofErr w:type="spellStart"/>
      <w:r>
        <w:t>gjyqin</w:t>
      </w:r>
      <w:proofErr w:type="spellEnd"/>
      <w:r>
        <w:t xml:space="preserve"> </w:t>
      </w:r>
      <w:proofErr w:type="spellStart"/>
      <w:r>
        <w:t>imitues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. </w:t>
      </w:r>
      <w:proofErr w:type="spellStart"/>
      <w:r>
        <w:t>Çështja</w:t>
      </w:r>
      <w:proofErr w:type="spellEnd"/>
      <w:r>
        <w:t xml:space="preserve"> e </w:t>
      </w:r>
      <w:proofErr w:type="spellStart"/>
      <w:r>
        <w:t>përzgjedhur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kandidatët</w:t>
      </w:r>
      <w:proofErr w:type="spellEnd"/>
      <w:r>
        <w:t xml:space="preserve"> </w:t>
      </w:r>
      <w:proofErr w:type="spellStart"/>
      <w:r>
        <w:t>ishte</w:t>
      </w:r>
      <w:proofErr w:type="spellEnd"/>
      <w:r>
        <w:t>:</w:t>
      </w:r>
    </w:p>
    <w:p w:rsidR="0009400D" w:rsidRDefault="0009400D" w:rsidP="0009400D">
      <w:pPr>
        <w:jc w:val="both"/>
        <w:rPr>
          <w:b/>
        </w:rPr>
      </w:pPr>
    </w:p>
    <w:p w:rsidR="0009400D" w:rsidRDefault="0009400D" w:rsidP="0009400D">
      <w:pPr>
        <w:jc w:val="both"/>
        <w:rPr>
          <w:b/>
        </w:rPr>
      </w:pPr>
      <w:r>
        <w:rPr>
          <w:b/>
        </w:rPr>
        <w:t>“</w:t>
      </w:r>
      <w:proofErr w:type="spellStart"/>
      <w:r>
        <w:rPr>
          <w:b/>
          <w:iCs/>
          <w:lang w:val="en-US"/>
        </w:rPr>
        <w:t>Fitimi</w:t>
      </w:r>
      <w:proofErr w:type="spellEnd"/>
      <w:r>
        <w:rPr>
          <w:b/>
          <w:iCs/>
          <w:lang w:val="en-US"/>
        </w:rPr>
        <w:t xml:space="preserve"> </w:t>
      </w:r>
      <w:proofErr w:type="spellStart"/>
      <w:r>
        <w:rPr>
          <w:b/>
          <w:iCs/>
          <w:lang w:val="en-US"/>
        </w:rPr>
        <w:t>i</w:t>
      </w:r>
      <w:proofErr w:type="spellEnd"/>
      <w:r>
        <w:rPr>
          <w:b/>
          <w:iCs/>
          <w:lang w:val="en-US"/>
        </w:rPr>
        <w:t xml:space="preserve"> </w:t>
      </w:r>
      <w:proofErr w:type="spellStart"/>
      <w:r>
        <w:rPr>
          <w:b/>
          <w:iCs/>
          <w:lang w:val="en-US"/>
        </w:rPr>
        <w:t>pasurisë</w:t>
      </w:r>
      <w:proofErr w:type="spellEnd"/>
      <w:r>
        <w:rPr>
          <w:b/>
          <w:iCs/>
          <w:lang w:val="en-US"/>
        </w:rPr>
        <w:t xml:space="preserve"> me </w:t>
      </w:r>
      <w:proofErr w:type="spellStart"/>
      <w:r>
        <w:rPr>
          <w:b/>
          <w:iCs/>
          <w:lang w:val="en-US"/>
        </w:rPr>
        <w:t>parashkrim</w:t>
      </w:r>
      <w:proofErr w:type="spellEnd"/>
      <w:r>
        <w:rPr>
          <w:b/>
          <w:iCs/>
          <w:lang w:val="en-US"/>
        </w:rPr>
        <w:t xml:space="preserve"> </w:t>
      </w:r>
      <w:proofErr w:type="spellStart"/>
      <w:r>
        <w:rPr>
          <w:b/>
          <w:iCs/>
          <w:lang w:val="en-US"/>
        </w:rPr>
        <w:t>fitues</w:t>
      </w:r>
      <w:proofErr w:type="spellEnd"/>
      <w:r>
        <w:rPr>
          <w:b/>
          <w:iCs/>
          <w:lang w:val="en-US"/>
        </w:rPr>
        <w:t xml:space="preserve"> pa </w:t>
      </w:r>
      <w:proofErr w:type="spellStart"/>
      <w:r>
        <w:rPr>
          <w:b/>
          <w:iCs/>
          <w:lang w:val="en-US"/>
        </w:rPr>
        <w:t>titull</w:t>
      </w:r>
      <w:proofErr w:type="spellEnd"/>
      <w:r>
        <w:rPr>
          <w:b/>
          <w:iCs/>
          <w:lang w:val="en-US"/>
        </w:rPr>
        <w:t xml:space="preserve">, </w:t>
      </w:r>
      <w:proofErr w:type="spellStart"/>
      <w:r>
        <w:rPr>
          <w:b/>
          <w:iCs/>
          <w:lang w:val="en-US"/>
        </w:rPr>
        <w:t>padia</w:t>
      </w:r>
      <w:proofErr w:type="spellEnd"/>
      <w:r>
        <w:rPr>
          <w:b/>
          <w:iCs/>
          <w:lang w:val="en-US"/>
        </w:rPr>
        <w:t xml:space="preserve"> e </w:t>
      </w:r>
      <w:proofErr w:type="spellStart"/>
      <w:r>
        <w:rPr>
          <w:b/>
          <w:iCs/>
          <w:lang w:val="en-US"/>
        </w:rPr>
        <w:t>rivendikimit</w:t>
      </w:r>
      <w:proofErr w:type="spellEnd"/>
      <w:r>
        <w:rPr>
          <w:b/>
          <w:iCs/>
          <w:lang w:val="en-US"/>
        </w:rPr>
        <w:t xml:space="preserve"> </w:t>
      </w:r>
      <w:proofErr w:type="spellStart"/>
      <w:r>
        <w:rPr>
          <w:b/>
          <w:iCs/>
          <w:lang w:val="en-US"/>
        </w:rPr>
        <w:t>dhe</w:t>
      </w:r>
      <w:proofErr w:type="spellEnd"/>
      <w:r>
        <w:rPr>
          <w:b/>
          <w:iCs/>
          <w:lang w:val="en-US"/>
        </w:rPr>
        <w:t xml:space="preserve"> </w:t>
      </w:r>
      <w:proofErr w:type="spellStart"/>
      <w:r>
        <w:rPr>
          <w:b/>
          <w:iCs/>
          <w:lang w:val="en-US"/>
        </w:rPr>
        <w:t>elemente</w:t>
      </w:r>
      <w:proofErr w:type="spellEnd"/>
      <w:r>
        <w:rPr>
          <w:b/>
          <w:iCs/>
          <w:lang w:val="en-US"/>
        </w:rPr>
        <w:t xml:space="preserve"> </w:t>
      </w:r>
      <w:proofErr w:type="spellStart"/>
      <w:proofErr w:type="gramStart"/>
      <w:r>
        <w:rPr>
          <w:b/>
          <w:iCs/>
          <w:lang w:val="en-US"/>
        </w:rPr>
        <w:t>te</w:t>
      </w:r>
      <w:proofErr w:type="spellEnd"/>
      <w:proofErr w:type="gramEnd"/>
      <w:r>
        <w:rPr>
          <w:b/>
          <w:iCs/>
          <w:lang w:val="en-US"/>
        </w:rPr>
        <w:t xml:space="preserve"> </w:t>
      </w:r>
      <w:proofErr w:type="spellStart"/>
      <w:r>
        <w:rPr>
          <w:b/>
          <w:iCs/>
          <w:lang w:val="en-US"/>
        </w:rPr>
        <w:t>të</w:t>
      </w:r>
      <w:proofErr w:type="spellEnd"/>
      <w:r>
        <w:rPr>
          <w:b/>
          <w:iCs/>
          <w:lang w:val="en-US"/>
        </w:rPr>
        <w:t xml:space="preserve"> </w:t>
      </w:r>
      <w:proofErr w:type="spellStart"/>
      <w:r>
        <w:rPr>
          <w:b/>
          <w:iCs/>
          <w:lang w:val="en-US"/>
        </w:rPr>
        <w:t>procesit</w:t>
      </w:r>
      <w:proofErr w:type="spellEnd"/>
      <w:r>
        <w:rPr>
          <w:b/>
          <w:iCs/>
          <w:lang w:val="en-US"/>
        </w:rPr>
        <w:t xml:space="preserve"> </w:t>
      </w:r>
      <w:proofErr w:type="spellStart"/>
      <w:r>
        <w:rPr>
          <w:b/>
          <w:iCs/>
          <w:lang w:val="en-US"/>
        </w:rPr>
        <w:t>të</w:t>
      </w:r>
      <w:proofErr w:type="spellEnd"/>
      <w:r>
        <w:rPr>
          <w:b/>
          <w:iCs/>
          <w:lang w:val="en-US"/>
        </w:rPr>
        <w:t xml:space="preserve"> </w:t>
      </w:r>
      <w:proofErr w:type="spellStart"/>
      <w:r>
        <w:rPr>
          <w:b/>
          <w:iCs/>
          <w:lang w:val="en-US"/>
        </w:rPr>
        <w:t>legalizimit</w:t>
      </w:r>
      <w:proofErr w:type="spellEnd"/>
      <w:r>
        <w:rPr>
          <w:b/>
          <w:iCs/>
          <w:lang w:val="en-US"/>
        </w:rPr>
        <w:t xml:space="preserve"> </w:t>
      </w:r>
      <w:proofErr w:type="spellStart"/>
      <w:r>
        <w:rPr>
          <w:b/>
          <w:iCs/>
          <w:lang w:val="en-US"/>
        </w:rPr>
        <w:t>sipas</w:t>
      </w:r>
      <w:proofErr w:type="spellEnd"/>
      <w:r>
        <w:rPr>
          <w:b/>
          <w:iCs/>
          <w:lang w:val="en-US"/>
        </w:rPr>
        <w:t xml:space="preserve"> </w:t>
      </w:r>
      <w:proofErr w:type="spellStart"/>
      <w:r>
        <w:rPr>
          <w:b/>
          <w:iCs/>
          <w:lang w:val="en-US"/>
        </w:rPr>
        <w:t>ligjit</w:t>
      </w:r>
      <w:proofErr w:type="spellEnd"/>
      <w:r>
        <w:rPr>
          <w:b/>
          <w:iCs/>
          <w:lang w:val="en-US"/>
        </w:rPr>
        <w:t xml:space="preserve"> nr. 20/2020 “</w:t>
      </w:r>
      <w:proofErr w:type="spellStart"/>
      <w:r>
        <w:rPr>
          <w:b/>
          <w:iCs/>
          <w:lang w:val="en-US"/>
        </w:rPr>
        <w:t>Për</w:t>
      </w:r>
      <w:proofErr w:type="spellEnd"/>
      <w:r>
        <w:rPr>
          <w:b/>
          <w:iCs/>
          <w:lang w:val="en-US"/>
        </w:rPr>
        <w:t xml:space="preserve"> </w:t>
      </w:r>
      <w:proofErr w:type="spellStart"/>
      <w:r>
        <w:rPr>
          <w:b/>
          <w:iCs/>
          <w:lang w:val="en-US"/>
        </w:rPr>
        <w:t>përfundimin</w:t>
      </w:r>
      <w:proofErr w:type="spellEnd"/>
      <w:r>
        <w:rPr>
          <w:b/>
          <w:iCs/>
          <w:lang w:val="en-US"/>
        </w:rPr>
        <w:t xml:space="preserve"> e </w:t>
      </w:r>
      <w:proofErr w:type="spellStart"/>
      <w:r>
        <w:rPr>
          <w:b/>
          <w:iCs/>
          <w:lang w:val="en-US"/>
        </w:rPr>
        <w:t>proceseve</w:t>
      </w:r>
      <w:proofErr w:type="spellEnd"/>
      <w:r>
        <w:rPr>
          <w:b/>
          <w:iCs/>
          <w:lang w:val="en-US"/>
        </w:rPr>
        <w:t xml:space="preserve"> </w:t>
      </w:r>
      <w:proofErr w:type="spellStart"/>
      <w:r>
        <w:rPr>
          <w:b/>
          <w:iCs/>
          <w:lang w:val="en-US"/>
        </w:rPr>
        <w:t>kalimitare</w:t>
      </w:r>
      <w:proofErr w:type="spellEnd"/>
      <w:r>
        <w:rPr>
          <w:b/>
          <w:iCs/>
          <w:lang w:val="en-US"/>
        </w:rPr>
        <w:t xml:space="preserve"> </w:t>
      </w:r>
      <w:proofErr w:type="spellStart"/>
      <w:r>
        <w:rPr>
          <w:b/>
          <w:iCs/>
          <w:lang w:val="en-US"/>
        </w:rPr>
        <w:t>të</w:t>
      </w:r>
      <w:proofErr w:type="spellEnd"/>
      <w:r>
        <w:rPr>
          <w:b/>
          <w:iCs/>
          <w:lang w:val="en-US"/>
        </w:rPr>
        <w:t xml:space="preserve"> </w:t>
      </w:r>
      <w:proofErr w:type="spellStart"/>
      <w:r>
        <w:rPr>
          <w:b/>
          <w:iCs/>
          <w:lang w:val="en-US"/>
        </w:rPr>
        <w:t>pronësisë</w:t>
      </w:r>
      <w:proofErr w:type="spellEnd"/>
      <w:r>
        <w:rPr>
          <w:b/>
          <w:iCs/>
          <w:lang w:val="en-US"/>
        </w:rPr>
        <w:t xml:space="preserve"> ë RSH</w:t>
      </w:r>
      <w:r>
        <w:rPr>
          <w:b/>
        </w:rPr>
        <w:t xml:space="preserve">” </w:t>
      </w:r>
    </w:p>
    <w:p w:rsidR="0009400D" w:rsidRDefault="0009400D" w:rsidP="0009400D">
      <w:pPr>
        <w:jc w:val="both"/>
        <w:rPr>
          <w:lang w:val="en-US"/>
        </w:rPr>
      </w:pPr>
    </w:p>
    <w:p w:rsidR="0009400D" w:rsidRDefault="0009400D" w:rsidP="0009400D">
      <w:pPr>
        <w:spacing w:line="276" w:lineRule="auto"/>
        <w:jc w:val="both"/>
        <w:rPr>
          <w:lang w:val="en-US"/>
        </w:rPr>
      </w:pP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gjyq</w:t>
      </w:r>
      <w:proofErr w:type="spellEnd"/>
      <w:r>
        <w:t xml:space="preserve"> </w:t>
      </w:r>
      <w:proofErr w:type="spellStart"/>
      <w:r>
        <w:t>imitues</w:t>
      </w:r>
      <w:proofErr w:type="spellEnd"/>
      <w:r>
        <w:t xml:space="preserve">, </w:t>
      </w:r>
      <w:proofErr w:type="spellStart"/>
      <w:r>
        <w:t>kandidatët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magjistratë</w:t>
      </w:r>
      <w:proofErr w:type="spellEnd"/>
      <w:r>
        <w:t xml:space="preserve"> </w:t>
      </w:r>
      <w:proofErr w:type="spellStart"/>
      <w:r>
        <w:t>trajtuan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institute 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drejtës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materiale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civile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procedurale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civile.U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trajtuan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kushtet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ligjore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plotësojë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poseduesi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t’u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njohur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pronar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parashkrim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fitues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ndërprerja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afatit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parashkrimit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rastet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pronari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drejtohet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gjykatës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institucioni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tjetër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llogaritja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afati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posedimit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pasojat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ligjore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kushtet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poseduesi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truallit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ndërtuar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ndodhet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legalizimi</w:t>
      </w:r>
      <w:proofErr w:type="spellEnd"/>
      <w:r>
        <w:rPr>
          <w:lang w:val="en-US"/>
        </w:rPr>
        <w:t>.</w:t>
      </w:r>
    </w:p>
    <w:p w:rsidR="0009400D" w:rsidRDefault="0009400D" w:rsidP="0009400D">
      <w:pPr>
        <w:spacing w:line="276" w:lineRule="auto"/>
        <w:jc w:val="both"/>
        <w:rPr>
          <w:iCs/>
          <w:lang w:val="en-US"/>
        </w:rPr>
      </w:pPr>
    </w:p>
    <w:p w:rsidR="0009400D" w:rsidRDefault="0009400D" w:rsidP="0009400D">
      <w:pPr>
        <w:spacing w:line="276" w:lineRule="auto"/>
        <w:jc w:val="both"/>
        <w:rPr>
          <w:lang w:val="en-US"/>
        </w:rPr>
      </w:pPr>
      <w:proofErr w:type="spellStart"/>
      <w:r>
        <w:rPr>
          <w:iCs/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gjitha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fazat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këtij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gjyqi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imitues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respektuan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rregullat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parashikuara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Procedurës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Civile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lidhje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mbarëvajtjen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procesit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gjyqësor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gjithë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anëtarët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grupit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treguan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respekt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solemnitetin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gjykimit</w:t>
      </w:r>
      <w:proofErr w:type="spellEnd"/>
      <w:r>
        <w:rPr>
          <w:lang w:val="en-US"/>
        </w:rPr>
        <w:t>.</w:t>
      </w:r>
    </w:p>
    <w:p w:rsidR="0009400D" w:rsidRDefault="0009400D" w:rsidP="0009400D"/>
    <w:p w:rsidR="0009400D" w:rsidRPr="00AC5448" w:rsidRDefault="0009400D" w:rsidP="00A21486">
      <w:pPr>
        <w:jc w:val="center"/>
        <w:rPr>
          <w:b/>
        </w:rPr>
      </w:pPr>
    </w:p>
    <w:p w:rsidR="00A21486" w:rsidRDefault="00A21486" w:rsidP="00A21486">
      <w:pPr>
        <w:jc w:val="center"/>
        <w:rPr>
          <w:b/>
          <w:sz w:val="28"/>
          <w:szCs w:val="28"/>
        </w:rPr>
      </w:pPr>
    </w:p>
    <w:p w:rsidR="00A21486" w:rsidRDefault="00A21486" w:rsidP="00A21486">
      <w:pPr>
        <w:spacing w:after="160" w:line="259" w:lineRule="auto"/>
        <w:jc w:val="both"/>
        <w:rPr>
          <w:lang w:val="en-US"/>
        </w:rPr>
      </w:pPr>
    </w:p>
    <w:p w:rsidR="00A21486" w:rsidRDefault="00A21486" w:rsidP="00A21486">
      <w:pPr>
        <w:spacing w:after="160" w:line="259" w:lineRule="auto"/>
        <w:jc w:val="both"/>
        <w:rPr>
          <w:rFonts w:eastAsiaTheme="minorHAnsi"/>
          <w:sz w:val="22"/>
          <w:szCs w:val="22"/>
          <w:lang w:val="en-US" w:eastAsia="en-US"/>
        </w:rPr>
      </w:pPr>
    </w:p>
    <w:p w:rsidR="00DC4B63" w:rsidRDefault="00A21486" w:rsidP="00A21486">
      <w:pPr>
        <w:spacing w:after="160" w:line="259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                                            </w:t>
      </w:r>
    </w:p>
    <w:p w:rsidR="00DC4B63" w:rsidRDefault="00DC4B63" w:rsidP="00A21486">
      <w:pPr>
        <w:spacing w:after="160" w:line="259" w:lineRule="auto"/>
        <w:jc w:val="both"/>
        <w:rPr>
          <w:rFonts w:eastAsiaTheme="minorHAnsi"/>
          <w:sz w:val="22"/>
          <w:szCs w:val="22"/>
          <w:lang w:val="en-US" w:eastAsia="en-US"/>
        </w:rPr>
      </w:pPr>
    </w:p>
    <w:p w:rsidR="00DC4B63" w:rsidRDefault="00DC4B63" w:rsidP="00A21486">
      <w:pPr>
        <w:spacing w:after="160" w:line="259" w:lineRule="auto"/>
        <w:jc w:val="both"/>
        <w:rPr>
          <w:rFonts w:eastAsiaTheme="minorHAnsi"/>
          <w:sz w:val="22"/>
          <w:szCs w:val="22"/>
          <w:lang w:val="en-US" w:eastAsia="en-US"/>
        </w:rPr>
      </w:pPr>
    </w:p>
    <w:p w:rsidR="00DC4B63" w:rsidRDefault="00DC4B63" w:rsidP="00A21486">
      <w:pPr>
        <w:spacing w:after="160" w:line="259" w:lineRule="auto"/>
        <w:jc w:val="both"/>
        <w:rPr>
          <w:rFonts w:eastAsiaTheme="minorHAnsi"/>
          <w:sz w:val="22"/>
          <w:szCs w:val="22"/>
          <w:lang w:val="en-US" w:eastAsia="en-US"/>
        </w:rPr>
      </w:pPr>
    </w:p>
    <w:p w:rsidR="0009400D" w:rsidRDefault="00DC4B63" w:rsidP="00DC4B63">
      <w:pPr>
        <w:spacing w:after="160" w:line="259" w:lineRule="auto"/>
        <w:jc w:val="both"/>
        <w:rPr>
          <w:rFonts w:ascii="Georgia" w:hAnsi="Georgia"/>
          <w:i/>
          <w:sz w:val="20"/>
          <w:szCs w:val="16"/>
        </w:rPr>
      </w:pPr>
      <w:r>
        <w:rPr>
          <w:rFonts w:ascii="Georgia" w:hAnsi="Georgia"/>
          <w:i/>
          <w:sz w:val="20"/>
          <w:szCs w:val="16"/>
        </w:rPr>
        <w:lastRenderedPageBreak/>
        <w:t xml:space="preserve"> </w:t>
      </w:r>
      <w:r w:rsidR="0009400D" w:rsidRPr="0009400D">
        <w:rPr>
          <w:rFonts w:ascii="Georgia" w:hAnsi="Georgia"/>
          <w:i/>
          <w:noProof/>
          <w:sz w:val="20"/>
          <w:szCs w:val="16"/>
          <w:lang w:val="en-US" w:eastAsia="en-US"/>
        </w:rPr>
        <w:drawing>
          <wp:inline distT="0" distB="0" distL="0" distR="0">
            <wp:extent cx="4597400" cy="3448050"/>
            <wp:effectExtent l="0" t="0" r="0" b="0"/>
            <wp:docPr id="2" name="Picture 2" descr="C:\Users\User\Desktop\VITET AKADEMIKE DOKUMENTA\2023-2024\VITI II 23-24\Gjyq Imitues\Foto nga gjyqet Imituese\Gjyq Imitues Civil 10.11.2023 Gr.VI\IMG_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TET AKADEMIKE DOKUMENTA\2023-2024\VITI II 23-24\Gjyq Imitues\Foto nga gjyqet Imituese\Gjyq Imitues Civil 10.11.2023 Gr.VI\IMG_23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i/>
          <w:sz w:val="20"/>
          <w:szCs w:val="16"/>
        </w:rPr>
        <w:t xml:space="preserve">                                   </w:t>
      </w:r>
    </w:p>
    <w:p w:rsidR="00DC4B63" w:rsidRDefault="0009400D" w:rsidP="00DC4B63">
      <w:pPr>
        <w:spacing w:after="160" w:line="259" w:lineRule="auto"/>
        <w:jc w:val="both"/>
        <w:rPr>
          <w:rFonts w:ascii="Georgia" w:hAnsi="Georgia"/>
          <w:i/>
          <w:sz w:val="20"/>
          <w:szCs w:val="16"/>
        </w:rPr>
      </w:pPr>
      <w:r>
        <w:rPr>
          <w:rFonts w:ascii="Georgia" w:hAnsi="Georgia"/>
          <w:i/>
          <w:sz w:val="20"/>
          <w:szCs w:val="16"/>
        </w:rPr>
        <w:t xml:space="preserve">                                       </w:t>
      </w:r>
      <w:proofErr w:type="spellStart"/>
      <w:r w:rsidR="00DC4B63">
        <w:rPr>
          <w:rFonts w:ascii="Georgia" w:hAnsi="Georgia"/>
          <w:i/>
          <w:sz w:val="20"/>
          <w:szCs w:val="16"/>
        </w:rPr>
        <w:t>Foto</w:t>
      </w:r>
      <w:proofErr w:type="spellEnd"/>
      <w:r w:rsidR="00DC4B63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DC4B63">
        <w:rPr>
          <w:rFonts w:ascii="Georgia" w:hAnsi="Georgia"/>
          <w:i/>
          <w:sz w:val="20"/>
          <w:szCs w:val="16"/>
        </w:rPr>
        <w:t>nga</w:t>
      </w:r>
      <w:proofErr w:type="spellEnd"/>
      <w:r w:rsidR="00DC4B63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DC4B63">
        <w:rPr>
          <w:rFonts w:ascii="Georgia" w:hAnsi="Georgia"/>
          <w:i/>
          <w:sz w:val="20"/>
          <w:szCs w:val="16"/>
        </w:rPr>
        <w:t>zhvillimi</w:t>
      </w:r>
      <w:proofErr w:type="spellEnd"/>
      <w:r w:rsidR="00DC4B63">
        <w:rPr>
          <w:rFonts w:ascii="Georgia" w:hAnsi="Georgia"/>
          <w:i/>
          <w:sz w:val="20"/>
          <w:szCs w:val="16"/>
        </w:rPr>
        <w:t xml:space="preserve"> e </w:t>
      </w:r>
      <w:proofErr w:type="spellStart"/>
      <w:r w:rsidR="00DC4B63">
        <w:rPr>
          <w:rFonts w:ascii="Georgia" w:hAnsi="Georgia"/>
          <w:i/>
          <w:sz w:val="20"/>
          <w:szCs w:val="16"/>
        </w:rPr>
        <w:t>gjyqit</w:t>
      </w:r>
      <w:proofErr w:type="spellEnd"/>
      <w:r w:rsidR="00DC4B63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DC4B63">
        <w:rPr>
          <w:rFonts w:ascii="Georgia" w:hAnsi="Georgia"/>
          <w:i/>
          <w:sz w:val="20"/>
          <w:szCs w:val="16"/>
        </w:rPr>
        <w:t>imitues</w:t>
      </w:r>
      <w:proofErr w:type="spellEnd"/>
      <w:r w:rsidR="00DC4B63">
        <w:rPr>
          <w:rFonts w:ascii="Georgia" w:hAnsi="Georgia"/>
          <w:i/>
          <w:sz w:val="20"/>
          <w:szCs w:val="16"/>
        </w:rPr>
        <w:t xml:space="preserve">, </w:t>
      </w:r>
      <w:proofErr w:type="spellStart"/>
      <w:r w:rsidR="00DC4B63">
        <w:rPr>
          <w:rFonts w:ascii="Georgia" w:hAnsi="Georgia"/>
          <w:i/>
          <w:sz w:val="20"/>
          <w:szCs w:val="16"/>
        </w:rPr>
        <w:t>viti</w:t>
      </w:r>
      <w:proofErr w:type="spellEnd"/>
      <w:r w:rsidR="00DC4B63">
        <w:rPr>
          <w:rFonts w:ascii="Georgia" w:hAnsi="Georgia"/>
          <w:i/>
          <w:sz w:val="20"/>
          <w:szCs w:val="16"/>
        </w:rPr>
        <w:t xml:space="preserve"> II-</w:t>
      </w:r>
      <w:proofErr w:type="spellStart"/>
      <w:r w:rsidR="00DC4B63">
        <w:rPr>
          <w:rFonts w:ascii="Georgia" w:hAnsi="Georgia"/>
          <w:i/>
          <w:sz w:val="20"/>
          <w:szCs w:val="16"/>
        </w:rPr>
        <w:t>të</w:t>
      </w:r>
      <w:proofErr w:type="spellEnd"/>
    </w:p>
    <w:p w:rsidR="00DC4B63" w:rsidRDefault="00DC4B63" w:rsidP="00DC4B63">
      <w:pPr>
        <w:spacing w:after="160" w:line="259" w:lineRule="auto"/>
        <w:jc w:val="both"/>
        <w:rPr>
          <w:rFonts w:ascii="Georgia" w:hAnsi="Georgia"/>
          <w:i/>
          <w:sz w:val="20"/>
          <w:szCs w:val="16"/>
        </w:rPr>
      </w:pPr>
    </w:p>
    <w:p w:rsidR="00DC4B63" w:rsidRPr="00A21486" w:rsidRDefault="0009400D" w:rsidP="00DC4B63">
      <w:pPr>
        <w:spacing w:after="160" w:line="259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09400D">
        <w:rPr>
          <w:rFonts w:eastAsiaTheme="minorHAnsi"/>
          <w:noProof/>
          <w:sz w:val="22"/>
          <w:szCs w:val="22"/>
          <w:lang w:val="en-US" w:eastAsia="en-US"/>
        </w:rPr>
        <w:drawing>
          <wp:inline distT="0" distB="0" distL="0" distR="0">
            <wp:extent cx="4638675" cy="3479007"/>
            <wp:effectExtent l="0" t="0" r="0" b="7620"/>
            <wp:docPr id="5" name="Picture 5" descr="C:\Users\User\Desktop\VITET AKADEMIKE DOKUMENTA\2023-2024\VITI II 23-24\Gjyq Imitues\Foto nga gjyqet Imituese\Gjyq Imitues Civil 10.11.2023 Gr.VI\IMG_2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ITET AKADEMIKE DOKUMENTA\2023-2024\VITI II 23-24\Gjyq Imitues\Foto nga gjyqet Imituese\Gjyq Imitues Civil 10.11.2023 Gr.VI\IMG_23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195" cy="348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11" w:rsidRPr="00DC4B63" w:rsidRDefault="00DC4B63" w:rsidP="00DC4B63">
      <w:pPr>
        <w:spacing w:after="160" w:line="259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                                  </w:t>
      </w:r>
      <w:proofErr w:type="spellStart"/>
      <w:r w:rsidR="00A21486">
        <w:rPr>
          <w:rFonts w:ascii="Georgia" w:hAnsi="Georgia"/>
          <w:i/>
          <w:sz w:val="20"/>
          <w:szCs w:val="16"/>
        </w:rPr>
        <w:t>Foto</w:t>
      </w:r>
      <w:proofErr w:type="spellEnd"/>
      <w:r w:rsidR="00A21486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A21486">
        <w:rPr>
          <w:rFonts w:ascii="Georgia" w:hAnsi="Georgia"/>
          <w:i/>
          <w:sz w:val="20"/>
          <w:szCs w:val="16"/>
        </w:rPr>
        <w:t>nga</w:t>
      </w:r>
      <w:proofErr w:type="spellEnd"/>
      <w:r w:rsidR="00A21486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A21486">
        <w:rPr>
          <w:rFonts w:ascii="Georgia" w:hAnsi="Georgia"/>
          <w:i/>
          <w:sz w:val="20"/>
          <w:szCs w:val="16"/>
        </w:rPr>
        <w:t>zhvillimi</w:t>
      </w:r>
      <w:proofErr w:type="spellEnd"/>
      <w:r w:rsidR="00A21486">
        <w:rPr>
          <w:rFonts w:ascii="Georgia" w:hAnsi="Georgia"/>
          <w:i/>
          <w:sz w:val="20"/>
          <w:szCs w:val="16"/>
        </w:rPr>
        <w:t xml:space="preserve"> e </w:t>
      </w:r>
      <w:proofErr w:type="spellStart"/>
      <w:r w:rsidR="00A21486">
        <w:rPr>
          <w:rFonts w:ascii="Georgia" w:hAnsi="Georgia"/>
          <w:i/>
          <w:sz w:val="20"/>
          <w:szCs w:val="16"/>
        </w:rPr>
        <w:t>gjyqit</w:t>
      </w:r>
      <w:proofErr w:type="spellEnd"/>
      <w:r w:rsidR="00A21486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A21486">
        <w:rPr>
          <w:rFonts w:ascii="Georgia" w:hAnsi="Georgia"/>
          <w:i/>
          <w:sz w:val="20"/>
          <w:szCs w:val="16"/>
        </w:rPr>
        <w:t>imitues</w:t>
      </w:r>
      <w:proofErr w:type="spellEnd"/>
      <w:r w:rsidR="00A21486">
        <w:rPr>
          <w:rFonts w:ascii="Georgia" w:hAnsi="Georgia"/>
          <w:i/>
          <w:sz w:val="20"/>
          <w:szCs w:val="16"/>
        </w:rPr>
        <w:t xml:space="preserve">, </w:t>
      </w:r>
      <w:proofErr w:type="spellStart"/>
      <w:r w:rsidR="00A21486">
        <w:rPr>
          <w:rFonts w:ascii="Georgia" w:hAnsi="Georgia"/>
          <w:i/>
          <w:sz w:val="20"/>
          <w:szCs w:val="16"/>
        </w:rPr>
        <w:t>viti</w:t>
      </w:r>
      <w:proofErr w:type="spellEnd"/>
      <w:r w:rsidR="00A21486">
        <w:rPr>
          <w:rFonts w:ascii="Georgia" w:hAnsi="Georgia"/>
          <w:i/>
          <w:sz w:val="20"/>
          <w:szCs w:val="16"/>
        </w:rPr>
        <w:t xml:space="preserve"> II-</w:t>
      </w:r>
      <w:proofErr w:type="spellStart"/>
      <w:r w:rsidR="00A21486">
        <w:rPr>
          <w:rFonts w:ascii="Georgia" w:hAnsi="Georgia"/>
          <w:i/>
          <w:sz w:val="20"/>
          <w:szCs w:val="16"/>
        </w:rPr>
        <w:t>të</w:t>
      </w:r>
      <w:proofErr w:type="spellEnd"/>
    </w:p>
    <w:sectPr w:rsidR="001B0D11" w:rsidRPr="00DC4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86"/>
    <w:rsid w:val="0009400D"/>
    <w:rsid w:val="001B0D11"/>
    <w:rsid w:val="002A7F7B"/>
    <w:rsid w:val="008D70F0"/>
    <w:rsid w:val="00A21486"/>
    <w:rsid w:val="00DC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56262-2649-454A-86D0-C9D13615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DC4B63"/>
    <w:pPr>
      <w:spacing w:before="100" w:beforeAutospacing="1" w:after="100" w:afterAutospacing="1"/>
    </w:pPr>
    <w:rPr>
      <w:lang w:val="en-US" w:eastAsia="en-US"/>
    </w:rPr>
  </w:style>
  <w:style w:type="paragraph" w:customStyle="1" w:styleId="v1gmail-msonormal">
    <w:name w:val="v1gmail-msonormal"/>
    <w:basedOn w:val="Normal"/>
    <w:rsid w:val="00DC4B6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2023-11-08T08:12:00Z</dcterms:created>
  <dcterms:modified xsi:type="dcterms:W3CDTF">2023-11-16T12:34:00Z</dcterms:modified>
</cp:coreProperties>
</file>