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C719FA" w14:textId="77777777" w:rsidR="00E97E50" w:rsidRPr="00F34FFD" w:rsidRDefault="00E97E50" w:rsidP="00E97E50">
      <w:pPr>
        <w:jc w:val="both"/>
        <w:rPr>
          <w:rFonts w:ascii="Times New Roman" w:hAnsi="Times New Roman" w:cs="Times New Roman"/>
          <w:sz w:val="24"/>
          <w:szCs w:val="24"/>
        </w:rPr>
      </w:pPr>
      <w:r w:rsidRPr="00F34FF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21953E7" wp14:editId="0759A256">
            <wp:extent cx="5810250" cy="1173480"/>
            <wp:effectExtent l="0" t="0" r="0" b="7620"/>
            <wp:docPr id="1" name="Picture 1" descr="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10E19" w14:textId="77777777" w:rsidR="008C0443" w:rsidRDefault="008C0443" w:rsidP="008C04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D5EFEF" w14:textId="01E9BE2A" w:rsidR="00E97E50" w:rsidRPr="008C0443" w:rsidRDefault="00E97E50" w:rsidP="008C044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C0443">
        <w:rPr>
          <w:rFonts w:ascii="Times New Roman" w:hAnsi="Times New Roman" w:cs="Times New Roman"/>
          <w:b/>
          <w:sz w:val="24"/>
          <w:szCs w:val="24"/>
        </w:rPr>
        <w:t>Viti II-të</w:t>
      </w:r>
    </w:p>
    <w:p w14:paraId="3D62696F" w14:textId="77777777" w:rsidR="00E97E50" w:rsidRPr="008C0443" w:rsidRDefault="00E97E50" w:rsidP="008C044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C0443">
        <w:rPr>
          <w:rFonts w:ascii="Times New Roman" w:hAnsi="Times New Roman" w:cs="Times New Roman"/>
          <w:b/>
          <w:sz w:val="24"/>
          <w:szCs w:val="24"/>
        </w:rPr>
        <w:t>2023-2024</w:t>
      </w:r>
    </w:p>
    <w:p w14:paraId="186094A4" w14:textId="77777777" w:rsidR="00AD7CBE" w:rsidRDefault="00AD7CBE" w:rsidP="00AD7C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73975A" w14:textId="6E35934B" w:rsidR="00E97E50" w:rsidRPr="008C0443" w:rsidRDefault="008C0443" w:rsidP="00AD7C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GJYQ</w:t>
      </w:r>
      <w:r w:rsidR="00E97E50" w:rsidRPr="008C0443">
        <w:rPr>
          <w:rFonts w:ascii="Times New Roman" w:hAnsi="Times New Roman" w:cs="Times New Roman"/>
          <w:b/>
          <w:sz w:val="24"/>
          <w:szCs w:val="24"/>
        </w:rPr>
        <w:t xml:space="preserve"> IMITUES PENAL</w:t>
      </w:r>
    </w:p>
    <w:p w14:paraId="0F07BB54" w14:textId="77777777" w:rsidR="008C0443" w:rsidRDefault="008C0443" w:rsidP="00E97E50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47FC15" w14:textId="63D0854B" w:rsidR="008C0443" w:rsidRDefault="008C0443" w:rsidP="00E97E50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AD7CBE">
        <w:rPr>
          <w:rFonts w:ascii="Times New Roman" w:hAnsi="Times New Roman" w:cs="Times New Roman"/>
          <w:sz w:val="24"/>
          <w:szCs w:val="24"/>
        </w:rPr>
        <w:t>ë datë</w:t>
      </w:r>
      <w:r w:rsidR="00E97E50" w:rsidRPr="00F34FFD">
        <w:rPr>
          <w:rFonts w:ascii="Times New Roman" w:hAnsi="Times New Roman" w:cs="Times New Roman"/>
          <w:sz w:val="24"/>
          <w:szCs w:val="24"/>
        </w:rPr>
        <w:t xml:space="preserve"> </w:t>
      </w:r>
      <w:r w:rsidR="00AE44C6">
        <w:rPr>
          <w:rFonts w:ascii="Times New Roman" w:hAnsi="Times New Roman" w:cs="Times New Roman"/>
          <w:sz w:val="24"/>
          <w:szCs w:val="24"/>
        </w:rPr>
        <w:t>2</w:t>
      </w:r>
      <w:r w:rsidR="00E97E50" w:rsidRPr="00F34FFD">
        <w:rPr>
          <w:rFonts w:ascii="Times New Roman" w:hAnsi="Times New Roman" w:cs="Times New Roman"/>
          <w:sz w:val="24"/>
          <w:szCs w:val="24"/>
        </w:rPr>
        <w:t xml:space="preserve"> </w:t>
      </w:r>
      <w:r w:rsidR="00AD7CBE">
        <w:rPr>
          <w:rFonts w:ascii="Times New Roman" w:hAnsi="Times New Roman" w:cs="Times New Roman"/>
          <w:sz w:val="24"/>
          <w:szCs w:val="24"/>
        </w:rPr>
        <w:t>m</w:t>
      </w:r>
      <w:bookmarkStart w:id="0" w:name="_GoBack"/>
      <w:bookmarkEnd w:id="0"/>
      <w:r w:rsidR="00E97E50">
        <w:rPr>
          <w:rFonts w:ascii="Times New Roman" w:hAnsi="Times New Roman" w:cs="Times New Roman"/>
          <w:sz w:val="24"/>
          <w:szCs w:val="24"/>
        </w:rPr>
        <w:t>a</w:t>
      </w:r>
      <w:r w:rsidR="00AE44C6">
        <w:rPr>
          <w:rFonts w:ascii="Times New Roman" w:hAnsi="Times New Roman" w:cs="Times New Roman"/>
          <w:sz w:val="24"/>
          <w:szCs w:val="24"/>
        </w:rPr>
        <w:t>j</w:t>
      </w:r>
      <w:r w:rsidR="00E97E50" w:rsidRPr="00F34FFD">
        <w:rPr>
          <w:rFonts w:ascii="Times New Roman" w:hAnsi="Times New Roman" w:cs="Times New Roman"/>
          <w:sz w:val="24"/>
          <w:szCs w:val="24"/>
        </w:rPr>
        <w:t xml:space="preserve"> 202</w:t>
      </w:r>
      <w:r w:rsidR="00E97E50">
        <w:rPr>
          <w:rFonts w:ascii="Times New Roman" w:hAnsi="Times New Roman" w:cs="Times New Roman"/>
          <w:sz w:val="24"/>
          <w:szCs w:val="24"/>
        </w:rPr>
        <w:t>4</w:t>
      </w:r>
      <w:r w:rsidR="00E97E50" w:rsidRPr="00F34FFD">
        <w:rPr>
          <w:rFonts w:ascii="Times New Roman" w:hAnsi="Times New Roman" w:cs="Times New Roman"/>
          <w:sz w:val="24"/>
          <w:szCs w:val="24"/>
        </w:rPr>
        <w:t xml:space="preserve">, kandidatët për magjistratë të vitit të dytë, nën udhëheqjen e Profesor </w:t>
      </w:r>
      <w:r w:rsidR="00AE44C6">
        <w:rPr>
          <w:rFonts w:ascii="Times New Roman" w:hAnsi="Times New Roman" w:cs="Times New Roman"/>
          <w:sz w:val="24"/>
          <w:szCs w:val="24"/>
        </w:rPr>
        <w:t>Arben Rakipi</w:t>
      </w:r>
      <w:r w:rsidR="00E97E50" w:rsidRPr="00F34FFD">
        <w:rPr>
          <w:rFonts w:ascii="Times New Roman" w:hAnsi="Times New Roman" w:cs="Times New Roman"/>
          <w:sz w:val="24"/>
          <w:szCs w:val="24"/>
        </w:rPr>
        <w:t xml:space="preserve">, zhvilluan gjyqin e </w:t>
      </w:r>
      <w:r>
        <w:rPr>
          <w:rFonts w:ascii="Times New Roman" w:hAnsi="Times New Roman" w:cs="Times New Roman"/>
          <w:sz w:val="24"/>
          <w:szCs w:val="24"/>
        </w:rPr>
        <w:t>tret</w:t>
      </w:r>
      <w:r w:rsidRPr="00F34FFD">
        <w:rPr>
          <w:rFonts w:ascii="Times New Roman" w:hAnsi="Times New Roman" w:cs="Times New Roman"/>
          <w:sz w:val="24"/>
          <w:szCs w:val="24"/>
        </w:rPr>
        <w:t>ë</w:t>
      </w:r>
      <w:r w:rsidR="00E97E50" w:rsidRPr="00F34FFD">
        <w:rPr>
          <w:rFonts w:ascii="Times New Roman" w:hAnsi="Times New Roman" w:cs="Times New Roman"/>
          <w:sz w:val="24"/>
          <w:szCs w:val="24"/>
        </w:rPr>
        <w:t xml:space="preserve"> imitues në të drejtë penale. </w:t>
      </w:r>
    </w:p>
    <w:p w14:paraId="1CE09EF0" w14:textId="12E748F7" w:rsidR="00E97E50" w:rsidRPr="008C0443" w:rsidRDefault="00E97E50" w:rsidP="008C0443">
      <w:pPr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443">
        <w:rPr>
          <w:rFonts w:ascii="Times New Roman" w:hAnsi="Times New Roman" w:cs="Times New Roman"/>
          <w:b/>
          <w:sz w:val="24"/>
          <w:szCs w:val="24"/>
        </w:rPr>
        <w:t>Çështja e përzgjedhur nga kandidatët ishte:</w:t>
      </w:r>
      <w:r w:rsidR="008C04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44C6" w:rsidRPr="008C0443">
        <w:rPr>
          <w:rFonts w:ascii="Times New Roman" w:hAnsi="Times New Roman" w:cs="Times New Roman"/>
          <w:b/>
          <w:iCs/>
          <w:sz w:val="24"/>
          <w:szCs w:val="24"/>
          <w:lang w:val="sq-AL"/>
        </w:rPr>
        <w:t>“</w:t>
      </w:r>
      <w:r w:rsidR="00AE44C6" w:rsidRPr="008C0443">
        <w:rPr>
          <w:rFonts w:ascii="Times New Roman" w:hAnsi="Times New Roman" w:cs="Times New Roman"/>
          <w:b/>
          <w:bCs/>
          <w:kern w:val="2"/>
          <w:sz w:val="24"/>
          <w:szCs w:val="24"/>
          <w:lang w:val="sq-AL"/>
          <w14:ligatures w14:val="standardContextual"/>
        </w:rPr>
        <w:t>Vrasje në rrethana të tjera cilësuese</w:t>
      </w:r>
      <w:r w:rsidR="00AE44C6" w:rsidRPr="008C0443">
        <w:rPr>
          <w:rFonts w:ascii="Times New Roman" w:hAnsi="Times New Roman" w:cs="Times New Roman"/>
          <w:b/>
          <w:kern w:val="2"/>
          <w:sz w:val="24"/>
          <w:szCs w:val="24"/>
          <w:lang w:val="sq-AL"/>
          <w14:ligatures w14:val="standardContextual"/>
        </w:rPr>
        <w:t>” në bashkëpunim, dhe “</w:t>
      </w:r>
      <w:r w:rsidR="00AE44C6" w:rsidRPr="008C0443">
        <w:rPr>
          <w:rFonts w:ascii="Times New Roman" w:hAnsi="Times New Roman" w:cs="Times New Roman"/>
          <w:b/>
          <w:bCs/>
          <w:kern w:val="2"/>
          <w:sz w:val="24"/>
          <w:szCs w:val="24"/>
          <w:lang w:val="sq-AL"/>
          <w14:ligatures w14:val="standardContextual"/>
        </w:rPr>
        <w:t>Armëmbajtja pa lejë e armëve luftarake</w:t>
      </w:r>
      <w:r w:rsidR="00AE44C6" w:rsidRPr="008C0443">
        <w:rPr>
          <w:rFonts w:ascii="Times New Roman" w:hAnsi="Times New Roman" w:cs="Times New Roman"/>
          <w:b/>
          <w:kern w:val="2"/>
          <w:sz w:val="24"/>
          <w:szCs w:val="24"/>
          <w:lang w:val="sq-AL"/>
          <w14:ligatures w14:val="standardContextual"/>
        </w:rPr>
        <w:t>” parashikuar nga nen</w:t>
      </w:r>
      <w:r w:rsidR="008C0443">
        <w:rPr>
          <w:rFonts w:ascii="Times New Roman" w:hAnsi="Times New Roman" w:cs="Times New Roman"/>
          <w:b/>
          <w:kern w:val="2"/>
          <w:sz w:val="24"/>
          <w:szCs w:val="24"/>
          <w:lang w:val="sq-AL"/>
          <w14:ligatures w14:val="standardContextual"/>
        </w:rPr>
        <w:t>et 79\dh 278\1 dhe 25 i K.Penal</w:t>
      </w:r>
      <w:r w:rsidR="00AE44C6" w:rsidRPr="008C0443">
        <w:rPr>
          <w:rFonts w:ascii="Times New Roman" w:hAnsi="Times New Roman" w:cs="Times New Roman"/>
          <w:b/>
          <w:kern w:val="2"/>
          <w:sz w:val="24"/>
          <w:szCs w:val="24"/>
          <w:lang w:val="sq-AL"/>
          <w14:ligatures w14:val="standardContextual"/>
        </w:rPr>
        <w:t xml:space="preserve"> dhe “</w:t>
      </w:r>
      <w:r w:rsidR="00AE44C6" w:rsidRPr="008C0443">
        <w:rPr>
          <w:rFonts w:ascii="Times New Roman" w:hAnsi="Times New Roman" w:cs="Times New Roman"/>
          <w:b/>
          <w:bCs/>
          <w:kern w:val="2"/>
          <w:sz w:val="24"/>
          <w:szCs w:val="24"/>
          <w:lang w:val="sq-AL"/>
          <w14:ligatures w14:val="standardContextual"/>
        </w:rPr>
        <w:t>Vrasje në rrethana të tjera cilësuese</w:t>
      </w:r>
      <w:r w:rsidR="008C0443">
        <w:rPr>
          <w:rFonts w:ascii="Times New Roman" w:hAnsi="Times New Roman" w:cs="Times New Roman"/>
          <w:b/>
          <w:kern w:val="2"/>
          <w:sz w:val="24"/>
          <w:szCs w:val="24"/>
          <w:lang w:val="sq-AL"/>
          <w14:ligatures w14:val="standardContextual"/>
        </w:rPr>
        <w:t>” ngelur n</w:t>
      </w:r>
      <w:r w:rsidR="008C0443" w:rsidRPr="008C0443">
        <w:rPr>
          <w:rFonts w:ascii="Times New Roman" w:hAnsi="Times New Roman" w:cs="Times New Roman"/>
          <w:b/>
          <w:kern w:val="2"/>
          <w:sz w:val="24"/>
          <w:szCs w:val="24"/>
          <w:lang w:val="sq-AL"/>
          <w14:ligatures w14:val="standardContextual"/>
        </w:rPr>
        <w:t>ë</w:t>
      </w:r>
      <w:r w:rsidR="008C0443">
        <w:rPr>
          <w:rFonts w:ascii="Times New Roman" w:hAnsi="Times New Roman" w:cs="Times New Roman"/>
          <w:b/>
          <w:kern w:val="2"/>
          <w:sz w:val="24"/>
          <w:szCs w:val="24"/>
          <w:lang w:val="sq-AL"/>
          <w14:ligatures w14:val="standardContextual"/>
        </w:rPr>
        <w:t xml:space="preserve"> tentativ</w:t>
      </w:r>
      <w:r w:rsidR="008C0443" w:rsidRPr="008C0443">
        <w:rPr>
          <w:rFonts w:ascii="Times New Roman" w:hAnsi="Times New Roman" w:cs="Times New Roman"/>
          <w:b/>
          <w:kern w:val="2"/>
          <w:sz w:val="24"/>
          <w:szCs w:val="24"/>
          <w:lang w:val="sq-AL"/>
          <w14:ligatures w14:val="standardContextual"/>
        </w:rPr>
        <w:t>ë</w:t>
      </w:r>
      <w:r w:rsidR="00AE44C6" w:rsidRPr="008C0443">
        <w:rPr>
          <w:rFonts w:ascii="Times New Roman" w:hAnsi="Times New Roman" w:cs="Times New Roman"/>
          <w:b/>
          <w:kern w:val="2"/>
          <w:sz w:val="24"/>
          <w:szCs w:val="24"/>
          <w:lang w:val="sq-AL"/>
          <w14:ligatures w14:val="standardContextual"/>
        </w:rPr>
        <w:t>, në bashkëpunim, dhe parashikuar nga nenet 79\dh., 22 dhe 25 i Kodit Penal.</w:t>
      </w:r>
      <w:r w:rsidR="00AE44C6" w:rsidRPr="008C0443">
        <w:rPr>
          <w:rFonts w:ascii="Times New Roman" w:hAnsi="Times New Roman" w:cs="Times New Roman"/>
          <w:b/>
          <w:bCs/>
          <w:kern w:val="2"/>
          <w:sz w:val="24"/>
          <w:szCs w:val="24"/>
          <w:lang w:val="sq-AL"/>
          <w14:ligatures w14:val="standardContextual"/>
        </w:rPr>
        <w:t xml:space="preserve"> </w:t>
      </w:r>
    </w:p>
    <w:p w14:paraId="4985302D" w14:textId="77777777" w:rsidR="00E97E50" w:rsidRDefault="00E97E50" w:rsidP="00E97E50">
      <w:pPr>
        <w:pStyle w:val="timesnewroman"/>
        <w:jc w:val="both"/>
        <w:rPr>
          <w:lang w:val="pt-PT"/>
        </w:rPr>
      </w:pPr>
    </w:p>
    <w:p w14:paraId="2CC3094A" w14:textId="77777777" w:rsidR="008C0443" w:rsidRDefault="00E97E50" w:rsidP="00E97E50">
      <w:pPr>
        <w:jc w:val="both"/>
        <w:rPr>
          <w:rFonts w:ascii="Times New Roman" w:hAnsi="Times New Roman" w:cs="Times New Roman"/>
          <w:sz w:val="24"/>
          <w:szCs w:val="24"/>
        </w:rPr>
      </w:pPr>
      <w:r w:rsidRPr="00F34FFD">
        <w:rPr>
          <w:rFonts w:ascii="Times New Roman" w:hAnsi="Times New Roman" w:cs="Times New Roman"/>
          <w:sz w:val="24"/>
          <w:szCs w:val="24"/>
        </w:rPr>
        <w:t xml:space="preserve">Në këtë gjyq imitues, kandidatët për magjistratë trajtuan çështje të ndryshme </w:t>
      </w:r>
      <w:r w:rsidR="00334508">
        <w:rPr>
          <w:rFonts w:ascii="Times New Roman" w:hAnsi="Times New Roman" w:cs="Times New Roman"/>
          <w:sz w:val="24"/>
          <w:szCs w:val="24"/>
        </w:rPr>
        <w:t>procedural, t</w:t>
      </w:r>
      <w:r w:rsidR="00212A97">
        <w:rPr>
          <w:rFonts w:ascii="Times New Roman" w:hAnsi="Times New Roman" w:cs="Times New Roman"/>
          <w:sz w:val="24"/>
          <w:szCs w:val="24"/>
        </w:rPr>
        <w:t>ë</w:t>
      </w:r>
      <w:r w:rsidR="00334508">
        <w:rPr>
          <w:rFonts w:ascii="Times New Roman" w:hAnsi="Times New Roman" w:cs="Times New Roman"/>
          <w:sz w:val="24"/>
          <w:szCs w:val="24"/>
        </w:rPr>
        <w:t xml:space="preserve"> tilla si; </w:t>
      </w:r>
    </w:p>
    <w:p w14:paraId="0F401B29" w14:textId="77777777" w:rsidR="008C0443" w:rsidRDefault="008C0443" w:rsidP="008C044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0443">
        <w:rPr>
          <w:rFonts w:ascii="Times New Roman" w:hAnsi="Times New Roman" w:cs="Times New Roman"/>
          <w:sz w:val="24"/>
          <w:szCs w:val="24"/>
        </w:rPr>
        <w:t>K</w:t>
      </w:r>
      <w:r w:rsidR="00334508" w:rsidRPr="008C0443">
        <w:rPr>
          <w:rFonts w:ascii="Times New Roman" w:hAnsi="Times New Roman" w:cs="Times New Roman"/>
          <w:sz w:val="24"/>
          <w:szCs w:val="24"/>
        </w:rPr>
        <w:t>qyerjen e vendit t</w:t>
      </w:r>
      <w:r w:rsidR="00212A97" w:rsidRPr="008C044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ngjarjes dhe kufomave;</w:t>
      </w:r>
    </w:p>
    <w:p w14:paraId="683A84EB" w14:textId="77777777" w:rsidR="008C0443" w:rsidRDefault="008C0443" w:rsidP="008C044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</w:t>
      </w:r>
      <w:r w:rsidR="00E97E50" w:rsidRPr="008C0443">
        <w:rPr>
          <w:rFonts w:ascii="Times New Roman" w:hAnsi="Times New Roman" w:cs="Times New Roman"/>
          <w:sz w:val="24"/>
          <w:szCs w:val="24"/>
        </w:rPr>
        <w:t>arrje</w:t>
      </w:r>
      <w:r w:rsidR="00334508" w:rsidRPr="008C0443">
        <w:rPr>
          <w:rFonts w:ascii="Times New Roman" w:hAnsi="Times New Roman" w:cs="Times New Roman"/>
          <w:sz w:val="24"/>
          <w:szCs w:val="24"/>
        </w:rPr>
        <w:t>n</w:t>
      </w:r>
      <w:r w:rsidR="00E97E50" w:rsidRPr="008C0443">
        <w:rPr>
          <w:rFonts w:ascii="Times New Roman" w:hAnsi="Times New Roman" w:cs="Times New Roman"/>
          <w:sz w:val="24"/>
          <w:szCs w:val="24"/>
        </w:rPr>
        <w:t xml:space="preserve"> në pyetje të person</w:t>
      </w:r>
      <w:r w:rsidR="00213EE8" w:rsidRPr="008C0443">
        <w:rPr>
          <w:rFonts w:ascii="Times New Roman" w:hAnsi="Times New Roman" w:cs="Times New Roman"/>
          <w:sz w:val="24"/>
          <w:szCs w:val="24"/>
        </w:rPr>
        <w:t>ave</w:t>
      </w:r>
      <w:r>
        <w:rPr>
          <w:rFonts w:ascii="Times New Roman" w:hAnsi="Times New Roman" w:cs="Times New Roman"/>
          <w:sz w:val="24"/>
          <w:szCs w:val="24"/>
        </w:rPr>
        <w:t xml:space="preserve"> të arrestuar;</w:t>
      </w:r>
    </w:p>
    <w:p w14:paraId="42EAFCDE" w14:textId="77777777" w:rsidR="008C0443" w:rsidRDefault="008C0443" w:rsidP="008C044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</w:t>
      </w:r>
      <w:r w:rsidR="00AE44C6" w:rsidRPr="008C0443">
        <w:rPr>
          <w:rFonts w:ascii="Times New Roman" w:hAnsi="Times New Roman" w:cs="Times New Roman"/>
          <w:sz w:val="24"/>
          <w:szCs w:val="24"/>
        </w:rPr>
        <w:t xml:space="preserve">ejimin </w:t>
      </w:r>
      <w:r w:rsidR="00334508" w:rsidRPr="008C0443">
        <w:rPr>
          <w:rFonts w:ascii="Times New Roman" w:hAnsi="Times New Roman" w:cs="Times New Roman"/>
          <w:sz w:val="24"/>
          <w:szCs w:val="24"/>
        </w:rPr>
        <w:t>p</w:t>
      </w:r>
      <w:r w:rsidR="00212A97" w:rsidRPr="008C0443">
        <w:rPr>
          <w:rFonts w:ascii="Times New Roman" w:hAnsi="Times New Roman" w:cs="Times New Roman"/>
          <w:sz w:val="24"/>
          <w:szCs w:val="24"/>
        </w:rPr>
        <w:t>ë</w:t>
      </w:r>
      <w:r w:rsidR="00334508" w:rsidRPr="008C0443">
        <w:rPr>
          <w:rFonts w:ascii="Times New Roman" w:hAnsi="Times New Roman" w:cs="Times New Roman"/>
          <w:sz w:val="24"/>
          <w:szCs w:val="24"/>
        </w:rPr>
        <w:t xml:space="preserve">r kryerjen </w:t>
      </w:r>
      <w:r w:rsidR="00AE44C6" w:rsidRPr="008C0443">
        <w:rPr>
          <w:rFonts w:ascii="Times New Roman" w:hAnsi="Times New Roman" w:cs="Times New Roman"/>
          <w:sz w:val="24"/>
          <w:szCs w:val="24"/>
        </w:rPr>
        <w:t>e veprimeve simuluese nga ana e prokurorit,</w:t>
      </w:r>
      <w:r w:rsidR="00E97E50" w:rsidRPr="008C0443">
        <w:rPr>
          <w:rFonts w:ascii="Times New Roman" w:hAnsi="Times New Roman" w:cs="Times New Roman"/>
          <w:sz w:val="24"/>
          <w:szCs w:val="24"/>
        </w:rPr>
        <w:t xml:space="preserve"> </w:t>
      </w:r>
      <w:r w:rsidR="00334508" w:rsidRPr="008C0443">
        <w:rPr>
          <w:rFonts w:ascii="Times New Roman" w:hAnsi="Times New Roman" w:cs="Times New Roman"/>
          <w:sz w:val="24"/>
          <w:szCs w:val="24"/>
        </w:rPr>
        <w:t>gjatë fazës së hetimeve paraprake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EFFEF6B" w14:textId="7331B811" w:rsidR="008C0443" w:rsidRDefault="00F3450D" w:rsidP="008C044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0443">
        <w:rPr>
          <w:rFonts w:ascii="Times New Roman" w:hAnsi="Times New Roman" w:cs="Times New Roman"/>
          <w:sz w:val="24"/>
          <w:szCs w:val="24"/>
        </w:rPr>
        <w:t xml:space="preserve"> Dë</w:t>
      </w:r>
      <w:r w:rsidR="00213EE8" w:rsidRPr="008C0443">
        <w:rPr>
          <w:rFonts w:ascii="Times New Roman" w:hAnsi="Times New Roman" w:cs="Times New Roman"/>
          <w:sz w:val="24"/>
          <w:szCs w:val="24"/>
        </w:rPr>
        <w:t>rgimin n</w:t>
      </w:r>
      <w:r w:rsidRPr="008C0443">
        <w:rPr>
          <w:rFonts w:ascii="Times New Roman" w:hAnsi="Times New Roman" w:cs="Times New Roman"/>
          <w:sz w:val="24"/>
          <w:szCs w:val="24"/>
        </w:rPr>
        <w:t>ë</w:t>
      </w:r>
      <w:r w:rsidR="00213EE8" w:rsidRPr="008C0443">
        <w:rPr>
          <w:rFonts w:ascii="Times New Roman" w:hAnsi="Times New Roman" w:cs="Times New Roman"/>
          <w:sz w:val="24"/>
          <w:szCs w:val="24"/>
        </w:rPr>
        <w:t xml:space="preserve"> gjyq t</w:t>
      </w:r>
      <w:r w:rsidRPr="008C0443">
        <w:rPr>
          <w:rFonts w:ascii="Times New Roman" w:hAnsi="Times New Roman" w:cs="Times New Roman"/>
          <w:sz w:val="24"/>
          <w:szCs w:val="24"/>
        </w:rPr>
        <w:t>ë</w:t>
      </w:r>
      <w:r w:rsidR="00213EE8" w:rsidRPr="008C0443">
        <w:rPr>
          <w:rFonts w:ascii="Times New Roman" w:hAnsi="Times New Roman" w:cs="Times New Roman"/>
          <w:sz w:val="24"/>
          <w:szCs w:val="24"/>
        </w:rPr>
        <w:t xml:space="preserve"> c</w:t>
      </w:r>
      <w:r w:rsidRPr="008C0443">
        <w:rPr>
          <w:rFonts w:ascii="Times New Roman" w:hAnsi="Times New Roman" w:cs="Times New Roman"/>
          <w:sz w:val="24"/>
          <w:szCs w:val="24"/>
        </w:rPr>
        <w:t>ë</w:t>
      </w:r>
      <w:r w:rsidR="00213EE8" w:rsidRPr="008C0443">
        <w:rPr>
          <w:rFonts w:ascii="Times New Roman" w:hAnsi="Times New Roman" w:cs="Times New Roman"/>
          <w:sz w:val="24"/>
          <w:szCs w:val="24"/>
        </w:rPr>
        <w:t>shtjes me gjykim t</w:t>
      </w:r>
      <w:r w:rsidRPr="008C0443">
        <w:rPr>
          <w:rFonts w:ascii="Times New Roman" w:hAnsi="Times New Roman" w:cs="Times New Roman"/>
          <w:sz w:val="24"/>
          <w:szCs w:val="24"/>
        </w:rPr>
        <w:t>ë</w:t>
      </w:r>
      <w:r w:rsidR="00213EE8" w:rsidRPr="008C0443">
        <w:rPr>
          <w:rFonts w:ascii="Times New Roman" w:hAnsi="Times New Roman" w:cs="Times New Roman"/>
          <w:sz w:val="24"/>
          <w:szCs w:val="24"/>
        </w:rPr>
        <w:t xml:space="preserve"> zakonsh</w:t>
      </w:r>
      <w:r w:rsidRPr="008C0443">
        <w:rPr>
          <w:rFonts w:ascii="Times New Roman" w:hAnsi="Times New Roman" w:cs="Times New Roman"/>
          <w:sz w:val="24"/>
          <w:szCs w:val="24"/>
        </w:rPr>
        <w:t>ë</w:t>
      </w:r>
      <w:r w:rsidR="00213EE8" w:rsidRPr="008C0443">
        <w:rPr>
          <w:rFonts w:ascii="Times New Roman" w:hAnsi="Times New Roman" w:cs="Times New Roman"/>
          <w:sz w:val="24"/>
          <w:szCs w:val="24"/>
        </w:rPr>
        <w:t xml:space="preserve">m </w:t>
      </w:r>
      <w:r w:rsidRPr="008C0443">
        <w:rPr>
          <w:rFonts w:ascii="Times New Roman" w:hAnsi="Times New Roman" w:cs="Times New Roman"/>
          <w:sz w:val="24"/>
          <w:szCs w:val="24"/>
        </w:rPr>
        <w:t>për</w:t>
      </w:r>
      <w:r w:rsidR="00334508" w:rsidRPr="008C0443">
        <w:rPr>
          <w:rFonts w:ascii="Times New Roman" w:hAnsi="Times New Roman" w:cs="Times New Roman"/>
          <w:sz w:val="24"/>
          <w:szCs w:val="24"/>
        </w:rPr>
        <w:t xml:space="preserve"> pes</w:t>
      </w:r>
      <w:r w:rsidR="00212A97" w:rsidRPr="008C0443">
        <w:rPr>
          <w:rFonts w:ascii="Times New Roman" w:hAnsi="Times New Roman" w:cs="Times New Roman"/>
          <w:sz w:val="24"/>
          <w:szCs w:val="24"/>
        </w:rPr>
        <w:t>ë</w:t>
      </w:r>
      <w:r w:rsidR="00E97E50" w:rsidRPr="008C0443">
        <w:rPr>
          <w:rFonts w:ascii="Times New Roman" w:hAnsi="Times New Roman" w:cs="Times New Roman"/>
          <w:sz w:val="24"/>
          <w:szCs w:val="24"/>
        </w:rPr>
        <w:t xml:space="preserve"> të pandehur</w:t>
      </w:r>
      <w:r w:rsidRPr="008C0443">
        <w:rPr>
          <w:rFonts w:ascii="Times New Roman" w:hAnsi="Times New Roman" w:cs="Times New Roman"/>
          <w:sz w:val="24"/>
          <w:szCs w:val="24"/>
        </w:rPr>
        <w:t>it,</w:t>
      </w:r>
      <w:r w:rsidR="00213EE8" w:rsidRPr="008C0443">
        <w:rPr>
          <w:rFonts w:ascii="Times New Roman" w:hAnsi="Times New Roman" w:cs="Times New Roman"/>
          <w:sz w:val="24"/>
          <w:szCs w:val="24"/>
        </w:rPr>
        <w:t xml:space="preserve"> </w:t>
      </w:r>
      <w:r w:rsidR="00AD7CBE">
        <w:rPr>
          <w:rFonts w:ascii="Times New Roman" w:hAnsi="Times New Roman" w:cs="Times New Roman"/>
          <w:sz w:val="24"/>
          <w:szCs w:val="24"/>
        </w:rPr>
        <w:t>si dhe di</w:t>
      </w:r>
      <w:r w:rsidRPr="008C0443">
        <w:rPr>
          <w:rFonts w:ascii="Times New Roman" w:hAnsi="Times New Roman" w:cs="Times New Roman"/>
          <w:sz w:val="24"/>
          <w:szCs w:val="24"/>
        </w:rPr>
        <w:t>s</w:t>
      </w:r>
      <w:r w:rsidR="00AD7CBE">
        <w:rPr>
          <w:rFonts w:ascii="Times New Roman" w:hAnsi="Times New Roman" w:cs="Times New Roman"/>
          <w:sz w:val="24"/>
          <w:szCs w:val="24"/>
        </w:rPr>
        <w:t>k</w:t>
      </w:r>
      <w:r w:rsidRPr="008C0443">
        <w:rPr>
          <w:rFonts w:ascii="Times New Roman" w:hAnsi="Times New Roman" w:cs="Times New Roman"/>
          <w:sz w:val="24"/>
          <w:szCs w:val="24"/>
        </w:rPr>
        <w:t>utime mbi pavlefshmërinë dhe papërdorshmërinë e provave në seancë paraprake</w:t>
      </w:r>
      <w:r w:rsidR="008C0443">
        <w:rPr>
          <w:rFonts w:ascii="Times New Roman" w:hAnsi="Times New Roman" w:cs="Times New Roman"/>
          <w:sz w:val="24"/>
          <w:szCs w:val="24"/>
        </w:rPr>
        <w:t>;</w:t>
      </w:r>
    </w:p>
    <w:p w14:paraId="21FAC425" w14:textId="51E919BB" w:rsidR="00E97E50" w:rsidRPr="008C0443" w:rsidRDefault="00E97E50" w:rsidP="008C044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0443">
        <w:rPr>
          <w:rFonts w:ascii="Times New Roman" w:hAnsi="Times New Roman" w:cs="Times New Roman"/>
          <w:sz w:val="24"/>
          <w:szCs w:val="24"/>
        </w:rPr>
        <w:t xml:space="preserve">Pyetjen </w:t>
      </w:r>
      <w:r w:rsidR="00F3450D" w:rsidRPr="008C0443">
        <w:rPr>
          <w:rFonts w:ascii="Times New Roman" w:hAnsi="Times New Roman" w:cs="Times New Roman"/>
          <w:sz w:val="24"/>
          <w:szCs w:val="24"/>
        </w:rPr>
        <w:t>e</w:t>
      </w:r>
      <w:r w:rsidRPr="008C0443">
        <w:rPr>
          <w:rFonts w:ascii="Times New Roman" w:hAnsi="Times New Roman" w:cs="Times New Roman"/>
          <w:sz w:val="24"/>
          <w:szCs w:val="24"/>
        </w:rPr>
        <w:t xml:space="preserve"> të pandehurve </w:t>
      </w:r>
      <w:r w:rsidR="00F3450D" w:rsidRPr="008C0443">
        <w:rPr>
          <w:rFonts w:ascii="Times New Roman" w:hAnsi="Times New Roman" w:cs="Times New Roman"/>
          <w:sz w:val="24"/>
          <w:szCs w:val="24"/>
        </w:rPr>
        <w:t>në themel</w:t>
      </w:r>
      <w:r w:rsidRPr="008C0443">
        <w:rPr>
          <w:rFonts w:ascii="Times New Roman" w:hAnsi="Times New Roman" w:cs="Times New Roman"/>
          <w:sz w:val="24"/>
          <w:szCs w:val="24"/>
        </w:rPr>
        <w:t>,</w:t>
      </w:r>
      <w:r w:rsidR="00F3450D" w:rsidRPr="008C0443">
        <w:rPr>
          <w:rFonts w:ascii="Times New Roman" w:hAnsi="Times New Roman" w:cs="Times New Roman"/>
          <w:sz w:val="24"/>
          <w:szCs w:val="24"/>
        </w:rPr>
        <w:t xml:space="preserve"> </w:t>
      </w:r>
      <w:r w:rsidRPr="008C0443">
        <w:rPr>
          <w:rFonts w:ascii="Times New Roman" w:hAnsi="Times New Roman" w:cs="Times New Roman"/>
          <w:sz w:val="24"/>
          <w:szCs w:val="24"/>
        </w:rPr>
        <w:t>pyetjen si dëshmitar të personave që kanë dijeni për vepren penale</w:t>
      </w:r>
      <w:r w:rsidR="00F3450D" w:rsidRPr="008C0443">
        <w:rPr>
          <w:rFonts w:ascii="Times New Roman" w:hAnsi="Times New Roman" w:cs="Times New Roman"/>
          <w:sz w:val="24"/>
          <w:szCs w:val="24"/>
        </w:rPr>
        <w:t xml:space="preserve">, si dhe </w:t>
      </w:r>
      <w:r w:rsidR="00334508" w:rsidRPr="008C0443">
        <w:rPr>
          <w:rFonts w:ascii="Times New Roman" w:hAnsi="Times New Roman" w:cs="Times New Roman"/>
          <w:sz w:val="24"/>
          <w:szCs w:val="24"/>
        </w:rPr>
        <w:t>leximet e lejueshme n</w:t>
      </w:r>
      <w:r w:rsidR="00212A97" w:rsidRPr="008C0443">
        <w:rPr>
          <w:rFonts w:ascii="Times New Roman" w:hAnsi="Times New Roman" w:cs="Times New Roman"/>
          <w:sz w:val="24"/>
          <w:szCs w:val="24"/>
        </w:rPr>
        <w:t>ë</w:t>
      </w:r>
      <w:r w:rsidR="00334508" w:rsidRPr="008C0443">
        <w:rPr>
          <w:rFonts w:ascii="Times New Roman" w:hAnsi="Times New Roman" w:cs="Times New Roman"/>
          <w:sz w:val="24"/>
          <w:szCs w:val="24"/>
        </w:rPr>
        <w:t xml:space="preserve"> se</w:t>
      </w:r>
      <w:r w:rsidR="00212A97" w:rsidRPr="008C0443">
        <w:rPr>
          <w:rFonts w:ascii="Times New Roman" w:hAnsi="Times New Roman" w:cs="Times New Roman"/>
          <w:sz w:val="24"/>
          <w:szCs w:val="24"/>
        </w:rPr>
        <w:t>a</w:t>
      </w:r>
      <w:r w:rsidR="00334508" w:rsidRPr="008C0443">
        <w:rPr>
          <w:rFonts w:ascii="Times New Roman" w:hAnsi="Times New Roman" w:cs="Times New Roman"/>
          <w:sz w:val="24"/>
          <w:szCs w:val="24"/>
        </w:rPr>
        <w:t>nc</w:t>
      </w:r>
      <w:r w:rsidR="00212A97" w:rsidRPr="008C0443">
        <w:rPr>
          <w:rFonts w:ascii="Times New Roman" w:hAnsi="Times New Roman" w:cs="Times New Roman"/>
          <w:sz w:val="24"/>
          <w:szCs w:val="24"/>
        </w:rPr>
        <w:t>ë</w:t>
      </w:r>
      <w:r w:rsidR="008C0443">
        <w:rPr>
          <w:rFonts w:ascii="Times New Roman" w:hAnsi="Times New Roman" w:cs="Times New Roman"/>
          <w:sz w:val="24"/>
          <w:szCs w:val="24"/>
        </w:rPr>
        <w:t>n</w:t>
      </w:r>
      <w:r w:rsidR="00334508" w:rsidRPr="008C0443">
        <w:rPr>
          <w:rFonts w:ascii="Times New Roman" w:hAnsi="Times New Roman" w:cs="Times New Roman"/>
          <w:sz w:val="24"/>
          <w:szCs w:val="24"/>
        </w:rPr>
        <w:t xml:space="preserve"> gjyq</w:t>
      </w:r>
      <w:r w:rsidR="008C0443" w:rsidRPr="00F34FFD">
        <w:rPr>
          <w:rFonts w:ascii="Times New Roman" w:hAnsi="Times New Roman" w:cs="Times New Roman"/>
          <w:sz w:val="24"/>
          <w:szCs w:val="24"/>
        </w:rPr>
        <w:t>ë</w:t>
      </w:r>
      <w:r w:rsidR="00334508" w:rsidRPr="008C0443">
        <w:rPr>
          <w:rFonts w:ascii="Times New Roman" w:hAnsi="Times New Roman" w:cs="Times New Roman"/>
          <w:sz w:val="24"/>
          <w:szCs w:val="24"/>
        </w:rPr>
        <w:t xml:space="preserve">sore. </w:t>
      </w:r>
      <w:r w:rsidRPr="008C04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43911D" w14:textId="1732B1A4" w:rsidR="00E97E50" w:rsidRPr="00F34FFD" w:rsidRDefault="00E97E50" w:rsidP="00E97E50">
      <w:pPr>
        <w:jc w:val="both"/>
        <w:rPr>
          <w:rFonts w:ascii="Times New Roman" w:hAnsi="Times New Roman" w:cs="Times New Roman"/>
          <w:sz w:val="24"/>
          <w:szCs w:val="24"/>
        </w:rPr>
      </w:pPr>
      <w:r w:rsidRPr="00F34FFD">
        <w:rPr>
          <w:rFonts w:ascii="Times New Roman" w:hAnsi="Times New Roman" w:cs="Times New Roman"/>
          <w:sz w:val="24"/>
          <w:szCs w:val="24"/>
        </w:rPr>
        <w:t>Gjyqi imitues, në të gjitha fazat e tij, zbatoi rregullat procedurale të sanksionuara në Kodin e Procedurës Penale si dhe respektoi solemnitetin e gjykimit.</w:t>
      </w:r>
    </w:p>
    <w:p w14:paraId="3722DEED" w14:textId="77777777" w:rsidR="00E97E50" w:rsidRDefault="00E97E50" w:rsidP="00E97E50">
      <w:pPr>
        <w:jc w:val="both"/>
      </w:pPr>
    </w:p>
    <w:p w14:paraId="4FCEF852" w14:textId="77777777" w:rsidR="00E97E50" w:rsidRPr="009C2091" w:rsidRDefault="00E97E50" w:rsidP="00E97E50">
      <w:pPr>
        <w:rPr>
          <w:rFonts w:ascii="Times New Roman" w:hAnsi="Times New Roman" w:cs="Times New Roman"/>
          <w:sz w:val="24"/>
          <w:szCs w:val="24"/>
        </w:rPr>
      </w:pPr>
    </w:p>
    <w:p w14:paraId="7F1A9DCE" w14:textId="145F8841" w:rsidR="00FF361E" w:rsidRDefault="00FF361E"/>
    <w:p w14:paraId="2FFAED8C" w14:textId="4877D5B9" w:rsidR="008C0443" w:rsidRDefault="008C0443"/>
    <w:p w14:paraId="09C8D5A9" w14:textId="47C5B9DA" w:rsidR="008C0443" w:rsidRDefault="008C0443"/>
    <w:p w14:paraId="045A9CC2" w14:textId="34699A11" w:rsidR="008C0443" w:rsidRPr="00AD7CBE" w:rsidRDefault="008C0443" w:rsidP="008C044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D7CBE">
        <w:rPr>
          <w:rFonts w:ascii="Times New Roman" w:hAnsi="Times New Roman" w:cs="Times New Roman"/>
          <w:i/>
          <w:sz w:val="24"/>
          <w:szCs w:val="24"/>
        </w:rPr>
        <w:lastRenderedPageBreak/>
        <w:t>Foto nga zhvillimi i gjyqit imitues, viti II-të</w:t>
      </w:r>
    </w:p>
    <w:p w14:paraId="195788E3" w14:textId="5FA79DED" w:rsidR="008C0443" w:rsidRDefault="008C0443">
      <w:r w:rsidRPr="008C0443">
        <w:rPr>
          <w:noProof/>
        </w:rPr>
        <w:drawing>
          <wp:inline distT="0" distB="0" distL="0" distR="0" wp14:anchorId="5E3A3768" wp14:editId="09FA0564">
            <wp:extent cx="5721350" cy="3093720"/>
            <wp:effectExtent l="0" t="0" r="0" b="0"/>
            <wp:docPr id="4" name="Picture 4" descr="C:\Users\admin\Desktop\1 Gjyq imitues ( 2 maj 2024)\IMG_0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 Gjyq imitues ( 2 maj 2024)\IMG_05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416" cy="3102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A8A39" w14:textId="233C697D" w:rsidR="008C0443" w:rsidRDefault="008C0443">
      <w:r w:rsidRPr="008C0443">
        <w:rPr>
          <w:noProof/>
        </w:rPr>
        <w:drawing>
          <wp:inline distT="0" distB="0" distL="0" distR="0" wp14:anchorId="620E22C5" wp14:editId="07BDDBB3">
            <wp:extent cx="5326380" cy="3167380"/>
            <wp:effectExtent l="0" t="0" r="7620" b="0"/>
            <wp:docPr id="6" name="Picture 6" descr="C:\Users\admin\Desktop\1 Gjyq imitues ( 2 maj 2024)\IMG_05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1 Gjyq imitues ( 2 maj 2024)\IMG_056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418" cy="3168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04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A8FE1" w14:textId="77777777" w:rsidR="00BF286D" w:rsidRDefault="00BF286D" w:rsidP="008C0443">
      <w:pPr>
        <w:spacing w:after="0" w:line="240" w:lineRule="auto"/>
      </w:pPr>
      <w:r>
        <w:separator/>
      </w:r>
    </w:p>
  </w:endnote>
  <w:endnote w:type="continuationSeparator" w:id="0">
    <w:p w14:paraId="2B9735B6" w14:textId="77777777" w:rsidR="00BF286D" w:rsidRDefault="00BF286D" w:rsidP="008C0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7415A" w14:textId="77777777" w:rsidR="00BF286D" w:rsidRDefault="00BF286D" w:rsidP="008C0443">
      <w:pPr>
        <w:spacing w:after="0" w:line="240" w:lineRule="auto"/>
      </w:pPr>
      <w:r>
        <w:separator/>
      </w:r>
    </w:p>
  </w:footnote>
  <w:footnote w:type="continuationSeparator" w:id="0">
    <w:p w14:paraId="6D6BACCC" w14:textId="77777777" w:rsidR="00BF286D" w:rsidRDefault="00BF286D" w:rsidP="008C04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F1C1F"/>
    <w:multiLevelType w:val="hybridMultilevel"/>
    <w:tmpl w:val="FE6C3F18"/>
    <w:lvl w:ilvl="0" w:tplc="083885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3052D9"/>
    <w:multiLevelType w:val="hybridMultilevel"/>
    <w:tmpl w:val="0E32D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E50"/>
    <w:rsid w:val="000A53A7"/>
    <w:rsid w:val="00130415"/>
    <w:rsid w:val="00212A97"/>
    <w:rsid w:val="00213EE8"/>
    <w:rsid w:val="00334508"/>
    <w:rsid w:val="008C0443"/>
    <w:rsid w:val="00AD7CBE"/>
    <w:rsid w:val="00AE44C6"/>
    <w:rsid w:val="00BA2149"/>
    <w:rsid w:val="00BF286D"/>
    <w:rsid w:val="00C35B94"/>
    <w:rsid w:val="00DE5641"/>
    <w:rsid w:val="00E97E50"/>
    <w:rsid w:val="00F03BA2"/>
    <w:rsid w:val="00F3450D"/>
    <w:rsid w:val="00F512F0"/>
    <w:rsid w:val="00F83722"/>
    <w:rsid w:val="00FF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E14BA"/>
  <w15:chartTrackingRefBased/>
  <w15:docId w15:val="{5350703D-75D2-4AA0-AD6B-446986D77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E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mesnewroman">
    <w:name w:val="times new roman"/>
    <w:basedOn w:val="Normal"/>
    <w:rsid w:val="00E97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uiPriority w:val="1"/>
    <w:qFormat/>
    <w:rsid w:val="008C044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C04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04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443"/>
  </w:style>
  <w:style w:type="paragraph" w:styleId="Footer">
    <w:name w:val="footer"/>
    <w:basedOn w:val="Normal"/>
    <w:link w:val="FooterChar"/>
    <w:uiPriority w:val="99"/>
    <w:unhideWhenUsed/>
    <w:rsid w:val="008C04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443"/>
  </w:style>
  <w:style w:type="paragraph" w:styleId="NormalWeb">
    <w:name w:val="Normal (Web)"/>
    <w:basedOn w:val="Normal"/>
    <w:uiPriority w:val="99"/>
    <w:semiHidden/>
    <w:unhideWhenUsed/>
    <w:rsid w:val="008C0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4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anisa giu</dc:creator>
  <cp:keywords/>
  <dc:description/>
  <cp:lastModifiedBy>admin</cp:lastModifiedBy>
  <cp:revision>5</cp:revision>
  <dcterms:created xsi:type="dcterms:W3CDTF">2024-06-07T11:24:00Z</dcterms:created>
  <dcterms:modified xsi:type="dcterms:W3CDTF">2024-06-08T10:03:00Z</dcterms:modified>
</cp:coreProperties>
</file>