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E0D" w:rsidRPr="006546EB" w:rsidRDefault="00A56E0D" w:rsidP="001952D9">
      <w:pPr>
        <w:jc w:val="center"/>
        <w:rPr>
          <w:b/>
          <w:sz w:val="27"/>
          <w:szCs w:val="27"/>
          <w:lang w:val="en-US"/>
        </w:rPr>
      </w:pPr>
      <w:r w:rsidRPr="006546EB">
        <w:rPr>
          <w:b/>
          <w:noProof/>
          <w:sz w:val="27"/>
          <w:szCs w:val="27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-210185</wp:posOffset>
            </wp:positionH>
            <wp:positionV relativeFrom="paragraph">
              <wp:posOffset>374650</wp:posOffset>
            </wp:positionV>
            <wp:extent cx="5917565" cy="736600"/>
            <wp:effectExtent l="19050" t="0" r="6985" b="0"/>
            <wp:wrapSquare wrapText="bothSides"/>
            <wp:docPr id="1" name="Picture 4" descr="Image result for stema republika e shqiperi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stema republika e shqiperise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6E0D" w:rsidRPr="006546EB" w:rsidRDefault="00A56E0D" w:rsidP="001952D9">
      <w:pPr>
        <w:jc w:val="center"/>
        <w:rPr>
          <w:b/>
          <w:sz w:val="27"/>
          <w:szCs w:val="27"/>
          <w:lang w:val="en-US"/>
        </w:rPr>
      </w:pPr>
    </w:p>
    <w:p w:rsidR="00A56E0D" w:rsidRPr="006546EB" w:rsidRDefault="00A56E0D" w:rsidP="00A56E0D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6546EB">
        <w:rPr>
          <w:b/>
          <w:sz w:val="27"/>
          <w:szCs w:val="27"/>
          <w:lang w:val="en-US"/>
        </w:rPr>
        <w:t xml:space="preserve">REPUBLIC OF ALBANIA </w:t>
      </w:r>
    </w:p>
    <w:p w:rsidR="00A56E0D" w:rsidRPr="006546EB" w:rsidRDefault="00A56E0D" w:rsidP="00A56E0D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6546EB">
        <w:rPr>
          <w:b/>
          <w:sz w:val="27"/>
          <w:szCs w:val="27"/>
          <w:lang w:val="en-US"/>
        </w:rPr>
        <w:t xml:space="preserve">THE SCHOOL OF MAGISTRATES </w:t>
      </w:r>
    </w:p>
    <w:p w:rsidR="00A56E0D" w:rsidRPr="006546EB" w:rsidRDefault="00A56E0D" w:rsidP="00A56E0D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6546EB">
        <w:rPr>
          <w:b/>
          <w:sz w:val="27"/>
          <w:szCs w:val="27"/>
          <w:lang w:val="en-US"/>
        </w:rPr>
        <w:t>STEERING COUNCIL</w:t>
      </w:r>
    </w:p>
    <w:p w:rsidR="001952D9" w:rsidRPr="006546EB" w:rsidRDefault="001952D9" w:rsidP="001952D9">
      <w:pPr>
        <w:rPr>
          <w:b/>
          <w:sz w:val="27"/>
          <w:szCs w:val="27"/>
          <w:lang w:val="en-US"/>
        </w:rPr>
      </w:pPr>
      <w:r w:rsidRPr="006546EB">
        <w:rPr>
          <w:b/>
          <w:sz w:val="27"/>
          <w:szCs w:val="27"/>
          <w:lang w:val="en-US"/>
        </w:rPr>
        <w:tab/>
      </w:r>
      <w:r w:rsidRPr="006546EB">
        <w:rPr>
          <w:b/>
          <w:sz w:val="27"/>
          <w:szCs w:val="27"/>
          <w:lang w:val="en-US"/>
        </w:rPr>
        <w:tab/>
      </w:r>
      <w:r w:rsidRPr="006546EB">
        <w:rPr>
          <w:b/>
          <w:sz w:val="27"/>
          <w:szCs w:val="27"/>
          <w:lang w:val="en-US"/>
        </w:rPr>
        <w:tab/>
      </w:r>
    </w:p>
    <w:p w:rsidR="001952D9" w:rsidRPr="006546EB" w:rsidRDefault="001952D9" w:rsidP="001952D9">
      <w:pPr>
        <w:spacing w:line="360" w:lineRule="auto"/>
        <w:rPr>
          <w:b/>
          <w:sz w:val="27"/>
          <w:szCs w:val="27"/>
          <w:lang w:val="en-US"/>
        </w:rPr>
      </w:pPr>
    </w:p>
    <w:p w:rsidR="001952D9" w:rsidRPr="006546EB" w:rsidRDefault="00F173A4" w:rsidP="001952D9">
      <w:pPr>
        <w:spacing w:line="360" w:lineRule="auto"/>
        <w:rPr>
          <w:sz w:val="27"/>
          <w:szCs w:val="27"/>
          <w:lang w:val="en-US"/>
        </w:rPr>
      </w:pPr>
      <w:r w:rsidRPr="006546EB">
        <w:rPr>
          <w:sz w:val="27"/>
          <w:szCs w:val="27"/>
          <w:lang w:val="en-US"/>
        </w:rPr>
        <w:t>No</w:t>
      </w:r>
      <w:r w:rsidR="006546EB">
        <w:rPr>
          <w:sz w:val="27"/>
          <w:szCs w:val="27"/>
          <w:lang w:val="en-US"/>
        </w:rPr>
        <w:t xml:space="preserve">. 23/7 </w:t>
      </w:r>
      <w:proofErr w:type="spellStart"/>
      <w:proofErr w:type="gramStart"/>
      <w:r w:rsidR="006546EB">
        <w:rPr>
          <w:sz w:val="27"/>
          <w:szCs w:val="27"/>
          <w:lang w:val="en-US"/>
        </w:rPr>
        <w:t>prot</w:t>
      </w:r>
      <w:proofErr w:type="spellEnd"/>
      <w:proofErr w:type="gramEnd"/>
      <w:r w:rsidR="006546EB">
        <w:rPr>
          <w:sz w:val="27"/>
          <w:szCs w:val="27"/>
          <w:lang w:val="en-US"/>
        </w:rPr>
        <w:t xml:space="preserve">. </w:t>
      </w:r>
      <w:r w:rsidR="006546EB">
        <w:rPr>
          <w:sz w:val="27"/>
          <w:szCs w:val="27"/>
          <w:lang w:val="en-US"/>
        </w:rPr>
        <w:tab/>
      </w:r>
      <w:r w:rsidR="006546EB">
        <w:rPr>
          <w:sz w:val="27"/>
          <w:szCs w:val="27"/>
          <w:lang w:val="en-US"/>
        </w:rPr>
        <w:tab/>
      </w:r>
      <w:r w:rsidR="006546EB">
        <w:rPr>
          <w:sz w:val="27"/>
          <w:szCs w:val="27"/>
          <w:lang w:val="en-US"/>
        </w:rPr>
        <w:tab/>
      </w:r>
      <w:r w:rsidR="006546EB">
        <w:rPr>
          <w:sz w:val="27"/>
          <w:szCs w:val="27"/>
          <w:lang w:val="en-US"/>
        </w:rPr>
        <w:tab/>
      </w:r>
      <w:r w:rsidR="006546EB">
        <w:rPr>
          <w:sz w:val="27"/>
          <w:szCs w:val="27"/>
          <w:lang w:val="en-US"/>
        </w:rPr>
        <w:tab/>
        <w:t xml:space="preserve">         </w:t>
      </w:r>
      <w:proofErr w:type="spellStart"/>
      <w:r w:rsidR="003939AF" w:rsidRPr="006546EB">
        <w:rPr>
          <w:sz w:val="27"/>
          <w:szCs w:val="27"/>
          <w:lang w:val="en-US"/>
        </w:rPr>
        <w:t>Tiranë</w:t>
      </w:r>
      <w:proofErr w:type="spellEnd"/>
      <w:r w:rsidR="003939AF" w:rsidRPr="006546EB">
        <w:rPr>
          <w:sz w:val="27"/>
          <w:szCs w:val="27"/>
          <w:lang w:val="en-US"/>
        </w:rPr>
        <w:t xml:space="preserve">, </w:t>
      </w:r>
      <w:r w:rsidR="00AF0F5B" w:rsidRPr="006546EB">
        <w:rPr>
          <w:sz w:val="27"/>
          <w:szCs w:val="27"/>
          <w:lang w:val="en-US"/>
        </w:rPr>
        <w:t>on 26.01.2023</w:t>
      </w:r>
      <w:r w:rsidR="001952D9" w:rsidRPr="006546EB">
        <w:rPr>
          <w:sz w:val="27"/>
          <w:szCs w:val="27"/>
          <w:lang w:val="en-US"/>
        </w:rPr>
        <w:t xml:space="preserve"> </w:t>
      </w:r>
    </w:p>
    <w:p w:rsidR="001952D9" w:rsidRPr="006546EB" w:rsidRDefault="001952D9" w:rsidP="001952D9">
      <w:pPr>
        <w:spacing w:after="200" w:line="276" w:lineRule="auto"/>
        <w:jc w:val="center"/>
        <w:rPr>
          <w:b/>
          <w:sz w:val="27"/>
          <w:szCs w:val="27"/>
          <w:lang w:val="en-US"/>
        </w:rPr>
      </w:pPr>
    </w:p>
    <w:p w:rsidR="006D1F9E" w:rsidRPr="006546EB" w:rsidRDefault="006D1F9E" w:rsidP="001952D9">
      <w:pPr>
        <w:spacing w:after="200" w:line="276" w:lineRule="auto"/>
        <w:jc w:val="center"/>
        <w:rPr>
          <w:b/>
          <w:sz w:val="27"/>
          <w:szCs w:val="27"/>
          <w:lang w:val="en-US"/>
        </w:rPr>
      </w:pPr>
    </w:p>
    <w:p w:rsidR="003939AF" w:rsidRPr="006546EB" w:rsidRDefault="003939AF" w:rsidP="001952D9">
      <w:pPr>
        <w:spacing w:after="200" w:line="276" w:lineRule="auto"/>
        <w:jc w:val="center"/>
        <w:rPr>
          <w:b/>
          <w:sz w:val="27"/>
          <w:szCs w:val="27"/>
          <w:lang w:val="en-US"/>
        </w:rPr>
      </w:pPr>
      <w:r w:rsidRPr="006546EB">
        <w:rPr>
          <w:b/>
          <w:sz w:val="27"/>
          <w:szCs w:val="27"/>
          <w:lang w:val="en-US"/>
        </w:rPr>
        <w:t xml:space="preserve">DECISION </w:t>
      </w:r>
    </w:p>
    <w:p w:rsidR="001952D9" w:rsidRPr="006546EB" w:rsidRDefault="003939AF" w:rsidP="001952D9">
      <w:pPr>
        <w:spacing w:after="200" w:line="276" w:lineRule="auto"/>
        <w:jc w:val="center"/>
        <w:rPr>
          <w:b/>
          <w:sz w:val="27"/>
          <w:szCs w:val="27"/>
          <w:lang w:val="en-US"/>
        </w:rPr>
      </w:pPr>
      <w:r w:rsidRPr="006546EB">
        <w:rPr>
          <w:b/>
          <w:sz w:val="27"/>
          <w:szCs w:val="27"/>
          <w:lang w:val="en-US"/>
        </w:rPr>
        <w:t>No</w:t>
      </w:r>
      <w:r w:rsidR="001952D9" w:rsidRPr="006546EB">
        <w:rPr>
          <w:b/>
          <w:sz w:val="27"/>
          <w:szCs w:val="27"/>
          <w:lang w:val="en-US"/>
        </w:rPr>
        <w:t>. 7</w:t>
      </w:r>
      <w:r w:rsidRPr="006546EB">
        <w:rPr>
          <w:b/>
          <w:sz w:val="27"/>
          <w:szCs w:val="27"/>
          <w:lang w:val="en-US"/>
        </w:rPr>
        <w:t>, date</w:t>
      </w:r>
      <w:r w:rsidR="001952D9" w:rsidRPr="006546EB">
        <w:rPr>
          <w:b/>
          <w:sz w:val="27"/>
          <w:szCs w:val="27"/>
          <w:lang w:val="en-US"/>
        </w:rPr>
        <w:t xml:space="preserve"> 26.01.2023</w:t>
      </w:r>
    </w:p>
    <w:p w:rsidR="001952D9" w:rsidRPr="006546EB" w:rsidRDefault="00AF0F5B" w:rsidP="00AF0F5B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6546EB">
        <w:rPr>
          <w:b/>
          <w:sz w:val="27"/>
          <w:szCs w:val="27"/>
        </w:rPr>
        <w:t>ON THE APPROVAL OF THE  ECONOMIC- FINANCIAL REPORT OF THE SCHOOL OF MAGISTRATES FOR THE PERIOD JANUARY – DECEMBER</w:t>
      </w:r>
      <w:r w:rsidR="00FA2A50" w:rsidRPr="006546EB">
        <w:rPr>
          <w:b/>
          <w:sz w:val="27"/>
          <w:szCs w:val="27"/>
        </w:rPr>
        <w:t>,</w:t>
      </w:r>
      <w:r w:rsidRPr="006546EB">
        <w:rPr>
          <w:b/>
          <w:sz w:val="27"/>
          <w:szCs w:val="27"/>
        </w:rPr>
        <w:t xml:space="preserve">  2022</w:t>
      </w:r>
    </w:p>
    <w:p w:rsidR="001952D9" w:rsidRPr="006546EB" w:rsidRDefault="001952D9" w:rsidP="001952D9">
      <w:pPr>
        <w:spacing w:line="276" w:lineRule="auto"/>
        <w:rPr>
          <w:sz w:val="27"/>
          <w:szCs w:val="27"/>
          <w:lang w:val="en-US"/>
        </w:rPr>
      </w:pPr>
    </w:p>
    <w:p w:rsidR="006D1F9E" w:rsidRPr="006546EB" w:rsidRDefault="006D1F9E" w:rsidP="001952D9">
      <w:pPr>
        <w:spacing w:line="276" w:lineRule="auto"/>
        <w:rPr>
          <w:sz w:val="27"/>
          <w:szCs w:val="27"/>
          <w:lang w:val="en-US"/>
        </w:rPr>
      </w:pPr>
    </w:p>
    <w:p w:rsidR="001952D9" w:rsidRPr="006546EB" w:rsidRDefault="001F6C59" w:rsidP="001F6C59">
      <w:pPr>
        <w:spacing w:line="276" w:lineRule="auto"/>
        <w:jc w:val="both"/>
        <w:rPr>
          <w:sz w:val="27"/>
          <w:szCs w:val="27"/>
          <w:lang w:val="en-US"/>
        </w:rPr>
      </w:pPr>
      <w:r w:rsidRPr="006546EB">
        <w:rPr>
          <w:sz w:val="27"/>
          <w:szCs w:val="27"/>
          <w:lang w:val="en-US"/>
        </w:rPr>
        <w:t xml:space="preserve">Based on letter (e), of point </w:t>
      </w:r>
      <w:r w:rsidR="001952D9" w:rsidRPr="006546EB">
        <w:rPr>
          <w:sz w:val="27"/>
          <w:szCs w:val="27"/>
          <w:lang w:val="en-US"/>
        </w:rPr>
        <w:t xml:space="preserve">1/e, </w:t>
      </w:r>
      <w:r w:rsidR="00961489" w:rsidRPr="006546EB">
        <w:rPr>
          <w:sz w:val="27"/>
          <w:szCs w:val="27"/>
          <w:lang w:val="en-US"/>
        </w:rPr>
        <w:t xml:space="preserve">of the </w:t>
      </w:r>
      <w:r w:rsidR="006546EB" w:rsidRPr="006546EB">
        <w:rPr>
          <w:sz w:val="27"/>
          <w:szCs w:val="27"/>
          <w:lang w:val="en-US"/>
        </w:rPr>
        <w:t>Article 248</w:t>
      </w:r>
      <w:r w:rsidR="001952D9" w:rsidRPr="006546EB">
        <w:rPr>
          <w:sz w:val="27"/>
          <w:szCs w:val="27"/>
          <w:lang w:val="en-US"/>
        </w:rPr>
        <w:t xml:space="preserve">, </w:t>
      </w:r>
      <w:r w:rsidR="006546EB" w:rsidRPr="006546EB">
        <w:rPr>
          <w:sz w:val="27"/>
          <w:szCs w:val="27"/>
        </w:rPr>
        <w:t>of law</w:t>
      </w:r>
      <w:r w:rsidR="007168F1" w:rsidRPr="006546EB">
        <w:rPr>
          <w:sz w:val="27"/>
          <w:szCs w:val="27"/>
        </w:rPr>
        <w:t xml:space="preserve"> no. 115/2016, </w:t>
      </w:r>
      <w:r w:rsidR="007168F1" w:rsidRPr="006546EB">
        <w:rPr>
          <w:i/>
          <w:sz w:val="27"/>
          <w:szCs w:val="27"/>
        </w:rPr>
        <w:t>on the organs of the management of the system of justice</w:t>
      </w:r>
      <w:r w:rsidR="001952D9" w:rsidRPr="006546EB">
        <w:rPr>
          <w:sz w:val="27"/>
          <w:szCs w:val="27"/>
          <w:lang w:val="en-US"/>
        </w:rPr>
        <w:t xml:space="preserve">, </w:t>
      </w:r>
      <w:r w:rsidR="00C05575" w:rsidRPr="006546EB">
        <w:rPr>
          <w:sz w:val="27"/>
          <w:szCs w:val="27"/>
          <w:lang w:val="en-US"/>
        </w:rPr>
        <w:t>the Steering Council of the School of Magistrates, gathered on</w:t>
      </w:r>
      <w:r w:rsidR="001952D9" w:rsidRPr="006546EB">
        <w:rPr>
          <w:sz w:val="27"/>
          <w:szCs w:val="27"/>
          <w:lang w:val="en-US"/>
        </w:rPr>
        <w:t xml:space="preserve"> 26.01.2023</w:t>
      </w:r>
      <w:r w:rsidR="00C05575" w:rsidRPr="006546EB">
        <w:rPr>
          <w:sz w:val="27"/>
          <w:szCs w:val="27"/>
          <w:lang w:val="en-US"/>
        </w:rPr>
        <w:t xml:space="preserve">, decided:  </w:t>
      </w:r>
    </w:p>
    <w:p w:rsidR="001952D9" w:rsidRPr="006546EB" w:rsidRDefault="001952D9" w:rsidP="001952D9">
      <w:pPr>
        <w:spacing w:line="276" w:lineRule="auto"/>
        <w:ind w:firstLine="720"/>
        <w:jc w:val="both"/>
        <w:rPr>
          <w:sz w:val="27"/>
          <w:szCs w:val="27"/>
          <w:lang w:val="en-US"/>
        </w:rPr>
      </w:pPr>
    </w:p>
    <w:p w:rsidR="001952D9" w:rsidRPr="006546EB" w:rsidRDefault="001952D9" w:rsidP="001952D9">
      <w:pPr>
        <w:spacing w:line="276" w:lineRule="auto"/>
        <w:rPr>
          <w:b/>
          <w:sz w:val="27"/>
          <w:szCs w:val="27"/>
          <w:lang w:val="en-US"/>
        </w:rPr>
      </w:pPr>
    </w:p>
    <w:p w:rsidR="001952D9" w:rsidRPr="006546EB" w:rsidRDefault="00FA2A50" w:rsidP="001952D9">
      <w:pPr>
        <w:numPr>
          <w:ilvl w:val="0"/>
          <w:numId w:val="1"/>
        </w:numPr>
        <w:spacing w:line="276" w:lineRule="auto"/>
        <w:jc w:val="both"/>
        <w:rPr>
          <w:sz w:val="27"/>
          <w:szCs w:val="27"/>
          <w:lang w:val="en-US"/>
        </w:rPr>
      </w:pPr>
      <w:r w:rsidRPr="006546EB">
        <w:rPr>
          <w:sz w:val="27"/>
          <w:szCs w:val="27"/>
          <w:lang w:val="en-US"/>
        </w:rPr>
        <w:t xml:space="preserve">To approve the economic-financial report of the School of Magistrates for the period January – December, </w:t>
      </w:r>
      <w:r w:rsidR="001952D9" w:rsidRPr="006546EB">
        <w:rPr>
          <w:sz w:val="27"/>
          <w:szCs w:val="27"/>
          <w:lang w:val="en-US"/>
        </w:rPr>
        <w:t xml:space="preserve">2022, </w:t>
      </w:r>
      <w:r w:rsidR="003C7B25" w:rsidRPr="006546EB">
        <w:rPr>
          <w:sz w:val="27"/>
          <w:szCs w:val="27"/>
          <w:lang w:val="en-US"/>
        </w:rPr>
        <w:t>attached to this decision</w:t>
      </w:r>
      <w:r w:rsidR="001952D9" w:rsidRPr="006546EB">
        <w:rPr>
          <w:sz w:val="27"/>
          <w:szCs w:val="27"/>
          <w:lang w:val="en-US"/>
        </w:rPr>
        <w:t>.</w:t>
      </w:r>
    </w:p>
    <w:p w:rsidR="001952D9" w:rsidRPr="006546EB" w:rsidRDefault="001952D9" w:rsidP="001952D9">
      <w:pPr>
        <w:spacing w:line="276" w:lineRule="auto"/>
        <w:ind w:left="720"/>
        <w:jc w:val="both"/>
        <w:rPr>
          <w:sz w:val="27"/>
          <w:szCs w:val="27"/>
          <w:lang w:val="en-US"/>
        </w:rPr>
      </w:pPr>
    </w:p>
    <w:p w:rsidR="003C7B25" w:rsidRPr="006546EB" w:rsidRDefault="003C7B25" w:rsidP="003C7B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546EB">
        <w:rPr>
          <w:rFonts w:ascii="Times New Roman" w:eastAsia="Times New Roman" w:hAnsi="Times New Roman" w:cs="Times New Roman"/>
          <w:sz w:val="27"/>
          <w:szCs w:val="27"/>
        </w:rPr>
        <w:t xml:space="preserve">This decision comes immediately into force! </w:t>
      </w:r>
    </w:p>
    <w:p w:rsidR="001952D9" w:rsidRPr="006546EB" w:rsidRDefault="001952D9" w:rsidP="001952D9">
      <w:pPr>
        <w:spacing w:line="276" w:lineRule="auto"/>
        <w:rPr>
          <w:b/>
          <w:sz w:val="27"/>
          <w:szCs w:val="27"/>
          <w:lang w:val="en-US"/>
        </w:rPr>
      </w:pPr>
    </w:p>
    <w:p w:rsidR="001952D9" w:rsidRPr="006546EB" w:rsidRDefault="001952D9" w:rsidP="001952D9">
      <w:pPr>
        <w:rPr>
          <w:rFonts w:ascii="Bookman Old Style" w:hAnsi="Bookman Old Style"/>
          <w:b/>
          <w:sz w:val="27"/>
          <w:szCs w:val="27"/>
          <w:lang w:val="en-US"/>
        </w:rPr>
      </w:pPr>
    </w:p>
    <w:p w:rsidR="001952D9" w:rsidRPr="006546EB" w:rsidRDefault="001952D9" w:rsidP="001952D9">
      <w:pPr>
        <w:rPr>
          <w:rFonts w:ascii="Bookman Old Style" w:hAnsi="Bookman Old Style"/>
          <w:b/>
          <w:sz w:val="27"/>
          <w:szCs w:val="27"/>
          <w:lang w:val="en-US"/>
        </w:rPr>
      </w:pPr>
    </w:p>
    <w:p w:rsidR="001952D9" w:rsidRPr="006546EB" w:rsidRDefault="001952D9" w:rsidP="001952D9">
      <w:pPr>
        <w:rPr>
          <w:rFonts w:ascii="Bookman Old Style" w:hAnsi="Bookman Old Style"/>
          <w:b/>
          <w:sz w:val="27"/>
          <w:szCs w:val="27"/>
          <w:lang w:val="en-US"/>
        </w:rPr>
      </w:pPr>
    </w:p>
    <w:p w:rsidR="001952D9" w:rsidRPr="006546EB" w:rsidRDefault="001952D9" w:rsidP="001952D9">
      <w:pPr>
        <w:rPr>
          <w:rFonts w:ascii="Bookman Old Style" w:hAnsi="Bookman Old Style"/>
          <w:b/>
          <w:sz w:val="27"/>
          <w:szCs w:val="27"/>
          <w:lang w:val="en-US"/>
        </w:rPr>
      </w:pPr>
    </w:p>
    <w:p w:rsidR="001952D9" w:rsidRPr="006546EB" w:rsidRDefault="001952D9" w:rsidP="001952D9">
      <w:pPr>
        <w:rPr>
          <w:rFonts w:ascii="Bookman Old Style" w:hAnsi="Bookman Old Style"/>
          <w:b/>
          <w:sz w:val="27"/>
          <w:szCs w:val="27"/>
          <w:lang w:val="en-US"/>
        </w:rPr>
      </w:pPr>
    </w:p>
    <w:p w:rsidR="006D1F9E" w:rsidRPr="006546EB" w:rsidRDefault="006D1F9E" w:rsidP="006D1F9E">
      <w:pPr>
        <w:spacing w:after="200" w:line="276" w:lineRule="auto"/>
        <w:jc w:val="center"/>
        <w:rPr>
          <w:rFonts w:eastAsia="Times New Roman"/>
          <w:b/>
          <w:sz w:val="27"/>
          <w:szCs w:val="27"/>
          <w:lang w:val="en-US"/>
        </w:rPr>
      </w:pPr>
      <w:r w:rsidRPr="006546EB">
        <w:rPr>
          <w:rFonts w:eastAsia="Times New Roman"/>
          <w:b/>
          <w:sz w:val="27"/>
          <w:szCs w:val="27"/>
          <w:lang w:val="en-US"/>
        </w:rPr>
        <w:t xml:space="preserve">VICE-HEAD </w:t>
      </w:r>
    </w:p>
    <w:p w:rsidR="006D1F9E" w:rsidRPr="006546EB" w:rsidRDefault="006D1F9E" w:rsidP="006D1F9E">
      <w:pPr>
        <w:spacing w:after="200" w:line="276" w:lineRule="auto"/>
        <w:jc w:val="center"/>
        <w:rPr>
          <w:rFonts w:eastAsia="Calibri"/>
          <w:b/>
          <w:sz w:val="27"/>
          <w:szCs w:val="27"/>
          <w:lang w:val="en-US"/>
        </w:rPr>
      </w:pPr>
      <w:r w:rsidRPr="006546EB">
        <w:rPr>
          <w:rFonts w:eastAsia="Times New Roman"/>
          <w:b/>
          <w:sz w:val="27"/>
          <w:szCs w:val="27"/>
          <w:lang w:val="en-US"/>
        </w:rPr>
        <w:t>OLSIAN ÇELA</w:t>
      </w:r>
    </w:p>
    <w:p w:rsidR="001952D9" w:rsidRPr="006546EB" w:rsidRDefault="001952D9" w:rsidP="001952D9">
      <w:pPr>
        <w:rPr>
          <w:rFonts w:ascii="Bookman Old Style" w:hAnsi="Bookman Old Style"/>
          <w:b/>
          <w:sz w:val="27"/>
          <w:szCs w:val="27"/>
          <w:lang w:val="en-US"/>
        </w:rPr>
      </w:pPr>
      <w:r w:rsidRPr="006546EB">
        <w:rPr>
          <w:rFonts w:ascii="Bookman Old Style" w:hAnsi="Bookman Old Style"/>
          <w:b/>
          <w:sz w:val="27"/>
          <w:szCs w:val="27"/>
          <w:lang w:val="en-US"/>
        </w:rPr>
        <w:t xml:space="preserve">                                            </w:t>
      </w:r>
    </w:p>
    <w:p w:rsidR="001952D9" w:rsidRPr="006546EB" w:rsidRDefault="001952D9" w:rsidP="001952D9">
      <w:pPr>
        <w:ind w:left="2880" w:firstLine="720"/>
        <w:rPr>
          <w:rFonts w:ascii="Bookman Old Style" w:hAnsi="Bookman Old Style"/>
          <w:b/>
          <w:sz w:val="27"/>
          <w:szCs w:val="27"/>
          <w:lang w:val="en-US"/>
        </w:rPr>
      </w:pPr>
    </w:p>
    <w:p w:rsidR="001952D9" w:rsidRPr="006546EB" w:rsidRDefault="001952D9" w:rsidP="001952D9">
      <w:pPr>
        <w:ind w:left="2880" w:firstLine="720"/>
        <w:rPr>
          <w:rFonts w:ascii="Bookman Old Style" w:hAnsi="Bookman Old Style"/>
          <w:b/>
          <w:sz w:val="27"/>
          <w:szCs w:val="27"/>
          <w:lang w:val="en-US"/>
        </w:rPr>
      </w:pPr>
    </w:p>
    <w:p w:rsidR="001952D9" w:rsidRPr="006546EB" w:rsidRDefault="001952D9" w:rsidP="001952D9">
      <w:pPr>
        <w:rPr>
          <w:b/>
          <w:sz w:val="27"/>
          <w:szCs w:val="27"/>
          <w:lang w:val="en-US"/>
        </w:rPr>
      </w:pPr>
    </w:p>
    <w:p w:rsidR="001952D9" w:rsidRPr="006546EB" w:rsidRDefault="001952D9" w:rsidP="001952D9">
      <w:pPr>
        <w:jc w:val="center"/>
        <w:rPr>
          <w:b/>
          <w:sz w:val="27"/>
          <w:szCs w:val="27"/>
          <w:lang w:val="en-US"/>
        </w:rPr>
      </w:pPr>
    </w:p>
    <w:p w:rsidR="001952D9" w:rsidRPr="006546EB" w:rsidRDefault="001952D9" w:rsidP="001952D9">
      <w:pPr>
        <w:jc w:val="center"/>
        <w:rPr>
          <w:b/>
          <w:sz w:val="27"/>
          <w:szCs w:val="27"/>
          <w:lang w:val="en-US"/>
        </w:rPr>
      </w:pPr>
    </w:p>
    <w:p w:rsidR="001952D9" w:rsidRPr="006546EB" w:rsidRDefault="001952D9" w:rsidP="001952D9">
      <w:pPr>
        <w:jc w:val="center"/>
        <w:rPr>
          <w:b/>
          <w:sz w:val="27"/>
          <w:szCs w:val="27"/>
          <w:lang w:val="en-US"/>
        </w:rPr>
      </w:pPr>
    </w:p>
    <w:p w:rsidR="001952D9" w:rsidRPr="006546EB" w:rsidRDefault="001952D9" w:rsidP="001952D9">
      <w:pPr>
        <w:jc w:val="center"/>
        <w:rPr>
          <w:b/>
          <w:sz w:val="27"/>
          <w:szCs w:val="27"/>
          <w:lang w:val="en-US"/>
        </w:rPr>
      </w:pPr>
    </w:p>
    <w:p w:rsidR="001952D9" w:rsidRPr="006546EB" w:rsidRDefault="001952D9" w:rsidP="001952D9">
      <w:pPr>
        <w:jc w:val="center"/>
        <w:rPr>
          <w:b/>
          <w:sz w:val="27"/>
          <w:szCs w:val="27"/>
          <w:lang w:val="en-US"/>
        </w:rPr>
      </w:pPr>
    </w:p>
    <w:p w:rsidR="006F6DE7" w:rsidRPr="006546EB" w:rsidRDefault="005D19E6">
      <w:pPr>
        <w:rPr>
          <w:sz w:val="27"/>
          <w:szCs w:val="27"/>
          <w:lang w:val="en-US"/>
        </w:rPr>
      </w:pPr>
    </w:p>
    <w:sectPr w:rsidR="006F6DE7" w:rsidRPr="006546EB" w:rsidSect="001A2449">
      <w:footerReference w:type="default" r:id="rId8"/>
      <w:pgSz w:w="11906" w:h="16838" w:code="9"/>
      <w:pgMar w:top="630" w:right="1701" w:bottom="900" w:left="1701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9E6" w:rsidRDefault="005D19E6" w:rsidP="00355FAC">
      <w:r>
        <w:separator/>
      </w:r>
    </w:p>
  </w:endnote>
  <w:endnote w:type="continuationSeparator" w:id="0">
    <w:p w:rsidR="005D19E6" w:rsidRDefault="005D19E6" w:rsidP="00355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266" w:rsidRPr="00933266" w:rsidRDefault="00355FAC" w:rsidP="00933266">
    <w:pPr>
      <w:tabs>
        <w:tab w:val="left" w:pos="1065"/>
      </w:tabs>
      <w:jc w:val="center"/>
      <w:rPr>
        <w:sz w:val="20"/>
        <w:szCs w:val="20"/>
      </w:rPr>
    </w:pPr>
    <w:bookmarkStart w:id="0" w:name="OLE_LINK10"/>
    <w:bookmarkStart w:id="1" w:name="OLE_LINK11"/>
    <w:bookmarkStart w:id="2" w:name="OLE_LINK12"/>
    <w:r>
      <w:rPr>
        <w:noProof/>
        <w:sz w:val="20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9.75pt;margin-top:11.25pt;width:450.75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uzdHQIAADw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"/>
      </w:pict>
    </w:r>
  </w:p>
  <w:bookmarkEnd w:id="0"/>
  <w:bookmarkEnd w:id="1"/>
  <w:bookmarkEnd w:id="2"/>
  <w:p w:rsidR="00933266" w:rsidRPr="00933266" w:rsidRDefault="006D1F9E" w:rsidP="00933266">
    <w:pPr>
      <w:tabs>
        <w:tab w:val="left" w:pos="1065"/>
      </w:tabs>
      <w:jc w:val="center"/>
      <w:rPr>
        <w:sz w:val="20"/>
        <w:szCs w:val="20"/>
      </w:rPr>
    </w:pPr>
    <w:r w:rsidRPr="00933266">
      <w:rPr>
        <w:sz w:val="20"/>
        <w:szCs w:val="20"/>
      </w:rPr>
      <w:t xml:space="preserve">Tel: (04) </w:t>
    </w:r>
    <w:r w:rsidRPr="001952D9">
      <w:rPr>
        <w:bCs/>
        <w:sz w:val="20"/>
        <w:szCs w:val="20"/>
        <w:lang w:val="it-IT"/>
      </w:rPr>
      <w:t>2468825 / ext. 123, 132</w:t>
    </w:r>
    <w:r w:rsidRPr="00933266">
      <w:rPr>
        <w:sz w:val="20"/>
        <w:szCs w:val="20"/>
      </w:rPr>
      <w:t xml:space="preserve">, Rr. “Ana Komnena”, </w:t>
    </w:r>
    <w:r>
      <w:rPr>
        <w:sz w:val="20"/>
        <w:szCs w:val="20"/>
      </w:rPr>
      <w:t>g</w:t>
    </w:r>
    <w:r w:rsidRPr="00933266">
      <w:rPr>
        <w:sz w:val="20"/>
        <w:szCs w:val="20"/>
      </w:rPr>
      <w:t>odina “Poli i Drejtësisë”, Tiranë.</w:t>
    </w:r>
  </w:p>
  <w:p w:rsidR="00933266" w:rsidRPr="00933266" w:rsidRDefault="006D1F9E" w:rsidP="00933266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-360"/>
      <w:jc w:val="center"/>
      <w:rPr>
        <w:sz w:val="20"/>
        <w:szCs w:val="20"/>
      </w:rPr>
    </w:pPr>
    <w:r w:rsidRPr="00933266">
      <w:rPr>
        <w:color w:val="000000"/>
        <w:sz w:val="20"/>
        <w:szCs w:val="20"/>
      </w:rPr>
      <w:t xml:space="preserve">E-mail: </w:t>
    </w:r>
    <w:hyperlink r:id="rId1" w:history="1">
      <w:r w:rsidRPr="00933266">
        <w:rPr>
          <w:rStyle w:val="Hyperlink"/>
          <w:sz w:val="20"/>
          <w:szCs w:val="20"/>
        </w:rPr>
        <w:t>info@magjistratura.edu.al</w:t>
      </w:r>
    </w:hyperlink>
    <w:r w:rsidRPr="00933266">
      <w:rPr>
        <w:color w:val="000000"/>
        <w:sz w:val="20"/>
        <w:szCs w:val="20"/>
      </w:rPr>
      <w:t xml:space="preserve">; </w:t>
    </w:r>
    <w:hyperlink r:id="rId2" w:history="1">
      <w:r w:rsidRPr="00F6706A">
        <w:rPr>
          <w:rStyle w:val="Hyperlink"/>
          <w:sz w:val="20"/>
          <w:szCs w:val="20"/>
        </w:rPr>
        <w:t>www.magjistratura.edu.al</w:t>
      </w:r>
    </w:hyperlink>
  </w:p>
  <w:p w:rsidR="003420C5" w:rsidRPr="00933266" w:rsidRDefault="005D19E6" w:rsidP="003420C5">
    <w:pPr>
      <w:tabs>
        <w:tab w:val="left" w:pos="1065"/>
      </w:tabs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9E6" w:rsidRDefault="005D19E6" w:rsidP="00355FAC">
      <w:r>
        <w:separator/>
      </w:r>
    </w:p>
  </w:footnote>
  <w:footnote w:type="continuationSeparator" w:id="0">
    <w:p w:rsidR="005D19E6" w:rsidRDefault="005D19E6" w:rsidP="00355F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B6A9B"/>
    <w:multiLevelType w:val="hybridMultilevel"/>
    <w:tmpl w:val="0D608732"/>
    <w:lvl w:ilvl="0" w:tplc="2B1A0B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113F7"/>
    <w:multiLevelType w:val="hybridMultilevel"/>
    <w:tmpl w:val="A6F45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952D9"/>
    <w:rsid w:val="0000016E"/>
    <w:rsid w:val="00005DC6"/>
    <w:rsid w:val="001952D9"/>
    <w:rsid w:val="001F6C59"/>
    <w:rsid w:val="00252A8F"/>
    <w:rsid w:val="002F0BB2"/>
    <w:rsid w:val="0030717C"/>
    <w:rsid w:val="0032391B"/>
    <w:rsid w:val="00355FAC"/>
    <w:rsid w:val="00365316"/>
    <w:rsid w:val="00385340"/>
    <w:rsid w:val="003939AF"/>
    <w:rsid w:val="003C7B25"/>
    <w:rsid w:val="005717E7"/>
    <w:rsid w:val="005D19E6"/>
    <w:rsid w:val="006546EB"/>
    <w:rsid w:val="00671930"/>
    <w:rsid w:val="006B1A97"/>
    <w:rsid w:val="006C5B00"/>
    <w:rsid w:val="006D1F9E"/>
    <w:rsid w:val="00711484"/>
    <w:rsid w:val="007168F1"/>
    <w:rsid w:val="007B6AE8"/>
    <w:rsid w:val="008C6E99"/>
    <w:rsid w:val="008F7E1E"/>
    <w:rsid w:val="00937F19"/>
    <w:rsid w:val="00961489"/>
    <w:rsid w:val="009B0E3A"/>
    <w:rsid w:val="00A56E0D"/>
    <w:rsid w:val="00AF0F5B"/>
    <w:rsid w:val="00B20D78"/>
    <w:rsid w:val="00B637B7"/>
    <w:rsid w:val="00BA2576"/>
    <w:rsid w:val="00C05575"/>
    <w:rsid w:val="00CE749E"/>
    <w:rsid w:val="00CF3909"/>
    <w:rsid w:val="00DF279A"/>
    <w:rsid w:val="00E100A5"/>
    <w:rsid w:val="00E22652"/>
    <w:rsid w:val="00EA11EE"/>
    <w:rsid w:val="00F173A4"/>
    <w:rsid w:val="00FA2A50"/>
    <w:rsid w:val="00FC1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952D9"/>
    <w:rPr>
      <w:color w:val="0000FF"/>
      <w:u w:val="single"/>
    </w:rPr>
  </w:style>
  <w:style w:type="paragraph" w:styleId="NoSpacing">
    <w:name w:val="No Spacing"/>
    <w:uiPriority w:val="1"/>
    <w:qFormat/>
    <w:rsid w:val="00195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 Paragraph2"/>
    <w:basedOn w:val="Normal"/>
    <w:link w:val="ListParagraphChar"/>
    <w:qFormat/>
    <w:rsid w:val="003C7B25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character" w:customStyle="1" w:styleId="ListParagraphChar">
    <w:name w:val="List Paragraph Char"/>
    <w:aliases w:val="List Paragraph2 Char"/>
    <w:link w:val="ListParagraph"/>
    <w:rsid w:val="003C7B25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gjistratura.edu.al" TargetMode="External"/><Relationship Id="rId1" Type="http://schemas.openxmlformats.org/officeDocument/2006/relationships/hyperlink" Target="mailto:info@magjistratura.edu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20</cp:revision>
  <dcterms:created xsi:type="dcterms:W3CDTF">2023-12-07T11:48:00Z</dcterms:created>
  <dcterms:modified xsi:type="dcterms:W3CDTF">2023-12-07T12:05:00Z</dcterms:modified>
</cp:coreProperties>
</file>