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5C" w:rsidRPr="0004694F" w:rsidRDefault="00086C5C" w:rsidP="00086C5C">
      <w:pPr>
        <w:spacing w:line="276" w:lineRule="auto"/>
        <w:rPr>
          <w:b/>
          <w:sz w:val="27"/>
          <w:szCs w:val="27"/>
          <w:lang w:val="en-US"/>
        </w:rPr>
      </w:pPr>
      <w:r w:rsidRPr="0004694F">
        <w:rPr>
          <w:b/>
          <w:noProof/>
          <w:sz w:val="27"/>
          <w:szCs w:val="27"/>
          <w:lang w:val="en-US"/>
        </w:rPr>
        <w:drawing>
          <wp:anchor distT="0" distB="0" distL="114300" distR="114300" simplePos="0" relativeHeight="251660288" behindDoc="0" locked="0" layoutInCell="1" allowOverlap="1">
            <wp:simplePos x="0" y="0"/>
            <wp:positionH relativeFrom="margin">
              <wp:posOffset>-153670</wp:posOffset>
            </wp:positionH>
            <wp:positionV relativeFrom="paragraph">
              <wp:posOffset>119380</wp:posOffset>
            </wp:positionV>
            <wp:extent cx="5917565" cy="736600"/>
            <wp:effectExtent l="19050" t="0" r="6985" b="0"/>
            <wp:wrapSquare wrapText="bothSides"/>
            <wp:docPr id="2" name="Picture 4" descr="Image result for stema republika e shqiperi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result for stema republika e shqiperise"/>
                    <pic:cNvPicPr>
                      <a:picLocks noChangeArrowheads="1"/>
                    </pic:cNvPicPr>
                  </pic:nvPicPr>
                  <pic:blipFill>
                    <a:blip r:embed="rId7" cstate="print"/>
                    <a:srcRect/>
                    <a:stretch>
                      <a:fillRect/>
                    </a:stretch>
                  </pic:blipFill>
                  <pic:spPr bwMode="auto">
                    <a:xfrm>
                      <a:off x="0" y="0"/>
                      <a:ext cx="5917565" cy="736600"/>
                    </a:xfrm>
                    <a:prstGeom prst="rect">
                      <a:avLst/>
                    </a:prstGeom>
                    <a:noFill/>
                    <a:ln w="9525">
                      <a:noFill/>
                      <a:miter lim="800000"/>
                      <a:headEnd/>
                      <a:tailEnd/>
                    </a:ln>
                  </pic:spPr>
                </pic:pic>
              </a:graphicData>
            </a:graphic>
          </wp:anchor>
        </w:drawing>
      </w:r>
    </w:p>
    <w:p w:rsidR="00086C5C" w:rsidRPr="0004694F" w:rsidRDefault="00086C5C" w:rsidP="00086C5C">
      <w:pPr>
        <w:pStyle w:val="NoSpacing"/>
        <w:jc w:val="center"/>
        <w:rPr>
          <w:rFonts w:ascii="Times New Roman" w:hAnsi="Times New Roman"/>
          <w:b/>
          <w:sz w:val="27"/>
          <w:szCs w:val="27"/>
          <w:lang w:val="en-US"/>
        </w:rPr>
      </w:pPr>
      <w:r w:rsidRPr="0004694F">
        <w:rPr>
          <w:rFonts w:ascii="Times New Roman" w:hAnsi="Times New Roman"/>
          <w:b/>
          <w:sz w:val="27"/>
          <w:szCs w:val="27"/>
          <w:lang w:val="en-US"/>
        </w:rPr>
        <w:t>REPUBLIC OF ALBANIA</w:t>
      </w:r>
    </w:p>
    <w:p w:rsidR="00086C5C" w:rsidRPr="0004694F" w:rsidRDefault="00086C5C" w:rsidP="00086C5C">
      <w:pPr>
        <w:pStyle w:val="NoSpacing"/>
        <w:jc w:val="center"/>
        <w:rPr>
          <w:rFonts w:ascii="Times New Roman" w:hAnsi="Times New Roman"/>
          <w:b/>
          <w:sz w:val="27"/>
          <w:szCs w:val="27"/>
          <w:lang w:val="en-US"/>
        </w:rPr>
      </w:pPr>
      <w:r w:rsidRPr="0004694F">
        <w:rPr>
          <w:rFonts w:ascii="Times New Roman" w:hAnsi="Times New Roman"/>
          <w:b/>
          <w:sz w:val="27"/>
          <w:szCs w:val="27"/>
          <w:lang w:val="en-US"/>
        </w:rPr>
        <w:t>THE SCHOOL OF MAGISTRATES</w:t>
      </w:r>
    </w:p>
    <w:p w:rsidR="00086C5C" w:rsidRPr="0004694F" w:rsidRDefault="00086C5C" w:rsidP="00086C5C">
      <w:pPr>
        <w:spacing w:line="276" w:lineRule="auto"/>
        <w:jc w:val="center"/>
        <w:rPr>
          <w:b/>
          <w:sz w:val="27"/>
          <w:szCs w:val="27"/>
          <w:lang w:val="en-US"/>
        </w:rPr>
      </w:pPr>
      <w:r w:rsidRPr="0004694F">
        <w:rPr>
          <w:b/>
          <w:sz w:val="27"/>
          <w:szCs w:val="27"/>
          <w:lang w:val="en-US"/>
        </w:rPr>
        <w:t>STEERING COUNCIL</w:t>
      </w:r>
    </w:p>
    <w:p w:rsidR="00B17C5B" w:rsidRPr="0004694F" w:rsidRDefault="00B17C5B" w:rsidP="00B17C5B">
      <w:pPr>
        <w:spacing w:line="276" w:lineRule="auto"/>
        <w:rPr>
          <w:b/>
          <w:sz w:val="27"/>
          <w:szCs w:val="27"/>
          <w:lang w:val="en-US"/>
        </w:rPr>
      </w:pPr>
    </w:p>
    <w:p w:rsidR="00B17C5B" w:rsidRPr="0004694F" w:rsidRDefault="00B17C5B" w:rsidP="00B17C5B">
      <w:pPr>
        <w:spacing w:line="360" w:lineRule="auto"/>
        <w:rPr>
          <w:b/>
          <w:i/>
          <w:sz w:val="27"/>
          <w:szCs w:val="27"/>
          <w:lang w:val="en-US"/>
        </w:rPr>
      </w:pPr>
    </w:p>
    <w:p w:rsidR="008E7224" w:rsidRPr="0004694F" w:rsidRDefault="008E7224" w:rsidP="008E7224">
      <w:pPr>
        <w:spacing w:line="276" w:lineRule="auto"/>
        <w:jc w:val="center"/>
        <w:rPr>
          <w:b/>
          <w:sz w:val="27"/>
          <w:szCs w:val="27"/>
          <w:lang w:val="en-US"/>
        </w:rPr>
      </w:pPr>
      <w:r w:rsidRPr="0004694F">
        <w:rPr>
          <w:b/>
          <w:sz w:val="27"/>
          <w:szCs w:val="27"/>
          <w:lang w:val="en-US"/>
        </w:rPr>
        <w:t>DECISION</w:t>
      </w:r>
    </w:p>
    <w:p w:rsidR="00B17C5B" w:rsidRPr="0004694F" w:rsidRDefault="008E7224" w:rsidP="00B17C5B">
      <w:pPr>
        <w:spacing w:line="276" w:lineRule="auto"/>
        <w:jc w:val="center"/>
        <w:rPr>
          <w:b/>
          <w:sz w:val="27"/>
          <w:szCs w:val="27"/>
          <w:lang w:val="en-US"/>
        </w:rPr>
      </w:pPr>
      <w:r w:rsidRPr="0004694F">
        <w:rPr>
          <w:b/>
          <w:sz w:val="27"/>
          <w:szCs w:val="27"/>
          <w:lang w:val="en-US"/>
        </w:rPr>
        <w:t>No. 26</w:t>
      </w:r>
      <w:r w:rsidR="00B17C5B" w:rsidRPr="0004694F">
        <w:rPr>
          <w:b/>
          <w:sz w:val="27"/>
          <w:szCs w:val="27"/>
          <w:lang w:val="en-US"/>
        </w:rPr>
        <w:t>,</w:t>
      </w:r>
      <w:r w:rsidRPr="0004694F">
        <w:rPr>
          <w:b/>
          <w:sz w:val="27"/>
          <w:szCs w:val="27"/>
          <w:lang w:val="en-US"/>
        </w:rPr>
        <w:t xml:space="preserve"> date</w:t>
      </w:r>
      <w:r w:rsidR="00B17C5B" w:rsidRPr="0004694F">
        <w:rPr>
          <w:b/>
          <w:sz w:val="27"/>
          <w:szCs w:val="27"/>
          <w:lang w:val="en-US"/>
        </w:rPr>
        <w:t xml:space="preserve"> 26.6.2023</w:t>
      </w:r>
    </w:p>
    <w:p w:rsidR="00B17C5B" w:rsidRPr="0004694F" w:rsidRDefault="00B17C5B" w:rsidP="00B17C5B">
      <w:pPr>
        <w:spacing w:line="276" w:lineRule="auto"/>
        <w:jc w:val="center"/>
        <w:rPr>
          <w:b/>
          <w:sz w:val="27"/>
          <w:szCs w:val="27"/>
          <w:lang w:val="en-US"/>
        </w:rPr>
      </w:pPr>
    </w:p>
    <w:p w:rsidR="00B17C5B" w:rsidRPr="0004694F" w:rsidRDefault="0063584F" w:rsidP="0063584F">
      <w:pPr>
        <w:spacing w:line="276" w:lineRule="auto"/>
        <w:jc w:val="center"/>
        <w:rPr>
          <w:b/>
          <w:sz w:val="27"/>
          <w:szCs w:val="27"/>
          <w:lang w:val="en-US"/>
        </w:rPr>
      </w:pPr>
      <w:r w:rsidRPr="0004694F">
        <w:rPr>
          <w:b/>
          <w:sz w:val="27"/>
          <w:szCs w:val="27"/>
        </w:rPr>
        <w:t>ON THE NOTIFICATION OF A VACANCY FOR FULL TIME LECTURER</w:t>
      </w: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r w:rsidRPr="0004694F">
        <w:rPr>
          <w:b/>
          <w:sz w:val="27"/>
          <w:szCs w:val="27"/>
          <w:lang w:val="en-US"/>
        </w:rPr>
        <w:tab/>
      </w:r>
    </w:p>
    <w:p w:rsidR="00B17C5B" w:rsidRPr="0004694F" w:rsidRDefault="00384654" w:rsidP="007A3A35">
      <w:pPr>
        <w:spacing w:line="276" w:lineRule="auto"/>
        <w:jc w:val="both"/>
        <w:rPr>
          <w:sz w:val="27"/>
          <w:szCs w:val="27"/>
          <w:lang w:val="en-US"/>
        </w:rPr>
      </w:pPr>
      <w:r w:rsidRPr="0004694F">
        <w:rPr>
          <w:sz w:val="27"/>
          <w:szCs w:val="27"/>
          <w:lang w:val="en-US"/>
        </w:rPr>
        <w:t xml:space="preserve">Based on Articles </w:t>
      </w:r>
      <w:r w:rsidR="00B17C5B" w:rsidRPr="0004694F">
        <w:rPr>
          <w:sz w:val="27"/>
          <w:szCs w:val="27"/>
          <w:lang w:val="en-US"/>
        </w:rPr>
        <w:t xml:space="preserve">248 </w:t>
      </w:r>
      <w:r w:rsidRPr="0004694F">
        <w:rPr>
          <w:sz w:val="27"/>
          <w:szCs w:val="27"/>
          <w:lang w:val="en-US"/>
        </w:rPr>
        <w:t>and</w:t>
      </w:r>
      <w:r w:rsidR="00B17C5B" w:rsidRPr="0004694F">
        <w:rPr>
          <w:sz w:val="27"/>
          <w:szCs w:val="27"/>
          <w:lang w:val="en-US"/>
        </w:rPr>
        <w:t xml:space="preserve"> 264</w:t>
      </w:r>
      <w:r w:rsidR="00EC7B09" w:rsidRPr="0004694F">
        <w:rPr>
          <w:sz w:val="27"/>
          <w:szCs w:val="27"/>
          <w:lang w:val="en-US"/>
        </w:rPr>
        <w:t xml:space="preserve">, </w:t>
      </w:r>
      <w:r w:rsidR="00AA7726" w:rsidRPr="0004694F">
        <w:rPr>
          <w:sz w:val="27"/>
          <w:szCs w:val="27"/>
          <w:lang w:val="en-US"/>
        </w:rPr>
        <w:t xml:space="preserve">of law no. 115/2016, </w:t>
      </w:r>
      <w:r w:rsidR="00AA7726" w:rsidRPr="0004694F">
        <w:rPr>
          <w:i/>
          <w:sz w:val="27"/>
          <w:szCs w:val="27"/>
          <w:lang w:val="en-US"/>
        </w:rPr>
        <w:t>on the organs of the management of the system of justice,</w:t>
      </w:r>
      <w:r w:rsidR="00AA7726" w:rsidRPr="0004694F">
        <w:rPr>
          <w:sz w:val="27"/>
          <w:szCs w:val="27"/>
          <w:lang w:val="en-US"/>
        </w:rPr>
        <w:t xml:space="preserve"> </w:t>
      </w:r>
      <w:r w:rsidR="000F55D2" w:rsidRPr="0004694F">
        <w:rPr>
          <w:sz w:val="27"/>
          <w:szCs w:val="27"/>
          <w:lang w:val="en-US"/>
        </w:rPr>
        <w:t>as well as of the Internal Regulation of the School of Magistrates, the Steering Council of the School of Magistrates</w:t>
      </w:r>
      <w:r w:rsidR="00B17C5B" w:rsidRPr="0004694F">
        <w:rPr>
          <w:sz w:val="27"/>
          <w:szCs w:val="27"/>
          <w:lang w:val="en-US"/>
        </w:rPr>
        <w:t xml:space="preserve">, </w:t>
      </w:r>
      <w:r w:rsidR="000F55D2" w:rsidRPr="0004694F">
        <w:rPr>
          <w:sz w:val="27"/>
          <w:szCs w:val="27"/>
          <w:lang w:val="en-US"/>
        </w:rPr>
        <w:t>decided:</w:t>
      </w:r>
    </w:p>
    <w:p w:rsidR="00B17C5B" w:rsidRPr="0004694F" w:rsidRDefault="00B17C5B" w:rsidP="004C3E23">
      <w:pPr>
        <w:spacing w:line="276" w:lineRule="auto"/>
        <w:rPr>
          <w:b/>
          <w:sz w:val="27"/>
          <w:szCs w:val="27"/>
          <w:lang w:val="en-US"/>
        </w:rPr>
      </w:pPr>
    </w:p>
    <w:p w:rsidR="00B17C5B" w:rsidRPr="0004694F" w:rsidRDefault="00B17C5B" w:rsidP="00B17C5B">
      <w:pPr>
        <w:pStyle w:val="NoSpacing1"/>
        <w:spacing w:line="276" w:lineRule="auto"/>
        <w:jc w:val="both"/>
        <w:rPr>
          <w:sz w:val="27"/>
          <w:szCs w:val="27"/>
        </w:rPr>
      </w:pPr>
    </w:p>
    <w:p w:rsidR="00B17C5B" w:rsidRPr="0004694F" w:rsidRDefault="00F100D8" w:rsidP="00B17C5B">
      <w:pPr>
        <w:pStyle w:val="NoSpacing1"/>
        <w:numPr>
          <w:ilvl w:val="0"/>
          <w:numId w:val="1"/>
        </w:numPr>
        <w:spacing w:line="276" w:lineRule="auto"/>
        <w:jc w:val="both"/>
        <w:rPr>
          <w:sz w:val="27"/>
          <w:szCs w:val="27"/>
        </w:rPr>
      </w:pPr>
      <w:r w:rsidRPr="0004694F">
        <w:rPr>
          <w:rFonts w:eastAsia="Calibri"/>
          <w:sz w:val="27"/>
          <w:szCs w:val="27"/>
        </w:rPr>
        <w:t>To announce one vacancy in the position of full-time lecturer in the School of Magistrates, according to the attached notice</w:t>
      </w:r>
      <w:r w:rsidR="00B17C5B" w:rsidRPr="0004694F">
        <w:rPr>
          <w:rFonts w:eastAsia="Calibri"/>
          <w:sz w:val="27"/>
          <w:szCs w:val="27"/>
        </w:rPr>
        <w:t>.</w:t>
      </w:r>
    </w:p>
    <w:p w:rsidR="00B17C5B" w:rsidRPr="0004694F" w:rsidRDefault="00B17C5B" w:rsidP="00B17C5B">
      <w:pPr>
        <w:pStyle w:val="NoSpacing1"/>
        <w:spacing w:line="276" w:lineRule="auto"/>
        <w:ind w:left="720"/>
        <w:jc w:val="both"/>
        <w:rPr>
          <w:sz w:val="27"/>
          <w:szCs w:val="27"/>
        </w:rPr>
      </w:pPr>
    </w:p>
    <w:p w:rsidR="00F815C0" w:rsidRPr="0004694F" w:rsidRDefault="00F815C0" w:rsidP="00F815C0">
      <w:pPr>
        <w:numPr>
          <w:ilvl w:val="0"/>
          <w:numId w:val="2"/>
        </w:numPr>
        <w:spacing w:after="160" w:line="276" w:lineRule="auto"/>
        <w:ind w:left="284" w:hanging="284"/>
        <w:jc w:val="both"/>
        <w:rPr>
          <w:rFonts w:eastAsia="Times New Roman"/>
          <w:sz w:val="27"/>
          <w:szCs w:val="27"/>
          <w:lang w:val="en-US"/>
        </w:rPr>
      </w:pPr>
      <w:r w:rsidRPr="0004694F">
        <w:rPr>
          <w:rFonts w:eastAsia="Times New Roman"/>
          <w:sz w:val="27"/>
          <w:szCs w:val="27"/>
          <w:lang w:val="en-US"/>
        </w:rPr>
        <w:t xml:space="preserve">This decision comes immediately into force!  </w:t>
      </w:r>
    </w:p>
    <w:p w:rsidR="00B17C5B" w:rsidRPr="0004694F" w:rsidRDefault="00B17C5B" w:rsidP="00B17C5B">
      <w:pPr>
        <w:spacing w:line="276" w:lineRule="auto"/>
        <w:rPr>
          <w:b/>
          <w:sz w:val="27"/>
          <w:szCs w:val="27"/>
          <w:lang w:val="en-US"/>
        </w:rPr>
      </w:pPr>
      <w:r w:rsidRPr="0004694F">
        <w:rPr>
          <w:b/>
          <w:sz w:val="27"/>
          <w:szCs w:val="27"/>
          <w:lang w:val="en-US"/>
        </w:rPr>
        <w:t xml:space="preserve"> </w:t>
      </w:r>
    </w:p>
    <w:p w:rsidR="00B17C5B" w:rsidRPr="0004694F" w:rsidRDefault="00B17C5B" w:rsidP="00B17C5B">
      <w:pPr>
        <w:spacing w:line="276" w:lineRule="auto"/>
        <w:rPr>
          <w:b/>
          <w:sz w:val="27"/>
          <w:szCs w:val="27"/>
          <w:lang w:val="en-US"/>
        </w:rPr>
      </w:pPr>
    </w:p>
    <w:p w:rsidR="00B17C5B" w:rsidRPr="0004694F" w:rsidRDefault="00B17C5B" w:rsidP="00B17C5B">
      <w:pPr>
        <w:spacing w:after="160" w:line="259" w:lineRule="auto"/>
        <w:rPr>
          <w:rFonts w:eastAsia="Calibri"/>
          <w:b/>
          <w:sz w:val="27"/>
          <w:szCs w:val="27"/>
          <w:lang w:val="en-US"/>
        </w:rPr>
      </w:pPr>
    </w:p>
    <w:p w:rsidR="00B17C5B" w:rsidRPr="0004694F" w:rsidRDefault="00B17C5B" w:rsidP="00B17C5B">
      <w:pPr>
        <w:spacing w:after="160" w:line="259" w:lineRule="auto"/>
        <w:rPr>
          <w:rFonts w:eastAsia="Calibri"/>
          <w:b/>
          <w:sz w:val="27"/>
          <w:szCs w:val="27"/>
          <w:lang w:val="en-US"/>
        </w:rPr>
      </w:pPr>
      <w:r w:rsidRPr="0004694F">
        <w:rPr>
          <w:rFonts w:eastAsia="Calibri"/>
          <w:b/>
          <w:sz w:val="27"/>
          <w:szCs w:val="27"/>
          <w:lang w:val="en-US"/>
        </w:rPr>
        <w:t xml:space="preserve">                                                    </w:t>
      </w:r>
      <w:r w:rsidR="00CB7B64" w:rsidRPr="0004694F">
        <w:rPr>
          <w:rFonts w:eastAsia="Calibri"/>
          <w:b/>
          <w:sz w:val="27"/>
          <w:szCs w:val="27"/>
          <w:lang w:val="en-US"/>
        </w:rPr>
        <w:t>THE STEERING COUNCIL</w:t>
      </w:r>
    </w:p>
    <w:p w:rsidR="00B17C5B" w:rsidRPr="0004694F" w:rsidRDefault="00B17C5B" w:rsidP="00B17C5B">
      <w:pPr>
        <w:tabs>
          <w:tab w:val="left" w:pos="3810"/>
        </w:tabs>
        <w:spacing w:after="160" w:line="259" w:lineRule="auto"/>
        <w:rPr>
          <w:rFonts w:eastAsia="Calibri"/>
          <w:b/>
          <w:sz w:val="27"/>
          <w:szCs w:val="27"/>
          <w:lang w:val="en-US"/>
        </w:rPr>
      </w:pPr>
      <w:r w:rsidRPr="0004694F">
        <w:rPr>
          <w:rFonts w:eastAsia="Calibri"/>
          <w:b/>
          <w:sz w:val="27"/>
          <w:szCs w:val="27"/>
          <w:lang w:val="en-US"/>
        </w:rPr>
        <w:tab/>
      </w:r>
      <w:r w:rsidRPr="0004694F">
        <w:rPr>
          <w:rFonts w:eastAsia="Calibri"/>
          <w:b/>
          <w:sz w:val="27"/>
          <w:szCs w:val="27"/>
          <w:lang w:val="en-US"/>
        </w:rPr>
        <w:tab/>
      </w:r>
    </w:p>
    <w:p w:rsidR="00B17C5B" w:rsidRPr="0004694F" w:rsidRDefault="00CB7B64" w:rsidP="00B17C5B">
      <w:pPr>
        <w:spacing w:after="160" w:line="259" w:lineRule="auto"/>
        <w:rPr>
          <w:rFonts w:eastAsia="Calibri"/>
          <w:b/>
          <w:sz w:val="27"/>
          <w:szCs w:val="27"/>
          <w:lang w:val="en-US"/>
        </w:rPr>
      </w:pPr>
      <w:r w:rsidRPr="0004694F">
        <w:rPr>
          <w:rFonts w:eastAsia="Calibri"/>
          <w:b/>
          <w:sz w:val="27"/>
          <w:szCs w:val="27"/>
          <w:lang w:val="en-US"/>
        </w:rPr>
        <w:t>Mr</w:t>
      </w:r>
      <w:r w:rsidR="00B17C5B" w:rsidRPr="0004694F">
        <w:rPr>
          <w:rFonts w:eastAsia="Calibri"/>
          <w:b/>
          <w:sz w:val="27"/>
          <w:szCs w:val="27"/>
          <w:lang w:val="en-US"/>
        </w:rPr>
        <w:t xml:space="preserve">. </w:t>
      </w:r>
      <w:proofErr w:type="spellStart"/>
      <w:r w:rsidR="00B17C5B" w:rsidRPr="0004694F">
        <w:rPr>
          <w:rFonts w:eastAsia="Calibri"/>
          <w:b/>
          <w:sz w:val="27"/>
          <w:szCs w:val="27"/>
          <w:lang w:val="en-US"/>
        </w:rPr>
        <w:t>Olsian</w:t>
      </w:r>
      <w:proofErr w:type="spellEnd"/>
      <w:r w:rsidR="00B17C5B" w:rsidRPr="0004694F">
        <w:rPr>
          <w:rFonts w:eastAsia="Calibri"/>
          <w:b/>
          <w:sz w:val="27"/>
          <w:szCs w:val="27"/>
          <w:lang w:val="en-US"/>
        </w:rPr>
        <w:t xml:space="preserve"> ÇELA</w:t>
      </w:r>
    </w:p>
    <w:p w:rsidR="00B17C5B" w:rsidRPr="0004694F" w:rsidRDefault="00CB7B64" w:rsidP="00B17C5B">
      <w:pPr>
        <w:spacing w:after="160" w:line="259" w:lineRule="auto"/>
        <w:rPr>
          <w:rFonts w:eastAsia="Calibri"/>
          <w:b/>
          <w:sz w:val="27"/>
          <w:szCs w:val="27"/>
          <w:lang w:val="en-US"/>
        </w:rPr>
      </w:pPr>
      <w:r w:rsidRPr="0004694F">
        <w:rPr>
          <w:rFonts w:eastAsia="Calibri"/>
          <w:b/>
          <w:sz w:val="27"/>
          <w:szCs w:val="27"/>
          <w:lang w:val="en-US"/>
        </w:rPr>
        <w:t>Mr</w:t>
      </w:r>
      <w:r w:rsidR="00B17C5B" w:rsidRPr="0004694F">
        <w:rPr>
          <w:rFonts w:eastAsia="Calibri"/>
          <w:b/>
          <w:sz w:val="27"/>
          <w:szCs w:val="27"/>
          <w:lang w:val="en-US"/>
        </w:rPr>
        <w:t xml:space="preserve">. </w:t>
      </w:r>
      <w:proofErr w:type="spellStart"/>
      <w:r w:rsidR="00B17C5B" w:rsidRPr="0004694F">
        <w:rPr>
          <w:rFonts w:eastAsia="Calibri"/>
          <w:b/>
          <w:sz w:val="27"/>
          <w:szCs w:val="27"/>
          <w:lang w:val="en-US"/>
        </w:rPr>
        <w:t>Arben</w:t>
      </w:r>
      <w:proofErr w:type="spellEnd"/>
      <w:r w:rsidR="00B17C5B" w:rsidRPr="0004694F">
        <w:rPr>
          <w:rFonts w:eastAsia="Calibri"/>
          <w:b/>
          <w:sz w:val="27"/>
          <w:szCs w:val="27"/>
          <w:lang w:val="en-US"/>
        </w:rPr>
        <w:t xml:space="preserve"> RAKIPI </w:t>
      </w:r>
    </w:p>
    <w:p w:rsidR="00B17C5B" w:rsidRPr="0004694F" w:rsidRDefault="00CB7B64" w:rsidP="00B17C5B">
      <w:pPr>
        <w:spacing w:after="160" w:line="259" w:lineRule="auto"/>
        <w:rPr>
          <w:rFonts w:eastAsia="Calibri"/>
          <w:b/>
          <w:sz w:val="27"/>
          <w:szCs w:val="27"/>
          <w:lang w:val="en-US"/>
        </w:rPr>
      </w:pPr>
      <w:r w:rsidRPr="0004694F">
        <w:rPr>
          <w:rFonts w:eastAsia="Calibri"/>
          <w:b/>
          <w:sz w:val="27"/>
          <w:szCs w:val="27"/>
          <w:lang w:val="en-US"/>
        </w:rPr>
        <w:t>Mr</w:t>
      </w:r>
      <w:r w:rsidR="00B17C5B" w:rsidRPr="0004694F">
        <w:rPr>
          <w:rFonts w:eastAsia="Calibri"/>
          <w:b/>
          <w:sz w:val="27"/>
          <w:szCs w:val="27"/>
          <w:lang w:val="en-US"/>
        </w:rPr>
        <w:t xml:space="preserve">. </w:t>
      </w:r>
      <w:proofErr w:type="spellStart"/>
      <w:r w:rsidR="00B17C5B" w:rsidRPr="0004694F">
        <w:rPr>
          <w:rFonts w:eastAsia="Calibri"/>
          <w:b/>
          <w:sz w:val="27"/>
          <w:szCs w:val="27"/>
          <w:lang w:val="en-US"/>
        </w:rPr>
        <w:t>Sokol</w:t>
      </w:r>
      <w:proofErr w:type="spellEnd"/>
      <w:r w:rsidR="00B17C5B" w:rsidRPr="0004694F">
        <w:rPr>
          <w:rFonts w:eastAsia="Calibri"/>
          <w:b/>
          <w:sz w:val="27"/>
          <w:szCs w:val="27"/>
          <w:lang w:val="en-US"/>
        </w:rPr>
        <w:t xml:space="preserve"> BERBERI</w:t>
      </w:r>
    </w:p>
    <w:p w:rsidR="00B17C5B" w:rsidRPr="0004694F" w:rsidRDefault="002C576F" w:rsidP="00B17C5B">
      <w:pPr>
        <w:spacing w:after="160" w:line="259" w:lineRule="auto"/>
        <w:rPr>
          <w:rFonts w:eastAsia="Calibri"/>
          <w:b/>
          <w:sz w:val="27"/>
          <w:szCs w:val="27"/>
          <w:lang w:val="en-US"/>
        </w:rPr>
      </w:pPr>
      <w:r w:rsidRPr="0004694F">
        <w:rPr>
          <w:rFonts w:eastAsia="Calibri"/>
          <w:b/>
          <w:sz w:val="27"/>
          <w:szCs w:val="27"/>
          <w:lang w:val="en-US"/>
        </w:rPr>
        <w:t>Mr</w:t>
      </w:r>
      <w:r w:rsidR="00B17C5B" w:rsidRPr="0004694F">
        <w:rPr>
          <w:rFonts w:eastAsia="Calibri"/>
          <w:b/>
          <w:sz w:val="27"/>
          <w:szCs w:val="27"/>
          <w:lang w:val="en-US"/>
        </w:rPr>
        <w:t xml:space="preserve">. </w:t>
      </w:r>
      <w:proofErr w:type="spellStart"/>
      <w:r w:rsidR="00B17C5B" w:rsidRPr="0004694F">
        <w:rPr>
          <w:rFonts w:eastAsia="Calibri"/>
          <w:b/>
          <w:sz w:val="27"/>
          <w:szCs w:val="27"/>
          <w:lang w:val="en-US"/>
        </w:rPr>
        <w:t>Dashamir</w:t>
      </w:r>
      <w:proofErr w:type="spellEnd"/>
      <w:r w:rsidR="00B17C5B" w:rsidRPr="0004694F">
        <w:rPr>
          <w:rFonts w:eastAsia="Calibri"/>
          <w:b/>
          <w:sz w:val="27"/>
          <w:szCs w:val="27"/>
          <w:lang w:val="en-US"/>
        </w:rPr>
        <w:t xml:space="preserve"> KORE </w:t>
      </w:r>
    </w:p>
    <w:p w:rsidR="00B17C5B" w:rsidRPr="0004694F" w:rsidRDefault="00976E32" w:rsidP="00B17C5B">
      <w:pPr>
        <w:spacing w:after="160" w:line="259" w:lineRule="auto"/>
        <w:rPr>
          <w:rFonts w:eastAsia="Calibri"/>
          <w:b/>
          <w:sz w:val="27"/>
          <w:szCs w:val="27"/>
          <w:lang w:val="en-US"/>
        </w:rPr>
      </w:pPr>
      <w:r w:rsidRPr="0004694F">
        <w:rPr>
          <w:rFonts w:eastAsia="Calibri"/>
          <w:b/>
          <w:sz w:val="27"/>
          <w:szCs w:val="27"/>
          <w:lang w:val="en-US"/>
        </w:rPr>
        <w:t>Mr</w:t>
      </w:r>
      <w:r w:rsidR="00B17C5B" w:rsidRPr="0004694F">
        <w:rPr>
          <w:rFonts w:eastAsia="Calibri"/>
          <w:b/>
          <w:sz w:val="27"/>
          <w:szCs w:val="27"/>
          <w:lang w:val="en-US"/>
        </w:rPr>
        <w:t xml:space="preserve">. </w:t>
      </w:r>
      <w:proofErr w:type="spellStart"/>
      <w:r w:rsidR="00B17C5B" w:rsidRPr="0004694F">
        <w:rPr>
          <w:rFonts w:eastAsia="Calibri"/>
          <w:b/>
          <w:sz w:val="27"/>
          <w:szCs w:val="27"/>
          <w:lang w:val="en-US"/>
        </w:rPr>
        <w:t>Naureda</w:t>
      </w:r>
      <w:proofErr w:type="spellEnd"/>
      <w:r w:rsidR="00B17C5B" w:rsidRPr="0004694F">
        <w:rPr>
          <w:rFonts w:eastAsia="Calibri"/>
          <w:b/>
          <w:sz w:val="27"/>
          <w:szCs w:val="27"/>
          <w:lang w:val="en-US"/>
        </w:rPr>
        <w:t xml:space="preserve"> LLAGAMI </w:t>
      </w:r>
    </w:p>
    <w:p w:rsidR="00B17C5B" w:rsidRPr="0004694F" w:rsidRDefault="004A1C67" w:rsidP="00B17C5B">
      <w:pPr>
        <w:spacing w:after="160" w:line="259" w:lineRule="auto"/>
        <w:rPr>
          <w:rFonts w:eastAsia="Calibri"/>
          <w:b/>
          <w:sz w:val="27"/>
          <w:szCs w:val="27"/>
          <w:lang w:val="en-US"/>
        </w:rPr>
      </w:pPr>
      <w:r w:rsidRPr="0004694F">
        <w:rPr>
          <w:rFonts w:eastAsia="Calibri"/>
          <w:b/>
          <w:sz w:val="27"/>
          <w:szCs w:val="27"/>
          <w:lang w:val="en-US"/>
        </w:rPr>
        <w:lastRenderedPageBreak/>
        <w:t>Mrs</w:t>
      </w:r>
      <w:r w:rsidR="00B17C5B" w:rsidRPr="0004694F">
        <w:rPr>
          <w:rFonts w:eastAsia="Calibri"/>
          <w:b/>
          <w:sz w:val="27"/>
          <w:szCs w:val="27"/>
          <w:lang w:val="en-US"/>
        </w:rPr>
        <w:t xml:space="preserve">. Ina YZELLARI  </w:t>
      </w:r>
    </w:p>
    <w:p w:rsidR="00B17C5B" w:rsidRPr="0004694F" w:rsidRDefault="004A1C67" w:rsidP="00B17C5B">
      <w:pPr>
        <w:spacing w:after="160" w:line="259" w:lineRule="auto"/>
        <w:rPr>
          <w:rFonts w:eastAsia="Calibri"/>
          <w:b/>
          <w:sz w:val="27"/>
          <w:szCs w:val="27"/>
          <w:lang w:val="en-US"/>
        </w:rPr>
      </w:pPr>
      <w:r w:rsidRPr="0004694F">
        <w:rPr>
          <w:rFonts w:eastAsia="Calibri"/>
          <w:b/>
          <w:sz w:val="27"/>
          <w:szCs w:val="27"/>
          <w:lang w:val="en-US"/>
        </w:rPr>
        <w:t>Mr</w:t>
      </w:r>
      <w:r w:rsidR="00B17C5B" w:rsidRPr="0004694F">
        <w:rPr>
          <w:rFonts w:eastAsia="Calibri"/>
          <w:b/>
          <w:sz w:val="27"/>
          <w:szCs w:val="27"/>
          <w:lang w:val="en-US"/>
        </w:rPr>
        <w:t xml:space="preserve">. </w:t>
      </w:r>
      <w:proofErr w:type="spellStart"/>
      <w:r w:rsidR="00B17C5B" w:rsidRPr="0004694F">
        <w:rPr>
          <w:rFonts w:eastAsia="Calibri"/>
          <w:b/>
          <w:sz w:val="27"/>
          <w:szCs w:val="27"/>
          <w:lang w:val="en-US"/>
        </w:rPr>
        <w:t>Genti</w:t>
      </w:r>
      <w:proofErr w:type="spellEnd"/>
      <w:r w:rsidR="00B17C5B" w:rsidRPr="0004694F">
        <w:rPr>
          <w:rFonts w:eastAsia="Calibri"/>
          <w:b/>
          <w:sz w:val="27"/>
          <w:szCs w:val="27"/>
          <w:lang w:val="en-US"/>
        </w:rPr>
        <w:t xml:space="preserve"> DOKOLLARI</w:t>
      </w:r>
    </w:p>
    <w:p w:rsidR="00B17C5B" w:rsidRPr="0004694F" w:rsidRDefault="004A1C67" w:rsidP="00B17C5B">
      <w:pPr>
        <w:spacing w:after="160" w:line="259" w:lineRule="auto"/>
        <w:rPr>
          <w:rFonts w:eastAsia="Calibri"/>
          <w:b/>
          <w:sz w:val="27"/>
          <w:szCs w:val="27"/>
          <w:lang w:val="en-US"/>
        </w:rPr>
      </w:pPr>
      <w:r w:rsidRPr="0004694F">
        <w:rPr>
          <w:rFonts w:eastAsia="Calibri"/>
          <w:b/>
          <w:sz w:val="27"/>
          <w:szCs w:val="27"/>
          <w:lang w:val="en-US"/>
        </w:rPr>
        <w:t>Mr</w:t>
      </w:r>
      <w:r w:rsidR="00B17C5B" w:rsidRPr="0004694F">
        <w:rPr>
          <w:rFonts w:eastAsia="Calibri"/>
          <w:b/>
          <w:sz w:val="27"/>
          <w:szCs w:val="27"/>
          <w:lang w:val="en-US"/>
        </w:rPr>
        <w:t>. Albert KULICI</w:t>
      </w:r>
    </w:p>
    <w:p w:rsidR="00B17C5B" w:rsidRPr="0004694F" w:rsidRDefault="004A1C67" w:rsidP="00B17C5B">
      <w:pPr>
        <w:spacing w:after="160" w:line="259" w:lineRule="auto"/>
        <w:rPr>
          <w:rFonts w:eastAsia="Calibri"/>
          <w:b/>
          <w:sz w:val="27"/>
          <w:szCs w:val="27"/>
          <w:lang w:val="en-US"/>
        </w:rPr>
      </w:pPr>
      <w:proofErr w:type="spellStart"/>
      <w:r w:rsidRPr="0004694F">
        <w:rPr>
          <w:rFonts w:eastAsia="Calibri"/>
          <w:b/>
          <w:sz w:val="27"/>
          <w:szCs w:val="27"/>
          <w:lang w:val="en-US"/>
        </w:rPr>
        <w:t>Mr</w:t>
      </w:r>
      <w:r w:rsidR="00B17C5B" w:rsidRPr="0004694F">
        <w:rPr>
          <w:rFonts w:eastAsia="Calibri"/>
          <w:b/>
          <w:sz w:val="27"/>
          <w:szCs w:val="27"/>
          <w:lang w:val="en-US"/>
        </w:rPr>
        <w:t>.Odise</w:t>
      </w:r>
      <w:proofErr w:type="spellEnd"/>
      <w:r w:rsidR="00B17C5B" w:rsidRPr="0004694F">
        <w:rPr>
          <w:rFonts w:eastAsia="Calibri"/>
          <w:b/>
          <w:sz w:val="27"/>
          <w:szCs w:val="27"/>
          <w:lang w:val="en-US"/>
        </w:rPr>
        <w:t xml:space="preserve"> MOCKA</w:t>
      </w:r>
    </w:p>
    <w:p w:rsidR="00B17C5B" w:rsidRPr="0004694F" w:rsidRDefault="004A1C67" w:rsidP="00B17C5B">
      <w:pPr>
        <w:spacing w:after="160" w:line="259" w:lineRule="auto"/>
        <w:rPr>
          <w:rFonts w:eastAsia="Calibri"/>
          <w:b/>
          <w:sz w:val="27"/>
          <w:szCs w:val="27"/>
          <w:lang w:val="en-US"/>
        </w:rPr>
      </w:pPr>
      <w:proofErr w:type="spellStart"/>
      <w:r w:rsidRPr="0004694F">
        <w:rPr>
          <w:rFonts w:eastAsia="Calibri"/>
          <w:b/>
          <w:sz w:val="27"/>
          <w:szCs w:val="27"/>
          <w:lang w:val="en-US"/>
        </w:rPr>
        <w:t>Mr</w:t>
      </w:r>
      <w:r w:rsidR="00B17C5B" w:rsidRPr="0004694F">
        <w:rPr>
          <w:rFonts w:eastAsia="Calibri"/>
          <w:b/>
          <w:sz w:val="27"/>
          <w:szCs w:val="27"/>
          <w:lang w:val="en-US"/>
        </w:rPr>
        <w:t>.Alfred</w:t>
      </w:r>
      <w:proofErr w:type="spellEnd"/>
      <w:r w:rsidR="00B17C5B" w:rsidRPr="0004694F">
        <w:rPr>
          <w:rFonts w:eastAsia="Calibri"/>
          <w:b/>
          <w:sz w:val="27"/>
          <w:szCs w:val="27"/>
          <w:lang w:val="en-US"/>
        </w:rPr>
        <w:t xml:space="preserve"> BALLA </w:t>
      </w:r>
    </w:p>
    <w:p w:rsidR="00B17C5B" w:rsidRPr="0004694F" w:rsidRDefault="004A1C67" w:rsidP="00B17C5B">
      <w:pPr>
        <w:spacing w:after="160" w:line="259" w:lineRule="auto"/>
        <w:rPr>
          <w:rFonts w:eastAsia="Calibri"/>
          <w:b/>
          <w:sz w:val="27"/>
          <w:szCs w:val="27"/>
          <w:lang w:val="en-US"/>
        </w:rPr>
      </w:pPr>
      <w:proofErr w:type="spellStart"/>
      <w:r w:rsidRPr="0004694F">
        <w:rPr>
          <w:rFonts w:eastAsia="Calibri"/>
          <w:b/>
          <w:sz w:val="27"/>
          <w:szCs w:val="27"/>
          <w:lang w:val="en-US"/>
        </w:rPr>
        <w:t>Mr</w:t>
      </w:r>
      <w:r w:rsidR="00B17C5B" w:rsidRPr="0004694F">
        <w:rPr>
          <w:rFonts w:eastAsia="Calibri"/>
          <w:b/>
          <w:sz w:val="27"/>
          <w:szCs w:val="27"/>
          <w:lang w:val="en-US"/>
        </w:rPr>
        <w:t>.Maksim</w:t>
      </w:r>
      <w:proofErr w:type="spellEnd"/>
      <w:r w:rsidR="00B17C5B" w:rsidRPr="0004694F">
        <w:rPr>
          <w:rFonts w:eastAsia="Calibri"/>
          <w:b/>
          <w:sz w:val="27"/>
          <w:szCs w:val="27"/>
          <w:lang w:val="en-US"/>
        </w:rPr>
        <w:t xml:space="preserve"> HAXHIA</w:t>
      </w:r>
    </w:p>
    <w:p w:rsidR="00B17C5B" w:rsidRPr="0004694F" w:rsidRDefault="004A1C67" w:rsidP="00B17C5B">
      <w:pPr>
        <w:spacing w:after="160" w:line="259" w:lineRule="auto"/>
        <w:rPr>
          <w:rFonts w:eastAsia="Calibri"/>
          <w:b/>
          <w:sz w:val="27"/>
          <w:szCs w:val="27"/>
          <w:lang w:val="en-US"/>
        </w:rPr>
      </w:pPr>
      <w:proofErr w:type="spellStart"/>
      <w:r w:rsidRPr="0004694F">
        <w:rPr>
          <w:rFonts w:eastAsia="Calibri"/>
          <w:b/>
          <w:sz w:val="27"/>
          <w:szCs w:val="27"/>
          <w:lang w:val="en-US"/>
        </w:rPr>
        <w:t>Mr</w:t>
      </w:r>
      <w:r w:rsidR="00B17C5B" w:rsidRPr="0004694F">
        <w:rPr>
          <w:rFonts w:eastAsia="Calibri"/>
          <w:b/>
          <w:sz w:val="27"/>
          <w:szCs w:val="27"/>
          <w:lang w:val="en-US"/>
        </w:rPr>
        <w:t>.Artan</w:t>
      </w:r>
      <w:proofErr w:type="spellEnd"/>
      <w:r w:rsidR="00B17C5B" w:rsidRPr="0004694F">
        <w:rPr>
          <w:rFonts w:eastAsia="Calibri"/>
          <w:b/>
          <w:sz w:val="27"/>
          <w:szCs w:val="27"/>
          <w:lang w:val="en-US"/>
        </w:rPr>
        <w:t xml:space="preserve"> HAJDARI</w:t>
      </w:r>
    </w:p>
    <w:p w:rsidR="00B17C5B" w:rsidRPr="0004694F" w:rsidRDefault="00B17C5B" w:rsidP="00B17C5B">
      <w:pPr>
        <w:spacing w:after="160" w:line="259" w:lineRule="auto"/>
        <w:rPr>
          <w:rFonts w:eastAsia="Calibri"/>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r w:rsidRPr="0004694F">
        <w:rPr>
          <w:b/>
          <w:bCs/>
          <w:sz w:val="27"/>
          <w:szCs w:val="27"/>
          <w:lang w:val="en-US"/>
        </w:rPr>
        <w:t xml:space="preserve">                                                  </w:t>
      </w: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17C5B" w:rsidRPr="0004694F" w:rsidRDefault="00B17C5B" w:rsidP="00B17C5B">
      <w:pPr>
        <w:spacing w:line="276" w:lineRule="auto"/>
        <w:jc w:val="both"/>
        <w:rPr>
          <w:b/>
          <w:sz w:val="27"/>
          <w:szCs w:val="27"/>
          <w:lang w:val="en-US"/>
        </w:rPr>
      </w:pPr>
    </w:p>
    <w:p w:rsidR="00B57A6A" w:rsidRPr="0004694F" w:rsidRDefault="00B57A6A" w:rsidP="00B57A6A">
      <w:pPr>
        <w:pStyle w:val="NoSpacing"/>
        <w:jc w:val="center"/>
        <w:rPr>
          <w:rFonts w:ascii="Times New Roman" w:hAnsi="Times New Roman"/>
          <w:b/>
          <w:sz w:val="27"/>
          <w:szCs w:val="27"/>
          <w:lang w:val="en-US"/>
        </w:rPr>
      </w:pPr>
      <w:r w:rsidRPr="0004694F">
        <w:rPr>
          <w:rFonts w:ascii="Times New Roman" w:hAnsi="Times New Roman"/>
          <w:b/>
          <w:sz w:val="27"/>
          <w:szCs w:val="27"/>
          <w:lang w:val="en-US"/>
        </w:rPr>
        <w:t>REPUBLIC OF ALBANIA</w:t>
      </w:r>
    </w:p>
    <w:p w:rsidR="00B57A6A" w:rsidRPr="0004694F" w:rsidRDefault="00B57A6A" w:rsidP="00B57A6A">
      <w:pPr>
        <w:pStyle w:val="NoSpacing"/>
        <w:jc w:val="center"/>
        <w:rPr>
          <w:rFonts w:ascii="Times New Roman" w:hAnsi="Times New Roman"/>
          <w:b/>
          <w:sz w:val="27"/>
          <w:szCs w:val="27"/>
          <w:lang w:val="en-US"/>
        </w:rPr>
      </w:pPr>
      <w:r w:rsidRPr="0004694F">
        <w:rPr>
          <w:rFonts w:ascii="Times New Roman" w:hAnsi="Times New Roman"/>
          <w:b/>
          <w:sz w:val="27"/>
          <w:szCs w:val="27"/>
          <w:lang w:val="en-US"/>
        </w:rPr>
        <w:t>THE SCHOOL OF MAGISTRATES</w:t>
      </w:r>
    </w:p>
    <w:p w:rsidR="00B57A6A" w:rsidRPr="0004694F" w:rsidRDefault="00B57A6A" w:rsidP="00B57A6A">
      <w:pPr>
        <w:spacing w:line="276" w:lineRule="auto"/>
        <w:jc w:val="center"/>
        <w:rPr>
          <w:b/>
          <w:sz w:val="27"/>
          <w:szCs w:val="27"/>
          <w:lang w:val="en-US"/>
        </w:rPr>
      </w:pPr>
      <w:r w:rsidRPr="0004694F">
        <w:rPr>
          <w:b/>
          <w:sz w:val="27"/>
          <w:szCs w:val="27"/>
          <w:lang w:val="en-US"/>
        </w:rPr>
        <w:t>STEERING COUNCIL</w:t>
      </w:r>
    </w:p>
    <w:p w:rsidR="00B17C5B" w:rsidRPr="0004694F" w:rsidRDefault="00B17C5B" w:rsidP="00B17C5B">
      <w:pPr>
        <w:spacing w:line="276" w:lineRule="auto"/>
        <w:jc w:val="both"/>
        <w:rPr>
          <w:b/>
          <w:sz w:val="27"/>
          <w:szCs w:val="27"/>
          <w:lang w:val="en-US"/>
        </w:rPr>
      </w:pPr>
    </w:p>
    <w:p w:rsidR="00AB160F" w:rsidRPr="0004694F" w:rsidRDefault="00B17C5B" w:rsidP="00AB160F">
      <w:pPr>
        <w:jc w:val="center"/>
        <w:rPr>
          <w:sz w:val="37"/>
          <w:szCs w:val="37"/>
        </w:rPr>
      </w:pPr>
      <w:r w:rsidRPr="0004694F">
        <w:rPr>
          <w:sz w:val="27"/>
          <w:szCs w:val="27"/>
          <w:lang w:val="en-US"/>
        </w:rPr>
        <w:t xml:space="preserve">        </w:t>
      </w:r>
      <w:r w:rsidR="007564FC" w:rsidRPr="0004694F">
        <w:rPr>
          <w:sz w:val="27"/>
          <w:szCs w:val="27"/>
          <w:lang w:val="en-US"/>
        </w:rPr>
        <w:t xml:space="preserve">                </w:t>
      </w:r>
      <w:r w:rsidRPr="0004694F">
        <w:rPr>
          <w:sz w:val="27"/>
          <w:szCs w:val="27"/>
          <w:lang w:val="en-US"/>
        </w:rPr>
        <w:t xml:space="preserve"> </w:t>
      </w:r>
      <w:r w:rsidR="00AB160F" w:rsidRPr="0004694F">
        <w:rPr>
          <w:rFonts w:eastAsia="Times New Roman"/>
          <w:b/>
          <w:bCs/>
          <w:sz w:val="37"/>
          <w:szCs w:val="37"/>
        </w:rPr>
        <w:t xml:space="preserve">Notification on the announcement of </w:t>
      </w:r>
      <w:r w:rsidR="00AB160F" w:rsidRPr="0004694F">
        <w:rPr>
          <w:rFonts w:eastAsia="Times New Roman"/>
          <w:b/>
          <w:sz w:val="37"/>
          <w:szCs w:val="37"/>
        </w:rPr>
        <w:t>vacancy of Home Lecturer at the School of Magistrates</w:t>
      </w:r>
    </w:p>
    <w:p w:rsidR="00AB160F" w:rsidRPr="0004694F" w:rsidRDefault="00AB160F" w:rsidP="00AB160F">
      <w:pPr>
        <w:rPr>
          <w:rFonts w:ascii="Manrope" w:eastAsia="Times New Roman" w:hAnsi="Manrope"/>
          <w:sz w:val="21"/>
          <w:szCs w:val="21"/>
        </w:rPr>
      </w:pPr>
    </w:p>
    <w:p w:rsidR="00AB160F" w:rsidRPr="0004694F" w:rsidRDefault="00AB160F" w:rsidP="00AB160F">
      <w:pPr>
        <w:rPr>
          <w:rFonts w:ascii="Manrope" w:eastAsia="Times New Roman" w:hAnsi="Manrope"/>
          <w:sz w:val="21"/>
          <w:szCs w:val="21"/>
        </w:rPr>
      </w:pPr>
    </w:p>
    <w:p w:rsidR="00AB160F" w:rsidRPr="0004694F" w:rsidRDefault="00AB160F" w:rsidP="00AB160F">
      <w:pPr>
        <w:pStyle w:val="Heading1"/>
        <w:spacing w:before="0" w:beforeAutospacing="0"/>
      </w:pPr>
    </w:p>
    <w:p w:rsidR="00AB160F" w:rsidRPr="0004694F" w:rsidRDefault="00AB160F" w:rsidP="00AB160F">
      <w:pPr>
        <w:pStyle w:val="NormalWeb"/>
        <w:shd w:val="clear" w:color="auto" w:fill="FFFFFF"/>
        <w:jc w:val="both"/>
        <w:rPr>
          <w:sz w:val="27"/>
          <w:szCs w:val="27"/>
        </w:rPr>
      </w:pPr>
      <w:r w:rsidRPr="0004694F">
        <w:rPr>
          <w:sz w:val="27"/>
          <w:szCs w:val="27"/>
        </w:rPr>
        <w:t>The Steering Council of the School of Magistrates of the Republic of Albania re-announces a vacancy of home lecturer at the School of Magistrates.</w:t>
      </w:r>
    </w:p>
    <w:p w:rsidR="00AB160F" w:rsidRPr="0004694F" w:rsidRDefault="00AB160F" w:rsidP="00AB160F">
      <w:pPr>
        <w:pStyle w:val="NormalWeb"/>
        <w:shd w:val="clear" w:color="auto" w:fill="FFFFFF"/>
        <w:jc w:val="both"/>
        <w:rPr>
          <w:sz w:val="27"/>
          <w:szCs w:val="27"/>
        </w:rPr>
      </w:pPr>
      <w:r w:rsidRPr="0004694F">
        <w:rPr>
          <w:sz w:val="27"/>
          <w:szCs w:val="27"/>
        </w:rPr>
        <w:t>The selection criteria for the position of the home lecturer are established by the Article 264, of the Law no. 115/2016,</w:t>
      </w:r>
      <w:r w:rsidRPr="0004694F">
        <w:rPr>
          <w:i/>
          <w:sz w:val="27"/>
          <w:szCs w:val="27"/>
        </w:rPr>
        <w:t xml:space="preserve"> on the organs of the management of the justice system, as</w:t>
      </w:r>
      <w:r w:rsidRPr="0004694F">
        <w:rPr>
          <w:sz w:val="27"/>
          <w:szCs w:val="27"/>
        </w:rPr>
        <w:t xml:space="preserve"> well as by Annex 11 of the Internal Regulation of the School of Magistrates approved by the Steering Council.   </w:t>
      </w:r>
    </w:p>
    <w:p w:rsidR="00AB160F" w:rsidRPr="0004694F" w:rsidRDefault="00AB160F" w:rsidP="00AB160F">
      <w:pPr>
        <w:pStyle w:val="NormalWeb"/>
        <w:shd w:val="clear" w:color="auto" w:fill="FFFFFF"/>
        <w:jc w:val="both"/>
        <w:rPr>
          <w:sz w:val="27"/>
          <w:szCs w:val="27"/>
        </w:rPr>
      </w:pPr>
      <w:r w:rsidRPr="0004694F">
        <w:rPr>
          <w:sz w:val="27"/>
          <w:szCs w:val="27"/>
        </w:rPr>
        <w:t>Because of the need for the completion of the initial and continuous programs of the School that are related with the UE directives as well as with the process of negotiations where currently is included our country, the candidate should have a profile that is related with the Private International Law, the EU Law,  Environmental Law, European Criminal Law as well as to know closely the methodology used at our School for the continuous training or even at the European Judicial Training Network  (EJTN).</w:t>
      </w:r>
    </w:p>
    <w:p w:rsidR="00AB160F" w:rsidRPr="0004694F" w:rsidRDefault="00AB160F" w:rsidP="00AB160F">
      <w:pPr>
        <w:pStyle w:val="NormalWeb"/>
        <w:shd w:val="clear" w:color="auto" w:fill="FFFFFF"/>
        <w:jc w:val="both"/>
        <w:rPr>
          <w:sz w:val="27"/>
          <w:szCs w:val="27"/>
        </w:rPr>
      </w:pPr>
      <w:r w:rsidRPr="0004694F">
        <w:rPr>
          <w:sz w:val="27"/>
          <w:szCs w:val="27"/>
        </w:rPr>
        <w:t>The School prefers to select candidates who have had in years close relations with its activity, in the continuous and initial training. Also, the experience of the candidate as judge or prosecutor is a priority.</w:t>
      </w:r>
    </w:p>
    <w:p w:rsidR="00AB160F" w:rsidRPr="0004694F" w:rsidRDefault="00AB160F" w:rsidP="00AB160F">
      <w:pPr>
        <w:pStyle w:val="NormalWeb"/>
        <w:shd w:val="clear" w:color="auto" w:fill="FFFFFF"/>
        <w:jc w:val="both"/>
        <w:rPr>
          <w:sz w:val="27"/>
          <w:szCs w:val="27"/>
        </w:rPr>
      </w:pPr>
      <w:r w:rsidRPr="0004694F">
        <w:rPr>
          <w:sz w:val="27"/>
          <w:szCs w:val="27"/>
        </w:rPr>
        <w:t>Applicant candidates should submit to the secretary of the School of Magistrates, their application and documents under annex 11 of the Regulation to make possible the beginning of the procedure that the regulatory act requires to be fulfilled by them.</w:t>
      </w:r>
    </w:p>
    <w:p w:rsidR="00AB160F" w:rsidRPr="0004694F" w:rsidRDefault="00AB160F" w:rsidP="00AB160F">
      <w:pPr>
        <w:pStyle w:val="NormalWeb"/>
        <w:shd w:val="clear" w:color="auto" w:fill="FFFFFF"/>
        <w:spacing w:before="0" w:after="0"/>
        <w:jc w:val="both"/>
        <w:rPr>
          <w:sz w:val="27"/>
          <w:szCs w:val="27"/>
        </w:rPr>
      </w:pPr>
      <w:r w:rsidRPr="0004694F">
        <w:rPr>
          <w:rStyle w:val="Strong"/>
          <w:sz w:val="27"/>
          <w:szCs w:val="27"/>
        </w:rPr>
        <w:t>The deadline for the submission of documents is up to 12.07.2023.</w:t>
      </w:r>
    </w:p>
    <w:p w:rsidR="00B17C5B" w:rsidRPr="0004694F" w:rsidRDefault="00B17C5B" w:rsidP="00AB160F">
      <w:pPr>
        <w:pStyle w:val="Header"/>
        <w:rPr>
          <w:sz w:val="27"/>
          <w:szCs w:val="27"/>
          <w:lang w:val="en-US"/>
        </w:rPr>
      </w:pPr>
    </w:p>
    <w:p w:rsidR="00B17C5B" w:rsidRPr="0004694F" w:rsidRDefault="00B17C5B" w:rsidP="00B17C5B">
      <w:pPr>
        <w:pStyle w:val="Header"/>
        <w:spacing w:before="100" w:beforeAutospacing="1" w:line="360" w:lineRule="auto"/>
        <w:rPr>
          <w:b/>
          <w:sz w:val="27"/>
          <w:szCs w:val="27"/>
          <w:lang w:val="en-US"/>
        </w:rPr>
      </w:pPr>
      <w:r w:rsidRPr="0004694F">
        <w:rPr>
          <w:b/>
          <w:sz w:val="27"/>
          <w:szCs w:val="27"/>
          <w:lang w:val="en-US"/>
        </w:rPr>
        <w:lastRenderedPageBreak/>
        <w:t xml:space="preserve">   </w:t>
      </w:r>
    </w:p>
    <w:p w:rsidR="00B17C5B" w:rsidRPr="0004694F" w:rsidRDefault="00B17C5B" w:rsidP="00B17C5B">
      <w:pPr>
        <w:spacing w:line="276" w:lineRule="auto"/>
        <w:jc w:val="both"/>
        <w:rPr>
          <w:b/>
          <w:sz w:val="27"/>
          <w:szCs w:val="27"/>
          <w:lang w:val="en-US"/>
        </w:rPr>
      </w:pPr>
    </w:p>
    <w:p w:rsidR="006F6DE7" w:rsidRPr="0004694F" w:rsidRDefault="00095DD8">
      <w:pPr>
        <w:rPr>
          <w:sz w:val="27"/>
          <w:szCs w:val="27"/>
          <w:lang w:val="en-US"/>
        </w:rPr>
      </w:pPr>
    </w:p>
    <w:sectPr w:rsidR="006F6DE7" w:rsidRPr="0004694F" w:rsidSect="00A63CC9">
      <w:footerReference w:type="default" r:id="rId8"/>
      <w:pgSz w:w="11907" w:h="16839" w:code="9"/>
      <w:pgMar w:top="1134" w:right="170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DD8" w:rsidRDefault="00095DD8" w:rsidP="00FD3694">
      <w:r>
        <w:separator/>
      </w:r>
    </w:p>
  </w:endnote>
  <w:endnote w:type="continuationSeparator" w:id="0">
    <w:p w:rsidR="00095DD8" w:rsidRDefault="00095DD8" w:rsidP="00FD3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rop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5C" w:rsidRPr="001C34DA" w:rsidRDefault="00095DD8" w:rsidP="000F305C">
    <w:pPr>
      <w:tabs>
        <w:tab w:val="left" w:pos="705"/>
        <w:tab w:val="center" w:pos="4419"/>
      </w:tabs>
      <w:jc w:val="center"/>
      <w:rPr>
        <w:sz w:val="20"/>
        <w:szCs w:val="20"/>
      </w:rPr>
    </w:pPr>
  </w:p>
  <w:p w:rsidR="000F305C" w:rsidRPr="00A63CC9" w:rsidRDefault="00E86AB7" w:rsidP="000F305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360"/>
      <w:jc w:val="center"/>
      <w:rPr>
        <w:sz w:val="20"/>
        <w:szCs w:val="20"/>
      </w:rPr>
    </w:pPr>
    <w:r w:rsidRPr="00E86AB7">
      <w:rPr>
        <w:noProof/>
      </w:rPr>
      <w:pict>
        <v:shapetype id="_x0000_t32" coordsize="21600,21600" o:spt="32" o:oned="t" path="m,l21600,21600e" filled="f">
          <v:path arrowok="t" fillok="f" o:connecttype="none"/>
          <o:lock v:ext="edit" shapetype="t"/>
        </v:shapetype>
        <v:shape id="Straight Arrow Connector 13" o:spid="_x0000_s2049" type="#_x0000_t32" style="position:absolute;left:0;text-align:left;margin-left:9.75pt;margin-top:-.95pt;width:450.7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dVtQEAAFYDAAAOAAAAZHJzL2Uyb0RvYy54bWysU01v2zAMvQ/YfxB0X5wEyz6MOD2k6y7d&#10;FqDdD2Ak2RYqiwKpxM6/n6QmWdHdhvpAiKL4+PhIr2+mwYmjIbboG7mYzaUwXqG2vmvk78e7D1+k&#10;4Aheg0NvGnkyLG8279+tx1CbJfbotCGRQDzXY2hkH2Ooq4pVbwbgGQbjU7BFGiAml7pKE4wJfXDV&#10;cj7/VI1IOhAqw5xub5+DclPw29ao+Ktt2UThGpm4xWKp2H221WYNdUcQeqvONOA/WAxgfSp6hbqF&#10;COJA9h+owSpCxjbOFA4Vtq1VpvSQulnMX3Xz0EMwpZckDoerTPx2sOrncet3lKmryT+Ee1RPLDxu&#10;e/CdKQQeTyENbpGlqsbA9TUlOxx2JPbjD9TpDRwiFhWmloYMmfoTUxH7dBXbTFGodLn6vPy4Wq6k&#10;UJdYBfUlMRDH7wYHkQ+N5Ehguz5u0fs0UqRFKQPHe46ZFtSXhFzV4511rkzWeTE28muukyOMzuoc&#10;LA51+60jcYS8G+UrPb56RnjwuoD1BvS38zmCdc/nVNz5szRZjbx6XO9Rn3Z0kSwNr7A8L1rejpd+&#10;yf77O2z+AAAA//8DAFBLAwQUAAYACAAAACEAQpMP3dsAAAAIAQAADwAAAGRycy9kb3ducmV2Lnht&#10;bEyPQUvDQBCF74L/YRnBi7SbBComZlOK4MGjbcHrNDsm0exsyG6a2F/viAc9vnmPN98rt4vr1ZnG&#10;0Hk2kK4TUMS1tx03Bo6H59UDqBCRLfaeycAXBdhW11clFtbP/ErnfWyUlHAo0EAb41BoHeqWHIa1&#10;H4jFe/ejwyhybLQdcZZy1+ssSe61w47lQ4sDPbVUf+4nZ4DCtEmTXe6a48tlvnvLLh/zcDDm9mbZ&#10;PYKKtMS/MPzgCzpUwnTyE9ugetH5RpIGVmkOSvw8S2Xb6fegq1L/H1B9AwAA//8DAFBLAQItABQA&#10;BgAIAAAAIQC2gziS/gAAAOEBAAATAAAAAAAAAAAAAAAAAAAAAABbQ29udGVudF9UeXBlc10ueG1s&#10;UEsBAi0AFAAGAAgAAAAhADj9If/WAAAAlAEAAAsAAAAAAAAAAAAAAAAALwEAAF9yZWxzLy5yZWxz&#10;UEsBAi0AFAAGAAgAAAAhAO72R1W1AQAAVgMAAA4AAAAAAAAAAAAAAAAALgIAAGRycy9lMm9Eb2Mu&#10;eG1sUEsBAi0AFAAGAAgAAAAhAEKTD93bAAAACAEAAA8AAAAAAAAAAAAAAAAADwQAAGRycy9kb3du&#10;cmV2LnhtbFBLBQYAAAAABAAEAPMAAAAXBQAAAAA=&#10;"/>
      </w:pict>
    </w:r>
    <w:r w:rsidR="00B17C5B" w:rsidRPr="00A63CC9">
      <w:rPr>
        <w:sz w:val="20"/>
        <w:szCs w:val="20"/>
      </w:rPr>
      <w:t xml:space="preserve">Tel: (04) </w:t>
    </w:r>
    <w:r w:rsidR="00B17C5B" w:rsidRPr="00A63CC9">
      <w:rPr>
        <w:bCs/>
        <w:sz w:val="20"/>
        <w:szCs w:val="20"/>
      </w:rPr>
      <w:t>2468825</w:t>
    </w:r>
    <w:r w:rsidR="00B17C5B" w:rsidRPr="00A63CC9">
      <w:rPr>
        <w:sz w:val="20"/>
        <w:szCs w:val="20"/>
      </w:rPr>
      <w:t xml:space="preserve">, Rr. “Ana Komnena”, </w:t>
    </w:r>
    <w:r w:rsidR="00B17C5B">
      <w:rPr>
        <w:sz w:val="20"/>
        <w:szCs w:val="20"/>
      </w:rPr>
      <w:t>g</w:t>
    </w:r>
    <w:r w:rsidR="00B17C5B" w:rsidRPr="00A63CC9">
      <w:rPr>
        <w:sz w:val="20"/>
        <w:szCs w:val="20"/>
      </w:rPr>
      <w:t>odina “Poli i Drejtësisë”, Tiranë.</w:t>
    </w:r>
  </w:p>
  <w:p w:rsidR="000F305C" w:rsidRPr="00A63CC9" w:rsidRDefault="00B17C5B" w:rsidP="000F305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360"/>
      <w:jc w:val="center"/>
      <w:rPr>
        <w:sz w:val="20"/>
        <w:szCs w:val="20"/>
      </w:rPr>
    </w:pPr>
    <w:r w:rsidRPr="00A63CC9">
      <w:rPr>
        <w:color w:val="000000"/>
        <w:sz w:val="20"/>
        <w:szCs w:val="20"/>
      </w:rPr>
      <w:t xml:space="preserve">E-mail: </w:t>
    </w:r>
    <w:hyperlink r:id="rId1" w:history="1">
      <w:r w:rsidRPr="00A63CC9">
        <w:rPr>
          <w:rStyle w:val="Hyperlink"/>
          <w:sz w:val="20"/>
          <w:szCs w:val="20"/>
        </w:rPr>
        <w:t>info@magjistratura.edu.al</w:t>
      </w:r>
    </w:hyperlink>
    <w:r w:rsidRPr="00A63CC9">
      <w:rPr>
        <w:color w:val="000000"/>
        <w:sz w:val="20"/>
        <w:szCs w:val="20"/>
      </w:rPr>
      <w:t xml:space="preserve">; </w:t>
    </w:r>
    <w:hyperlink r:id="rId2" w:history="1">
      <w:r w:rsidRPr="002E3224">
        <w:rPr>
          <w:rStyle w:val="Hyperlink"/>
          <w:sz w:val="20"/>
          <w:szCs w:val="20"/>
        </w:rPr>
        <w:t>www.magjistratura.edu.al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DD8" w:rsidRDefault="00095DD8" w:rsidP="00FD3694">
      <w:r>
        <w:separator/>
      </w:r>
    </w:p>
  </w:footnote>
  <w:footnote w:type="continuationSeparator" w:id="0">
    <w:p w:rsidR="00095DD8" w:rsidRDefault="00095DD8" w:rsidP="00FD3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2A87"/>
    <w:multiLevelType w:val="hybridMultilevel"/>
    <w:tmpl w:val="8C1EC54C"/>
    <w:lvl w:ilvl="0" w:tplc="206AF78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4954F84"/>
    <w:multiLevelType w:val="hybridMultilevel"/>
    <w:tmpl w:val="961C357A"/>
    <w:lvl w:ilvl="0" w:tplc="E138AAD4">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7170"/>
    <o:shapelayout v:ext="edit">
      <o:idmap v:ext="edit" data="2"/>
      <o:rules v:ext="edit">
        <o:r id="V:Rule2" type="connector" idref="#Straight Arrow Connector 13"/>
      </o:rules>
    </o:shapelayout>
  </w:hdrShapeDefaults>
  <w:footnotePr>
    <w:footnote w:id="-1"/>
    <w:footnote w:id="0"/>
  </w:footnotePr>
  <w:endnotePr>
    <w:endnote w:id="-1"/>
    <w:endnote w:id="0"/>
  </w:endnotePr>
  <w:compat/>
  <w:rsids>
    <w:rsidRoot w:val="00B17C5B"/>
    <w:rsid w:val="00005DC6"/>
    <w:rsid w:val="0004694F"/>
    <w:rsid w:val="00086C5C"/>
    <w:rsid w:val="00095DD8"/>
    <w:rsid w:val="000F55D2"/>
    <w:rsid w:val="002C576F"/>
    <w:rsid w:val="002F0BB2"/>
    <w:rsid w:val="0030717C"/>
    <w:rsid w:val="0032391B"/>
    <w:rsid w:val="00365316"/>
    <w:rsid w:val="00384654"/>
    <w:rsid w:val="00385340"/>
    <w:rsid w:val="004A1C67"/>
    <w:rsid w:val="004C3E23"/>
    <w:rsid w:val="00512CD5"/>
    <w:rsid w:val="005717E7"/>
    <w:rsid w:val="0063584F"/>
    <w:rsid w:val="00671930"/>
    <w:rsid w:val="006B1A97"/>
    <w:rsid w:val="006C5B00"/>
    <w:rsid w:val="006E5487"/>
    <w:rsid w:val="007564FC"/>
    <w:rsid w:val="007A3A35"/>
    <w:rsid w:val="007B6AE8"/>
    <w:rsid w:val="008C6E99"/>
    <w:rsid w:val="008E7224"/>
    <w:rsid w:val="008F7E1E"/>
    <w:rsid w:val="009113D5"/>
    <w:rsid w:val="00937F19"/>
    <w:rsid w:val="009574D7"/>
    <w:rsid w:val="00976E32"/>
    <w:rsid w:val="009B0E3A"/>
    <w:rsid w:val="00AA7726"/>
    <w:rsid w:val="00AB160F"/>
    <w:rsid w:val="00B17C5B"/>
    <w:rsid w:val="00B20D78"/>
    <w:rsid w:val="00B57A6A"/>
    <w:rsid w:val="00B637B7"/>
    <w:rsid w:val="00BA2576"/>
    <w:rsid w:val="00CB7B64"/>
    <w:rsid w:val="00CE749E"/>
    <w:rsid w:val="00CF3909"/>
    <w:rsid w:val="00DF279A"/>
    <w:rsid w:val="00DF72A4"/>
    <w:rsid w:val="00E100A5"/>
    <w:rsid w:val="00E22652"/>
    <w:rsid w:val="00E86AB7"/>
    <w:rsid w:val="00EA11EE"/>
    <w:rsid w:val="00EC7B09"/>
    <w:rsid w:val="00F100D8"/>
    <w:rsid w:val="00F815C0"/>
    <w:rsid w:val="00FD3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5B"/>
    <w:pPr>
      <w:spacing w:after="0" w:line="240" w:lineRule="auto"/>
    </w:pPr>
    <w:rPr>
      <w:rFonts w:ascii="Times New Roman" w:eastAsia="MS Mincho" w:hAnsi="Times New Roman" w:cs="Times New Roman"/>
      <w:sz w:val="24"/>
      <w:szCs w:val="24"/>
      <w:lang w:val="sq-AL"/>
    </w:rPr>
  </w:style>
  <w:style w:type="paragraph" w:styleId="Heading1">
    <w:name w:val="heading 1"/>
    <w:basedOn w:val="Normal"/>
    <w:link w:val="Heading1Char"/>
    <w:uiPriority w:val="9"/>
    <w:qFormat/>
    <w:rsid w:val="00AB160F"/>
    <w:pPr>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7C5B"/>
    <w:pPr>
      <w:tabs>
        <w:tab w:val="center" w:pos="4819"/>
        <w:tab w:val="right" w:pos="9638"/>
      </w:tabs>
    </w:pPr>
  </w:style>
  <w:style w:type="character" w:customStyle="1" w:styleId="HeaderChar">
    <w:name w:val="Header Char"/>
    <w:basedOn w:val="DefaultParagraphFont"/>
    <w:link w:val="Header"/>
    <w:rsid w:val="00B17C5B"/>
    <w:rPr>
      <w:rFonts w:ascii="Times New Roman" w:eastAsia="MS Mincho" w:hAnsi="Times New Roman" w:cs="Times New Roman"/>
      <w:sz w:val="24"/>
      <w:szCs w:val="24"/>
    </w:rPr>
  </w:style>
  <w:style w:type="paragraph" w:customStyle="1" w:styleId="NoSpacing1">
    <w:name w:val="No Spacing1"/>
    <w:uiPriority w:val="1"/>
    <w:qFormat/>
    <w:rsid w:val="00B17C5B"/>
    <w:pPr>
      <w:spacing w:after="0" w:line="240" w:lineRule="auto"/>
    </w:pPr>
    <w:rPr>
      <w:rFonts w:ascii="Times New Roman" w:eastAsia="Times New Roman" w:hAnsi="Times New Roman" w:cs="Times New Roman"/>
      <w:sz w:val="20"/>
      <w:szCs w:val="20"/>
    </w:rPr>
  </w:style>
  <w:style w:type="character" w:styleId="Hyperlink">
    <w:name w:val="Hyperlink"/>
    <w:rsid w:val="00B17C5B"/>
    <w:rPr>
      <w:color w:val="0000FF"/>
      <w:u w:val="single"/>
    </w:rPr>
  </w:style>
  <w:style w:type="paragraph" w:styleId="NoSpacing">
    <w:name w:val="No Spacing"/>
    <w:uiPriority w:val="1"/>
    <w:qFormat/>
    <w:rsid w:val="00086C5C"/>
    <w:pPr>
      <w:spacing w:after="0" w:line="240" w:lineRule="auto"/>
    </w:pPr>
    <w:rPr>
      <w:rFonts w:ascii="Calibri" w:eastAsia="Calibri" w:hAnsi="Calibri" w:cs="Times New Roman"/>
      <w:lang w:val="sq-AL"/>
    </w:rPr>
  </w:style>
  <w:style w:type="character" w:customStyle="1" w:styleId="Heading1Char">
    <w:name w:val="Heading 1 Char"/>
    <w:basedOn w:val="DefaultParagraphFont"/>
    <w:link w:val="Heading1"/>
    <w:uiPriority w:val="9"/>
    <w:rsid w:val="00AB16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160F"/>
    <w:pPr>
      <w:spacing w:before="100" w:beforeAutospacing="1" w:after="100" w:afterAutospacing="1"/>
    </w:pPr>
    <w:rPr>
      <w:rFonts w:eastAsia="Times New Roman"/>
      <w:lang w:val="en-US"/>
    </w:rPr>
  </w:style>
  <w:style w:type="character" w:styleId="Strong">
    <w:name w:val="Strong"/>
    <w:basedOn w:val="DefaultParagraphFont"/>
    <w:uiPriority w:val="22"/>
    <w:qFormat/>
    <w:rsid w:val="00AB16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gjistratura.edu.al" TargetMode="External"/><Relationship Id="rId1" Type="http://schemas.openxmlformats.org/officeDocument/2006/relationships/hyperlink" Target="mailto:info@magjistratura.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37</cp:revision>
  <dcterms:created xsi:type="dcterms:W3CDTF">2023-12-21T09:13:00Z</dcterms:created>
  <dcterms:modified xsi:type="dcterms:W3CDTF">2023-12-21T13:07:00Z</dcterms:modified>
</cp:coreProperties>
</file>