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77C" w:rsidRPr="00706D6D" w:rsidRDefault="00F50765" w:rsidP="00D8477C">
      <w:pPr>
        <w:spacing w:after="0" w:line="240" w:lineRule="auto"/>
        <w:rPr>
          <w:rFonts w:ascii="Times New Roman" w:eastAsia="MS Mincho" w:hAnsi="Times New Roman"/>
          <w:noProof/>
          <w:sz w:val="27"/>
          <w:szCs w:val="27"/>
          <w:lang w:val="en-US"/>
        </w:rPr>
      </w:pPr>
      <w:r w:rsidRPr="00706D6D">
        <w:rPr>
          <w:rFonts w:ascii="Times New Roman" w:eastAsia="MS Mincho" w:hAnsi="Times New Roman"/>
          <w:noProof/>
          <w:sz w:val="27"/>
          <w:szCs w:val="27"/>
          <w:lang w:val="en-US"/>
        </w:rPr>
        <w:drawing>
          <wp:anchor distT="0" distB="0" distL="114300" distR="114300" simplePos="0" relativeHeight="251660288" behindDoc="0" locked="0" layoutInCell="1" allowOverlap="1">
            <wp:simplePos x="0" y="0"/>
            <wp:positionH relativeFrom="margin">
              <wp:posOffset>0</wp:posOffset>
            </wp:positionH>
            <wp:positionV relativeFrom="paragraph">
              <wp:posOffset>165735</wp:posOffset>
            </wp:positionV>
            <wp:extent cx="6010910" cy="777240"/>
            <wp:effectExtent l="19050" t="0" r="8890" b="0"/>
            <wp:wrapSquare wrapText="bothSides"/>
            <wp:docPr id="2" name="Picture 2" descr="Image result for stema republika 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ema republika e shqiperise"/>
                    <pic:cNvPicPr>
                      <a:picLocks noChangeAspect="1" noChangeArrowheads="1"/>
                    </pic:cNvPicPr>
                  </pic:nvPicPr>
                  <pic:blipFill>
                    <a:blip r:embed="rId7" cstate="print"/>
                    <a:srcRect/>
                    <a:stretch>
                      <a:fillRect/>
                    </a:stretch>
                  </pic:blipFill>
                  <pic:spPr bwMode="auto">
                    <a:xfrm>
                      <a:off x="0" y="0"/>
                      <a:ext cx="6010910" cy="777240"/>
                    </a:xfrm>
                    <a:prstGeom prst="rect">
                      <a:avLst/>
                    </a:prstGeom>
                    <a:noFill/>
                    <a:ln w="9525">
                      <a:noFill/>
                      <a:miter lim="800000"/>
                      <a:headEnd/>
                      <a:tailEnd/>
                    </a:ln>
                  </pic:spPr>
                </pic:pic>
              </a:graphicData>
            </a:graphic>
          </wp:anchor>
        </w:drawing>
      </w:r>
    </w:p>
    <w:p w:rsidR="00D8477C" w:rsidRPr="00706D6D" w:rsidRDefault="00D8477C" w:rsidP="00D8477C">
      <w:pPr>
        <w:pStyle w:val="NoSpacing"/>
        <w:jc w:val="center"/>
        <w:rPr>
          <w:rFonts w:ascii="Times New Roman" w:hAnsi="Times New Roman"/>
          <w:b/>
          <w:sz w:val="27"/>
          <w:szCs w:val="27"/>
          <w:lang w:val="en-US"/>
        </w:rPr>
      </w:pPr>
      <w:r w:rsidRPr="00706D6D">
        <w:rPr>
          <w:rFonts w:ascii="Times New Roman" w:hAnsi="Times New Roman"/>
          <w:b/>
          <w:sz w:val="27"/>
          <w:szCs w:val="27"/>
          <w:lang w:val="en-US"/>
        </w:rPr>
        <w:t>REPUBLIC OF ALBANIA</w:t>
      </w:r>
    </w:p>
    <w:p w:rsidR="00D8477C" w:rsidRPr="00706D6D" w:rsidRDefault="00D8477C" w:rsidP="00D8477C">
      <w:pPr>
        <w:pStyle w:val="NoSpacing"/>
        <w:jc w:val="center"/>
        <w:rPr>
          <w:rFonts w:ascii="Times New Roman" w:hAnsi="Times New Roman"/>
          <w:b/>
          <w:sz w:val="27"/>
          <w:szCs w:val="27"/>
          <w:lang w:val="en-US"/>
        </w:rPr>
      </w:pPr>
      <w:r w:rsidRPr="00706D6D">
        <w:rPr>
          <w:rFonts w:ascii="Times New Roman" w:hAnsi="Times New Roman"/>
          <w:b/>
          <w:sz w:val="27"/>
          <w:szCs w:val="27"/>
          <w:lang w:val="en-US"/>
        </w:rPr>
        <w:t>THE SCHOOL OF MAGISTRATES</w:t>
      </w:r>
    </w:p>
    <w:p w:rsidR="00D8477C" w:rsidRPr="00706D6D" w:rsidRDefault="00D8477C" w:rsidP="00D8477C">
      <w:pPr>
        <w:pStyle w:val="NoSpacing"/>
        <w:jc w:val="center"/>
        <w:rPr>
          <w:rFonts w:ascii="Times New Roman" w:hAnsi="Times New Roman"/>
          <w:b/>
          <w:sz w:val="27"/>
          <w:szCs w:val="27"/>
          <w:lang w:val="en-US"/>
        </w:rPr>
      </w:pPr>
      <w:r w:rsidRPr="00706D6D">
        <w:rPr>
          <w:rFonts w:ascii="Times New Roman" w:hAnsi="Times New Roman"/>
          <w:b/>
          <w:sz w:val="27"/>
          <w:szCs w:val="27"/>
          <w:lang w:val="en-US"/>
        </w:rPr>
        <w:t>STEERING COUNCIL</w:t>
      </w:r>
    </w:p>
    <w:p w:rsidR="00F50765" w:rsidRPr="00706D6D" w:rsidRDefault="00F50765" w:rsidP="00F50765">
      <w:pPr>
        <w:spacing w:after="0" w:line="240" w:lineRule="auto"/>
        <w:rPr>
          <w:rFonts w:ascii="Times New Roman" w:eastAsia="MS Mincho" w:hAnsi="Times New Roman"/>
          <w:b/>
          <w:noProof/>
          <w:sz w:val="27"/>
          <w:szCs w:val="27"/>
          <w:lang w:val="en-US"/>
        </w:rPr>
      </w:pPr>
    </w:p>
    <w:p w:rsidR="00F50765" w:rsidRPr="00706D6D" w:rsidRDefault="00F50765" w:rsidP="00F50765">
      <w:pPr>
        <w:spacing w:after="0" w:line="240" w:lineRule="auto"/>
        <w:jc w:val="center"/>
        <w:rPr>
          <w:rFonts w:ascii="Times New Roman" w:eastAsia="MS Mincho" w:hAnsi="Times New Roman"/>
          <w:b/>
          <w:noProof/>
          <w:sz w:val="27"/>
          <w:szCs w:val="27"/>
          <w:lang w:val="en-US"/>
        </w:rPr>
      </w:pPr>
    </w:p>
    <w:p w:rsidR="00F50765" w:rsidRPr="00706D6D" w:rsidRDefault="00260647" w:rsidP="00260647">
      <w:pPr>
        <w:jc w:val="center"/>
        <w:rPr>
          <w:b/>
          <w:sz w:val="27"/>
          <w:szCs w:val="27"/>
          <w:lang w:val="en-US"/>
        </w:rPr>
      </w:pPr>
      <w:r w:rsidRPr="00706D6D">
        <w:rPr>
          <w:rFonts w:ascii="Times New Roman" w:hAnsi="Times New Roman"/>
          <w:b/>
          <w:sz w:val="27"/>
          <w:szCs w:val="27"/>
          <w:lang w:val="en-US"/>
        </w:rPr>
        <w:t>DECISION</w:t>
      </w:r>
    </w:p>
    <w:p w:rsidR="00F50765" w:rsidRPr="00706D6D" w:rsidRDefault="00F26BA4" w:rsidP="00F50765">
      <w:pPr>
        <w:spacing w:after="0" w:line="240" w:lineRule="auto"/>
        <w:jc w:val="center"/>
        <w:rPr>
          <w:rFonts w:ascii="Times New Roman" w:eastAsia="MS Mincho" w:hAnsi="Times New Roman"/>
          <w:b/>
          <w:noProof/>
          <w:sz w:val="27"/>
          <w:szCs w:val="27"/>
          <w:lang w:val="en-US"/>
        </w:rPr>
      </w:pPr>
      <w:r w:rsidRPr="00706D6D">
        <w:rPr>
          <w:rFonts w:ascii="Times New Roman" w:eastAsia="MS Mincho" w:hAnsi="Times New Roman"/>
          <w:b/>
          <w:noProof/>
          <w:sz w:val="27"/>
          <w:szCs w:val="27"/>
          <w:lang w:val="en-US"/>
        </w:rPr>
        <w:t>No. 17, date</w:t>
      </w:r>
      <w:r w:rsidR="00F50765" w:rsidRPr="00706D6D">
        <w:rPr>
          <w:rFonts w:ascii="Times New Roman" w:eastAsia="MS Mincho" w:hAnsi="Times New Roman"/>
          <w:b/>
          <w:noProof/>
          <w:sz w:val="27"/>
          <w:szCs w:val="27"/>
          <w:lang w:val="en-US"/>
        </w:rPr>
        <w:t xml:space="preserve"> 14.04.2023</w:t>
      </w:r>
    </w:p>
    <w:p w:rsidR="00F50765" w:rsidRPr="00706D6D" w:rsidRDefault="00F50765" w:rsidP="00F50765">
      <w:pPr>
        <w:spacing w:after="0" w:line="240" w:lineRule="auto"/>
        <w:jc w:val="center"/>
        <w:rPr>
          <w:rFonts w:ascii="Times New Roman" w:eastAsia="MS Mincho" w:hAnsi="Times New Roman"/>
          <w:b/>
          <w:noProof/>
          <w:sz w:val="27"/>
          <w:szCs w:val="27"/>
          <w:lang w:val="en-US"/>
        </w:rPr>
      </w:pPr>
    </w:p>
    <w:p w:rsidR="00F50765" w:rsidRPr="00706D6D" w:rsidRDefault="00E64DBA" w:rsidP="00F50765">
      <w:pPr>
        <w:spacing w:after="0" w:line="240" w:lineRule="auto"/>
        <w:jc w:val="center"/>
        <w:rPr>
          <w:rFonts w:ascii="Times New Roman" w:eastAsia="MS Mincho" w:hAnsi="Times New Roman"/>
          <w:b/>
          <w:noProof/>
          <w:sz w:val="27"/>
          <w:szCs w:val="27"/>
          <w:lang w:val="en-US"/>
        </w:rPr>
      </w:pPr>
      <w:r w:rsidRPr="00706D6D">
        <w:rPr>
          <w:rFonts w:ascii="Times New Roman" w:hAnsi="Times New Roman"/>
          <w:b/>
          <w:sz w:val="27"/>
          <w:szCs w:val="27"/>
        </w:rPr>
        <w:t>ON A CHANGE IN THE DECISION NO.14, DATE 05.04.2023, ON THE APPROVAL OF THE REPORT OF THE FINAL EVALUATION OF CANDIDATES WHO HAVE APPLIED FOR THE ADMISSION TEST FOR THE ACADEMIC YEAR  2023-2024</w:t>
      </w:r>
    </w:p>
    <w:p w:rsidR="00F50765" w:rsidRPr="00706D6D" w:rsidRDefault="00F50765" w:rsidP="00F50765">
      <w:pPr>
        <w:spacing w:after="0" w:line="240" w:lineRule="auto"/>
        <w:jc w:val="center"/>
        <w:rPr>
          <w:rFonts w:ascii="Times New Roman" w:eastAsia="MS Mincho" w:hAnsi="Times New Roman"/>
          <w:b/>
          <w:noProof/>
          <w:sz w:val="27"/>
          <w:szCs w:val="27"/>
          <w:lang w:val="en-US"/>
        </w:rPr>
      </w:pPr>
    </w:p>
    <w:p w:rsidR="00F50765" w:rsidRPr="00706D6D" w:rsidRDefault="00F50765" w:rsidP="00F50765">
      <w:pPr>
        <w:spacing w:after="0" w:line="240" w:lineRule="auto"/>
        <w:jc w:val="center"/>
        <w:rPr>
          <w:rFonts w:ascii="Times New Roman" w:eastAsia="MS Mincho" w:hAnsi="Times New Roman"/>
          <w:b/>
          <w:noProof/>
          <w:sz w:val="27"/>
          <w:szCs w:val="27"/>
          <w:lang w:val="en-US"/>
        </w:rPr>
      </w:pPr>
    </w:p>
    <w:p w:rsidR="00F50765" w:rsidRPr="00706D6D" w:rsidRDefault="00F4193C" w:rsidP="00F4193C">
      <w:pPr>
        <w:spacing w:after="0" w:line="240" w:lineRule="auto"/>
        <w:jc w:val="both"/>
        <w:rPr>
          <w:rFonts w:ascii="Times New Roman" w:eastAsia="MS Mincho" w:hAnsi="Times New Roman"/>
          <w:noProof/>
          <w:sz w:val="27"/>
          <w:szCs w:val="27"/>
          <w:lang w:val="en-US"/>
        </w:rPr>
      </w:pPr>
      <w:r w:rsidRPr="00706D6D">
        <w:rPr>
          <w:rFonts w:ascii="Times New Roman" w:eastAsia="MS Mincho" w:hAnsi="Times New Roman"/>
          <w:noProof/>
          <w:sz w:val="27"/>
          <w:szCs w:val="27"/>
          <w:lang w:val="en-US"/>
        </w:rPr>
        <w:t>Based on Articles  248</w:t>
      </w:r>
      <w:r w:rsidR="00F50765" w:rsidRPr="00706D6D">
        <w:rPr>
          <w:rFonts w:ascii="Times New Roman" w:eastAsia="MS Mincho" w:hAnsi="Times New Roman"/>
          <w:noProof/>
          <w:sz w:val="27"/>
          <w:szCs w:val="27"/>
          <w:lang w:val="en-US"/>
        </w:rPr>
        <w:t>,</w:t>
      </w:r>
      <w:r w:rsidRPr="00706D6D">
        <w:rPr>
          <w:rFonts w:ascii="Times New Roman" w:eastAsia="MS Mincho" w:hAnsi="Times New Roman"/>
          <w:noProof/>
          <w:sz w:val="27"/>
          <w:szCs w:val="27"/>
          <w:lang w:val="en-US"/>
        </w:rPr>
        <w:t xml:space="preserve"> </w:t>
      </w:r>
      <w:r w:rsidR="00F50765" w:rsidRPr="00706D6D">
        <w:rPr>
          <w:rFonts w:ascii="Times New Roman" w:eastAsia="MS Mincho" w:hAnsi="Times New Roman"/>
          <w:noProof/>
          <w:sz w:val="27"/>
          <w:szCs w:val="27"/>
          <w:lang w:val="en-US"/>
        </w:rPr>
        <w:t xml:space="preserve">262 </w:t>
      </w:r>
      <w:r w:rsidR="005E6DC5" w:rsidRPr="00706D6D">
        <w:rPr>
          <w:rFonts w:ascii="Times New Roman" w:eastAsia="MS Mincho" w:hAnsi="Times New Roman"/>
          <w:noProof/>
          <w:sz w:val="27"/>
          <w:szCs w:val="27"/>
          <w:lang w:val="en-US"/>
        </w:rPr>
        <w:t>and</w:t>
      </w:r>
      <w:r w:rsidR="00F50765" w:rsidRPr="00706D6D">
        <w:rPr>
          <w:rFonts w:ascii="Times New Roman" w:eastAsia="MS Mincho" w:hAnsi="Times New Roman"/>
          <w:noProof/>
          <w:sz w:val="27"/>
          <w:szCs w:val="27"/>
          <w:lang w:val="en-US"/>
        </w:rPr>
        <w:t xml:space="preserve"> 266</w:t>
      </w:r>
      <w:r w:rsidR="005E6DC5" w:rsidRPr="00706D6D">
        <w:rPr>
          <w:rFonts w:ascii="Times New Roman" w:eastAsia="MS Mincho" w:hAnsi="Times New Roman"/>
          <w:noProof/>
          <w:sz w:val="27"/>
          <w:szCs w:val="27"/>
          <w:lang w:val="en-US"/>
        </w:rPr>
        <w:t>,</w:t>
      </w:r>
      <w:r w:rsidR="00411F9D" w:rsidRPr="00706D6D">
        <w:rPr>
          <w:rFonts w:ascii="Times New Roman" w:hAnsi="Times New Roman"/>
          <w:sz w:val="27"/>
          <w:szCs w:val="27"/>
          <w:lang w:val="en-US"/>
        </w:rPr>
        <w:t xml:space="preserve"> of law no. 115/2016, </w:t>
      </w:r>
      <w:r w:rsidR="00411F9D" w:rsidRPr="00706D6D">
        <w:rPr>
          <w:rFonts w:ascii="Times New Roman" w:hAnsi="Times New Roman"/>
          <w:i/>
          <w:sz w:val="27"/>
          <w:szCs w:val="27"/>
          <w:lang w:val="en-US"/>
        </w:rPr>
        <w:t>on the organs of the management of the system of justice,</w:t>
      </w:r>
      <w:r w:rsidR="00F50765" w:rsidRPr="00706D6D">
        <w:rPr>
          <w:rFonts w:ascii="Times New Roman" w:eastAsia="MS Mincho" w:hAnsi="Times New Roman"/>
          <w:noProof/>
          <w:sz w:val="27"/>
          <w:szCs w:val="27"/>
          <w:lang w:val="en-US"/>
        </w:rPr>
        <w:t xml:space="preserve"> </w:t>
      </w:r>
      <w:r w:rsidR="009A3099" w:rsidRPr="00706D6D">
        <w:rPr>
          <w:rFonts w:ascii="Times New Roman" w:eastAsia="MS Mincho" w:hAnsi="Times New Roman"/>
          <w:noProof/>
          <w:sz w:val="27"/>
          <w:szCs w:val="27"/>
          <w:lang w:val="en-US"/>
        </w:rPr>
        <w:t>Articles 28</w:t>
      </w:r>
      <w:r w:rsidR="00F50765" w:rsidRPr="00706D6D">
        <w:rPr>
          <w:rFonts w:ascii="Times New Roman" w:eastAsia="MS Mincho" w:hAnsi="Times New Roman"/>
          <w:noProof/>
          <w:sz w:val="27"/>
          <w:szCs w:val="27"/>
          <w:lang w:val="en-US"/>
        </w:rPr>
        <w:t>,</w:t>
      </w:r>
      <w:r w:rsidR="009A3099" w:rsidRPr="00706D6D">
        <w:rPr>
          <w:rFonts w:ascii="Times New Roman" w:eastAsia="MS Mincho" w:hAnsi="Times New Roman"/>
          <w:noProof/>
          <w:sz w:val="27"/>
          <w:szCs w:val="27"/>
          <w:lang w:val="en-US"/>
        </w:rPr>
        <w:t xml:space="preserve"> </w:t>
      </w:r>
      <w:r w:rsidR="00F50765" w:rsidRPr="00706D6D">
        <w:rPr>
          <w:rFonts w:ascii="Times New Roman" w:eastAsia="MS Mincho" w:hAnsi="Times New Roman"/>
          <w:noProof/>
          <w:sz w:val="27"/>
          <w:szCs w:val="27"/>
          <w:lang w:val="en-US"/>
        </w:rPr>
        <w:t xml:space="preserve">29 </w:t>
      </w:r>
      <w:r w:rsidR="009A3099" w:rsidRPr="00706D6D">
        <w:rPr>
          <w:rFonts w:ascii="Times New Roman" w:eastAsia="MS Mincho" w:hAnsi="Times New Roman"/>
          <w:noProof/>
          <w:sz w:val="27"/>
          <w:szCs w:val="27"/>
          <w:lang w:val="en-US"/>
        </w:rPr>
        <w:t xml:space="preserve">and </w:t>
      </w:r>
      <w:r w:rsidR="00F50765" w:rsidRPr="00706D6D">
        <w:rPr>
          <w:rFonts w:ascii="Times New Roman" w:eastAsia="MS Mincho" w:hAnsi="Times New Roman"/>
          <w:noProof/>
          <w:sz w:val="27"/>
          <w:szCs w:val="27"/>
          <w:lang w:val="en-US"/>
        </w:rPr>
        <w:t>30</w:t>
      </w:r>
      <w:r w:rsidR="009059D1" w:rsidRPr="00706D6D">
        <w:rPr>
          <w:rFonts w:ascii="Times New Roman" w:eastAsia="MS Mincho" w:hAnsi="Times New Roman"/>
          <w:noProof/>
          <w:sz w:val="27"/>
          <w:szCs w:val="27"/>
          <w:lang w:val="en-US"/>
        </w:rPr>
        <w:t>,</w:t>
      </w:r>
      <w:r w:rsidR="00F50765" w:rsidRPr="00706D6D">
        <w:rPr>
          <w:rFonts w:ascii="Times New Roman" w:eastAsia="MS Mincho" w:hAnsi="Times New Roman"/>
          <w:noProof/>
          <w:sz w:val="27"/>
          <w:szCs w:val="27"/>
          <w:lang w:val="en-US"/>
        </w:rPr>
        <w:t xml:space="preserve"> </w:t>
      </w:r>
      <w:r w:rsidR="00460A61" w:rsidRPr="00706D6D">
        <w:rPr>
          <w:rFonts w:ascii="Times New Roman" w:hAnsi="Times New Roman"/>
          <w:sz w:val="27"/>
          <w:szCs w:val="27"/>
          <w:lang w:val="en-US"/>
        </w:rPr>
        <w:t xml:space="preserve">of law no. 96/2016, </w:t>
      </w:r>
      <w:r w:rsidR="00460A61" w:rsidRPr="00706D6D">
        <w:rPr>
          <w:rFonts w:ascii="Times New Roman" w:hAnsi="Times New Roman"/>
          <w:i/>
          <w:sz w:val="27"/>
          <w:szCs w:val="27"/>
          <w:lang w:val="en-US"/>
        </w:rPr>
        <w:t>on the status of judges and prosecutor in the Republic of Albania</w:t>
      </w:r>
      <w:r w:rsidR="00460A61" w:rsidRPr="00706D6D">
        <w:rPr>
          <w:rFonts w:ascii="Times New Roman" w:hAnsi="Times New Roman"/>
          <w:sz w:val="27"/>
          <w:szCs w:val="27"/>
          <w:lang w:val="en-US"/>
        </w:rPr>
        <w:t>,</w:t>
      </w:r>
      <w:r w:rsidR="00460A61" w:rsidRPr="00706D6D">
        <w:rPr>
          <w:rFonts w:ascii="Times New Roman" w:eastAsia="MS Mincho" w:hAnsi="Times New Roman"/>
          <w:noProof/>
          <w:sz w:val="27"/>
          <w:szCs w:val="27"/>
          <w:lang w:val="en-US"/>
        </w:rPr>
        <w:t xml:space="preserve"> </w:t>
      </w:r>
      <w:r w:rsidR="009059D1" w:rsidRPr="00706D6D">
        <w:rPr>
          <w:rFonts w:ascii="Times New Roman" w:hAnsi="Times New Roman"/>
          <w:sz w:val="27"/>
          <w:szCs w:val="27"/>
          <w:lang w:val="en-US"/>
        </w:rPr>
        <w:t xml:space="preserve">as well as of the Internal Regulation of the School of Magistrates, the Steering Council of the School of Magistrates, gathered on </w:t>
      </w:r>
      <w:r w:rsidR="00F50765" w:rsidRPr="00706D6D">
        <w:rPr>
          <w:rFonts w:ascii="Times New Roman" w:eastAsia="MS Mincho" w:hAnsi="Times New Roman"/>
          <w:noProof/>
          <w:sz w:val="27"/>
          <w:szCs w:val="27"/>
          <w:lang w:val="en-US"/>
        </w:rPr>
        <w:t>14.04.2023</w:t>
      </w:r>
      <w:r w:rsidR="009059D1" w:rsidRPr="00706D6D">
        <w:rPr>
          <w:rFonts w:ascii="Times New Roman" w:eastAsia="MS Mincho" w:hAnsi="Times New Roman"/>
          <w:noProof/>
          <w:sz w:val="27"/>
          <w:szCs w:val="27"/>
          <w:lang w:val="en-US"/>
        </w:rPr>
        <w:t>, decided</w:t>
      </w:r>
      <w:r w:rsidR="00F50765" w:rsidRPr="00706D6D">
        <w:rPr>
          <w:rFonts w:ascii="Times New Roman" w:eastAsia="MS Mincho" w:hAnsi="Times New Roman"/>
          <w:noProof/>
          <w:sz w:val="27"/>
          <w:szCs w:val="27"/>
          <w:lang w:val="en-US"/>
        </w:rPr>
        <w:t>:</w:t>
      </w:r>
    </w:p>
    <w:p w:rsidR="00F50765" w:rsidRPr="00706D6D" w:rsidRDefault="00F50765" w:rsidP="00F50765">
      <w:pPr>
        <w:spacing w:after="0" w:line="240" w:lineRule="auto"/>
        <w:rPr>
          <w:rFonts w:ascii="Times New Roman" w:eastAsia="MS Mincho" w:hAnsi="Times New Roman"/>
          <w:noProof/>
          <w:sz w:val="27"/>
          <w:szCs w:val="27"/>
          <w:lang w:val="en-US"/>
        </w:rPr>
      </w:pPr>
    </w:p>
    <w:p w:rsidR="00F50765" w:rsidRPr="00706D6D" w:rsidRDefault="00F50765" w:rsidP="00F50765">
      <w:pPr>
        <w:spacing w:after="0" w:line="240" w:lineRule="auto"/>
        <w:jc w:val="center"/>
        <w:rPr>
          <w:rFonts w:ascii="Times New Roman" w:eastAsia="MS Mincho" w:hAnsi="Times New Roman"/>
          <w:b/>
          <w:noProof/>
          <w:sz w:val="27"/>
          <w:szCs w:val="27"/>
          <w:lang w:val="en-US"/>
        </w:rPr>
      </w:pPr>
    </w:p>
    <w:p w:rsidR="00F50765" w:rsidRPr="00706D6D" w:rsidRDefault="00F50765" w:rsidP="00F50765">
      <w:pPr>
        <w:spacing w:after="0" w:line="240" w:lineRule="auto"/>
        <w:rPr>
          <w:rFonts w:ascii="Times New Roman" w:eastAsia="MS Mincho" w:hAnsi="Times New Roman"/>
          <w:noProof/>
          <w:sz w:val="27"/>
          <w:szCs w:val="27"/>
          <w:lang w:val="en-US"/>
        </w:rPr>
      </w:pPr>
    </w:p>
    <w:p w:rsidR="00F50765" w:rsidRPr="00706D6D" w:rsidRDefault="009C0318" w:rsidP="009C0318">
      <w:pPr>
        <w:numPr>
          <w:ilvl w:val="0"/>
          <w:numId w:val="1"/>
        </w:numPr>
        <w:spacing w:after="0" w:line="240" w:lineRule="auto"/>
        <w:jc w:val="both"/>
        <w:rPr>
          <w:rFonts w:ascii="Times New Roman" w:eastAsia="MS Mincho" w:hAnsi="Times New Roman"/>
          <w:noProof/>
          <w:sz w:val="27"/>
          <w:szCs w:val="27"/>
          <w:lang w:val="en-US"/>
        </w:rPr>
      </w:pPr>
      <w:r w:rsidRPr="00706D6D">
        <w:rPr>
          <w:rFonts w:ascii="Times New Roman" w:eastAsia="MS Mincho" w:hAnsi="Times New Roman"/>
          <w:noProof/>
          <w:sz w:val="27"/>
          <w:szCs w:val="27"/>
          <w:lang w:val="en-US"/>
        </w:rPr>
        <w:t xml:space="preserve">The acceptance of the application of Mrs. </w:t>
      </w:r>
      <w:r w:rsidR="00F50765" w:rsidRPr="00706D6D">
        <w:rPr>
          <w:rFonts w:ascii="Times New Roman" w:eastAsia="MS Mincho" w:hAnsi="Times New Roman"/>
          <w:noProof/>
          <w:sz w:val="27"/>
          <w:szCs w:val="27"/>
          <w:lang w:val="en-US"/>
        </w:rPr>
        <w:t xml:space="preserve">E.R, </w:t>
      </w:r>
      <w:r w:rsidR="00BA74EE" w:rsidRPr="00706D6D">
        <w:rPr>
          <w:rFonts w:ascii="Times New Roman" w:eastAsia="MS Mincho" w:hAnsi="Times New Roman"/>
          <w:noProof/>
          <w:sz w:val="27"/>
          <w:szCs w:val="27"/>
          <w:lang w:val="en-US"/>
        </w:rPr>
        <w:t>according to the attached application, an inseparable part of this decision</w:t>
      </w:r>
      <w:r w:rsidR="00F50765" w:rsidRPr="00706D6D">
        <w:rPr>
          <w:rFonts w:ascii="Times New Roman" w:eastAsia="MS Mincho" w:hAnsi="Times New Roman"/>
          <w:noProof/>
          <w:sz w:val="27"/>
          <w:szCs w:val="27"/>
          <w:lang w:val="en-US"/>
        </w:rPr>
        <w:t>.</w:t>
      </w:r>
    </w:p>
    <w:p w:rsidR="00F50765" w:rsidRPr="00706D6D" w:rsidRDefault="00F50765" w:rsidP="00F50765">
      <w:pPr>
        <w:spacing w:after="0" w:line="240" w:lineRule="auto"/>
        <w:ind w:left="720"/>
        <w:rPr>
          <w:rFonts w:ascii="Times New Roman" w:eastAsia="MS Mincho" w:hAnsi="Times New Roman"/>
          <w:noProof/>
          <w:sz w:val="27"/>
          <w:szCs w:val="27"/>
          <w:lang w:val="en-US"/>
        </w:rPr>
      </w:pPr>
    </w:p>
    <w:p w:rsidR="004E1B5D" w:rsidRPr="00706D6D" w:rsidRDefault="00402D30" w:rsidP="004E1B5D">
      <w:pPr>
        <w:numPr>
          <w:ilvl w:val="0"/>
          <w:numId w:val="1"/>
        </w:numPr>
        <w:spacing w:after="0" w:line="240" w:lineRule="auto"/>
        <w:jc w:val="both"/>
        <w:rPr>
          <w:rFonts w:ascii="Times New Roman" w:eastAsia="MS Mincho" w:hAnsi="Times New Roman"/>
          <w:noProof/>
          <w:sz w:val="27"/>
          <w:szCs w:val="27"/>
          <w:lang w:val="en-US"/>
        </w:rPr>
      </w:pPr>
      <w:r w:rsidRPr="00706D6D">
        <w:rPr>
          <w:rFonts w:ascii="Times New Roman" w:eastAsia="MS Mincho" w:hAnsi="Times New Roman"/>
          <w:noProof/>
          <w:sz w:val="27"/>
          <w:szCs w:val="27"/>
          <w:lang w:val="en-US"/>
        </w:rPr>
        <w:t xml:space="preserve">The inclusion of the applicant </w:t>
      </w:r>
      <w:r w:rsidR="00F50765" w:rsidRPr="00706D6D">
        <w:rPr>
          <w:rFonts w:ascii="Times New Roman" w:eastAsia="MS Mincho" w:hAnsi="Times New Roman"/>
          <w:noProof/>
          <w:sz w:val="27"/>
          <w:szCs w:val="27"/>
          <w:lang w:val="en-US"/>
        </w:rPr>
        <w:t xml:space="preserve"> E. R, </w:t>
      </w:r>
      <w:r w:rsidR="00330306" w:rsidRPr="00706D6D">
        <w:rPr>
          <w:rFonts w:ascii="Times New Roman" w:eastAsia="MS Mincho" w:hAnsi="Times New Roman"/>
          <w:noProof/>
          <w:sz w:val="27"/>
          <w:szCs w:val="27"/>
          <w:lang w:val="en-US"/>
        </w:rPr>
        <w:t xml:space="preserve">in the list of qualified applicants to participate in the admission test in the Program of Initial Formation in the School of Magistrates for the academic year </w:t>
      </w:r>
      <w:r w:rsidR="00F50765" w:rsidRPr="00706D6D">
        <w:rPr>
          <w:rFonts w:ascii="Times New Roman" w:eastAsia="MS Mincho" w:hAnsi="Times New Roman"/>
          <w:noProof/>
          <w:sz w:val="27"/>
          <w:szCs w:val="27"/>
          <w:lang w:val="en-US"/>
        </w:rPr>
        <w:t>2023-2024.</w:t>
      </w:r>
    </w:p>
    <w:p w:rsidR="004E1B5D" w:rsidRPr="00706D6D" w:rsidRDefault="004E1B5D" w:rsidP="004E1B5D">
      <w:pPr>
        <w:pStyle w:val="ListParagraph"/>
        <w:rPr>
          <w:rFonts w:eastAsia="Times New Roman"/>
          <w:sz w:val="27"/>
          <w:szCs w:val="27"/>
          <w:lang w:val="en-US"/>
        </w:rPr>
      </w:pPr>
    </w:p>
    <w:p w:rsidR="004E1B5D" w:rsidRPr="00706D6D" w:rsidRDefault="004E1B5D" w:rsidP="004E1B5D">
      <w:pPr>
        <w:numPr>
          <w:ilvl w:val="0"/>
          <w:numId w:val="1"/>
        </w:numPr>
        <w:spacing w:after="0" w:line="240" w:lineRule="auto"/>
        <w:jc w:val="both"/>
        <w:rPr>
          <w:rFonts w:ascii="Times New Roman" w:eastAsia="MS Mincho" w:hAnsi="Times New Roman"/>
          <w:noProof/>
          <w:sz w:val="27"/>
          <w:szCs w:val="27"/>
          <w:lang w:val="en-US"/>
        </w:rPr>
      </w:pPr>
      <w:r w:rsidRPr="00706D6D">
        <w:rPr>
          <w:rFonts w:ascii="Times New Roman" w:eastAsia="Times New Roman" w:hAnsi="Times New Roman"/>
          <w:sz w:val="27"/>
          <w:szCs w:val="27"/>
          <w:lang w:val="en-US"/>
        </w:rPr>
        <w:t xml:space="preserve">This decision comes immediately into force!  </w:t>
      </w:r>
    </w:p>
    <w:p w:rsidR="00F50765" w:rsidRPr="00706D6D" w:rsidRDefault="00F50765" w:rsidP="00F50765">
      <w:pPr>
        <w:spacing w:after="0" w:line="240" w:lineRule="auto"/>
        <w:jc w:val="both"/>
        <w:rPr>
          <w:rFonts w:ascii="Times New Roman" w:eastAsia="MS Mincho" w:hAnsi="Times New Roman"/>
          <w:noProof/>
          <w:sz w:val="27"/>
          <w:szCs w:val="27"/>
          <w:lang w:val="en-US"/>
        </w:rPr>
      </w:pPr>
    </w:p>
    <w:p w:rsidR="00F50765" w:rsidRPr="00706D6D" w:rsidRDefault="00F50765" w:rsidP="00F50765">
      <w:pPr>
        <w:spacing w:after="0" w:line="240" w:lineRule="auto"/>
        <w:rPr>
          <w:rFonts w:ascii="Times New Roman" w:eastAsia="MS Mincho" w:hAnsi="Times New Roman"/>
          <w:noProof/>
          <w:sz w:val="27"/>
          <w:szCs w:val="27"/>
          <w:lang w:val="en-US"/>
        </w:rPr>
      </w:pPr>
    </w:p>
    <w:p w:rsidR="004E1B5D" w:rsidRPr="00706D6D" w:rsidRDefault="004E1B5D" w:rsidP="00F50765">
      <w:pPr>
        <w:spacing w:after="0" w:line="240" w:lineRule="auto"/>
        <w:rPr>
          <w:rFonts w:ascii="Times New Roman" w:eastAsia="MS Mincho" w:hAnsi="Times New Roman"/>
          <w:noProof/>
          <w:sz w:val="27"/>
          <w:szCs w:val="27"/>
          <w:lang w:val="en-US"/>
        </w:rPr>
      </w:pPr>
    </w:p>
    <w:p w:rsidR="004E1B5D" w:rsidRPr="00706D6D" w:rsidRDefault="004E1B5D" w:rsidP="00F50765">
      <w:pPr>
        <w:spacing w:after="0" w:line="240" w:lineRule="auto"/>
        <w:rPr>
          <w:rFonts w:ascii="Times New Roman" w:eastAsia="MS Mincho" w:hAnsi="Times New Roman"/>
          <w:noProof/>
          <w:sz w:val="27"/>
          <w:szCs w:val="27"/>
          <w:lang w:val="en-US"/>
        </w:rPr>
      </w:pPr>
    </w:p>
    <w:p w:rsidR="004E1B5D" w:rsidRPr="00706D6D" w:rsidRDefault="004E1B5D" w:rsidP="00F50765">
      <w:pPr>
        <w:spacing w:after="0" w:line="240" w:lineRule="auto"/>
        <w:rPr>
          <w:rFonts w:ascii="Times New Roman" w:eastAsia="MS Mincho" w:hAnsi="Times New Roman"/>
          <w:noProof/>
          <w:sz w:val="27"/>
          <w:szCs w:val="27"/>
          <w:lang w:val="en-US"/>
        </w:rPr>
      </w:pPr>
    </w:p>
    <w:p w:rsidR="004E1B5D" w:rsidRPr="00706D6D" w:rsidRDefault="004E1B5D" w:rsidP="00F50765">
      <w:pPr>
        <w:spacing w:after="0" w:line="240" w:lineRule="auto"/>
        <w:rPr>
          <w:rFonts w:ascii="Times New Roman" w:eastAsia="MS Mincho" w:hAnsi="Times New Roman"/>
          <w:noProof/>
          <w:sz w:val="27"/>
          <w:szCs w:val="27"/>
          <w:lang w:val="en-US"/>
        </w:rPr>
      </w:pPr>
    </w:p>
    <w:p w:rsidR="004E1B5D" w:rsidRPr="00706D6D" w:rsidRDefault="004E1B5D" w:rsidP="00F50765">
      <w:pPr>
        <w:spacing w:after="0" w:line="240" w:lineRule="auto"/>
        <w:rPr>
          <w:rFonts w:ascii="Times New Roman" w:eastAsia="MS Mincho" w:hAnsi="Times New Roman"/>
          <w:noProof/>
          <w:sz w:val="27"/>
          <w:szCs w:val="27"/>
          <w:lang w:val="en-US"/>
        </w:rPr>
      </w:pPr>
    </w:p>
    <w:p w:rsidR="004E1B5D" w:rsidRPr="00706D6D" w:rsidRDefault="004E1B5D" w:rsidP="00F50765">
      <w:pPr>
        <w:spacing w:after="0" w:line="240" w:lineRule="auto"/>
        <w:rPr>
          <w:rFonts w:ascii="Times New Roman" w:eastAsia="MS Mincho" w:hAnsi="Times New Roman"/>
          <w:noProof/>
          <w:sz w:val="27"/>
          <w:szCs w:val="27"/>
          <w:lang w:val="en-US"/>
        </w:rPr>
      </w:pPr>
    </w:p>
    <w:p w:rsidR="00531CC5" w:rsidRPr="00706D6D" w:rsidRDefault="00F50765" w:rsidP="00F50765">
      <w:pPr>
        <w:spacing w:after="0" w:line="240" w:lineRule="auto"/>
        <w:rPr>
          <w:rFonts w:ascii="Times New Roman" w:eastAsia="MS Mincho" w:hAnsi="Times New Roman"/>
          <w:noProof/>
          <w:sz w:val="27"/>
          <w:szCs w:val="27"/>
          <w:lang w:val="en-US"/>
        </w:rPr>
      </w:pPr>
      <w:r w:rsidRPr="00706D6D">
        <w:rPr>
          <w:rFonts w:ascii="Times New Roman" w:eastAsia="MS Mincho" w:hAnsi="Times New Roman"/>
          <w:noProof/>
          <w:sz w:val="27"/>
          <w:szCs w:val="27"/>
          <w:lang w:val="en-US"/>
        </w:rPr>
        <w:t xml:space="preserve">                                                        </w:t>
      </w:r>
    </w:p>
    <w:p w:rsidR="00531CC5" w:rsidRPr="00706D6D" w:rsidRDefault="00531CC5" w:rsidP="00F50765">
      <w:pPr>
        <w:spacing w:after="0" w:line="240" w:lineRule="auto"/>
        <w:rPr>
          <w:rFonts w:ascii="Times New Roman" w:eastAsia="MS Mincho" w:hAnsi="Times New Roman"/>
          <w:noProof/>
          <w:sz w:val="27"/>
          <w:szCs w:val="27"/>
          <w:lang w:val="en-US"/>
        </w:rPr>
      </w:pPr>
    </w:p>
    <w:p w:rsidR="00F50765" w:rsidRPr="00706D6D" w:rsidRDefault="009E0CC3" w:rsidP="00531CC5">
      <w:pPr>
        <w:spacing w:after="0" w:line="240" w:lineRule="auto"/>
        <w:jc w:val="center"/>
        <w:rPr>
          <w:rFonts w:ascii="Times New Roman" w:eastAsia="MS Mincho" w:hAnsi="Times New Roman"/>
          <w:b/>
          <w:noProof/>
          <w:sz w:val="27"/>
          <w:szCs w:val="27"/>
          <w:lang w:val="en-US"/>
        </w:rPr>
      </w:pPr>
      <w:r w:rsidRPr="00706D6D">
        <w:rPr>
          <w:rFonts w:ascii="Times New Roman" w:eastAsia="MS Mincho" w:hAnsi="Times New Roman"/>
          <w:b/>
          <w:noProof/>
          <w:sz w:val="27"/>
          <w:szCs w:val="27"/>
          <w:lang w:val="en-US"/>
        </w:rPr>
        <w:t>STEERING</w:t>
      </w:r>
      <w:r w:rsidRPr="00706D6D">
        <w:rPr>
          <w:rFonts w:ascii="Times New Roman" w:eastAsia="MS Mincho" w:hAnsi="Times New Roman"/>
          <w:noProof/>
          <w:sz w:val="27"/>
          <w:szCs w:val="27"/>
          <w:lang w:val="en-US"/>
        </w:rPr>
        <w:t xml:space="preserve"> </w:t>
      </w:r>
      <w:r w:rsidRPr="00706D6D">
        <w:rPr>
          <w:rFonts w:ascii="Times New Roman" w:eastAsia="MS Mincho" w:hAnsi="Times New Roman"/>
          <w:b/>
          <w:noProof/>
          <w:sz w:val="27"/>
          <w:szCs w:val="27"/>
          <w:lang w:val="en-US"/>
        </w:rPr>
        <w:t>COUNCIL</w:t>
      </w:r>
    </w:p>
    <w:p w:rsidR="00F50765" w:rsidRPr="00706D6D" w:rsidRDefault="00F50765" w:rsidP="00F50765">
      <w:pPr>
        <w:spacing w:after="0" w:line="240" w:lineRule="auto"/>
        <w:rPr>
          <w:rFonts w:ascii="Times New Roman" w:eastAsia="MS Mincho" w:hAnsi="Times New Roman"/>
          <w:noProof/>
          <w:sz w:val="27"/>
          <w:szCs w:val="27"/>
          <w:lang w:val="en-US"/>
        </w:rPr>
      </w:pPr>
    </w:p>
    <w:p w:rsidR="00F50765" w:rsidRPr="00706D6D" w:rsidRDefault="00F50765" w:rsidP="00F50765">
      <w:pPr>
        <w:spacing w:after="0" w:line="240" w:lineRule="auto"/>
        <w:rPr>
          <w:rFonts w:ascii="Times New Roman" w:eastAsia="MS Mincho" w:hAnsi="Times New Roman"/>
          <w:noProof/>
          <w:sz w:val="27"/>
          <w:szCs w:val="27"/>
          <w:lang w:val="en-US"/>
        </w:rPr>
      </w:pPr>
    </w:p>
    <w:p w:rsidR="00F50765" w:rsidRPr="00706D6D" w:rsidRDefault="00F50765" w:rsidP="00F50765">
      <w:pPr>
        <w:spacing w:after="0"/>
        <w:rPr>
          <w:rFonts w:ascii="Times New Roman" w:eastAsia="MS Mincho" w:hAnsi="Times New Roman"/>
          <w:b/>
          <w:noProof/>
          <w:sz w:val="27"/>
          <w:szCs w:val="27"/>
          <w:lang w:val="en-US"/>
        </w:rPr>
      </w:pPr>
      <w:r w:rsidRPr="00706D6D">
        <w:rPr>
          <w:rFonts w:ascii="Times New Roman" w:eastAsia="MS Mincho" w:hAnsi="Times New Roman"/>
          <w:b/>
          <w:noProof/>
          <w:sz w:val="27"/>
          <w:szCs w:val="27"/>
          <w:lang w:val="en-US"/>
        </w:rPr>
        <w:t xml:space="preserve">                OLSIAN ÇELA                _________________</w:t>
      </w:r>
    </w:p>
    <w:p w:rsidR="00F50765" w:rsidRPr="00706D6D" w:rsidRDefault="00F50765" w:rsidP="00F50765">
      <w:pPr>
        <w:spacing w:after="0"/>
        <w:rPr>
          <w:rFonts w:ascii="Times New Roman" w:eastAsia="MS Mincho" w:hAnsi="Times New Roman"/>
          <w:b/>
          <w:noProof/>
          <w:sz w:val="27"/>
          <w:szCs w:val="27"/>
          <w:lang w:val="en-US"/>
        </w:rPr>
      </w:pPr>
    </w:p>
    <w:p w:rsidR="00F50765" w:rsidRPr="00706D6D" w:rsidRDefault="00F50765" w:rsidP="00F50765">
      <w:pPr>
        <w:spacing w:after="0"/>
        <w:rPr>
          <w:rFonts w:ascii="Times New Roman" w:eastAsia="MS Mincho" w:hAnsi="Times New Roman"/>
          <w:b/>
          <w:noProof/>
          <w:sz w:val="27"/>
          <w:szCs w:val="27"/>
          <w:lang w:val="en-US"/>
        </w:rPr>
      </w:pPr>
      <w:r w:rsidRPr="00706D6D">
        <w:rPr>
          <w:rFonts w:ascii="Times New Roman" w:eastAsia="MS Mincho" w:hAnsi="Times New Roman"/>
          <w:b/>
          <w:noProof/>
          <w:sz w:val="27"/>
          <w:szCs w:val="27"/>
          <w:lang w:val="en-US"/>
        </w:rPr>
        <w:t xml:space="preserve">                ARBEN RAKIPI              _________________</w:t>
      </w:r>
    </w:p>
    <w:p w:rsidR="00F50765" w:rsidRPr="00706D6D" w:rsidRDefault="00F50765" w:rsidP="00F50765">
      <w:pPr>
        <w:spacing w:after="0"/>
        <w:rPr>
          <w:rFonts w:ascii="Times New Roman" w:eastAsia="MS Mincho" w:hAnsi="Times New Roman"/>
          <w:b/>
          <w:noProof/>
          <w:sz w:val="27"/>
          <w:szCs w:val="27"/>
          <w:lang w:val="en-US"/>
        </w:rPr>
      </w:pPr>
    </w:p>
    <w:p w:rsidR="00F50765" w:rsidRPr="00706D6D" w:rsidRDefault="00F50765" w:rsidP="00F50765">
      <w:pPr>
        <w:spacing w:after="0"/>
        <w:rPr>
          <w:rFonts w:ascii="Times New Roman" w:eastAsia="MS Mincho" w:hAnsi="Times New Roman"/>
          <w:b/>
          <w:noProof/>
          <w:sz w:val="27"/>
          <w:szCs w:val="27"/>
          <w:lang w:val="en-US"/>
        </w:rPr>
      </w:pPr>
      <w:r w:rsidRPr="00706D6D">
        <w:rPr>
          <w:rFonts w:ascii="Times New Roman" w:eastAsia="MS Mincho" w:hAnsi="Times New Roman"/>
          <w:b/>
          <w:noProof/>
          <w:sz w:val="27"/>
          <w:szCs w:val="27"/>
          <w:lang w:val="en-US"/>
        </w:rPr>
        <w:t xml:space="preserve">             </w:t>
      </w:r>
    </w:p>
    <w:p w:rsidR="00F50765" w:rsidRPr="00706D6D" w:rsidRDefault="00F50765" w:rsidP="00F50765">
      <w:pPr>
        <w:spacing w:after="0"/>
        <w:rPr>
          <w:rFonts w:ascii="Times New Roman" w:eastAsia="MS Mincho" w:hAnsi="Times New Roman"/>
          <w:b/>
          <w:noProof/>
          <w:sz w:val="27"/>
          <w:szCs w:val="27"/>
          <w:lang w:val="it-IT"/>
        </w:rPr>
      </w:pPr>
      <w:r w:rsidRPr="00706D6D">
        <w:rPr>
          <w:rFonts w:ascii="Times New Roman" w:eastAsia="MS Mincho" w:hAnsi="Times New Roman"/>
          <w:b/>
          <w:noProof/>
          <w:sz w:val="27"/>
          <w:szCs w:val="27"/>
          <w:lang w:val="en-US"/>
        </w:rPr>
        <w:t xml:space="preserve">                 </w:t>
      </w:r>
      <w:r w:rsidRPr="00706D6D">
        <w:rPr>
          <w:rFonts w:ascii="Times New Roman" w:eastAsia="MS Mincho" w:hAnsi="Times New Roman"/>
          <w:b/>
          <w:noProof/>
          <w:sz w:val="27"/>
          <w:szCs w:val="27"/>
          <w:lang w:val="it-IT"/>
        </w:rPr>
        <w:t>ULSI MANJA                   _________________</w:t>
      </w:r>
    </w:p>
    <w:p w:rsidR="00F50765" w:rsidRPr="00706D6D" w:rsidRDefault="00F50765" w:rsidP="00F50765">
      <w:pPr>
        <w:spacing w:after="0"/>
        <w:rPr>
          <w:rFonts w:ascii="Times New Roman" w:eastAsia="MS Mincho" w:hAnsi="Times New Roman"/>
          <w:b/>
          <w:noProof/>
          <w:sz w:val="27"/>
          <w:szCs w:val="27"/>
          <w:lang w:val="it-IT"/>
        </w:rPr>
      </w:pPr>
      <w:r w:rsidRPr="00706D6D">
        <w:rPr>
          <w:rFonts w:ascii="Times New Roman" w:eastAsia="MS Mincho" w:hAnsi="Times New Roman"/>
          <w:b/>
          <w:noProof/>
          <w:sz w:val="27"/>
          <w:szCs w:val="27"/>
          <w:lang w:val="it-IT"/>
        </w:rPr>
        <w:t xml:space="preserve">    </w:t>
      </w:r>
    </w:p>
    <w:p w:rsidR="00F50765" w:rsidRPr="00706D6D" w:rsidRDefault="00F50765" w:rsidP="00F50765">
      <w:pPr>
        <w:spacing w:after="0"/>
        <w:rPr>
          <w:rFonts w:ascii="Times New Roman" w:eastAsia="MS Mincho" w:hAnsi="Times New Roman"/>
          <w:b/>
          <w:noProof/>
          <w:sz w:val="27"/>
          <w:szCs w:val="27"/>
          <w:lang w:val="it-IT"/>
        </w:rPr>
      </w:pPr>
      <w:r w:rsidRPr="00706D6D">
        <w:rPr>
          <w:rFonts w:ascii="Times New Roman" w:eastAsia="MS Mincho" w:hAnsi="Times New Roman"/>
          <w:b/>
          <w:noProof/>
          <w:sz w:val="27"/>
          <w:szCs w:val="27"/>
          <w:lang w:val="it-IT"/>
        </w:rPr>
        <w:t xml:space="preserve">           </w:t>
      </w:r>
    </w:p>
    <w:p w:rsidR="00F50765" w:rsidRPr="00706D6D" w:rsidRDefault="00F50765" w:rsidP="00F50765">
      <w:pPr>
        <w:spacing w:after="0"/>
        <w:rPr>
          <w:rFonts w:ascii="Times New Roman" w:eastAsia="MS Mincho" w:hAnsi="Times New Roman"/>
          <w:b/>
          <w:noProof/>
          <w:sz w:val="27"/>
          <w:szCs w:val="27"/>
          <w:lang w:val="it-IT"/>
        </w:rPr>
      </w:pPr>
      <w:r w:rsidRPr="00706D6D">
        <w:rPr>
          <w:rFonts w:ascii="Times New Roman" w:eastAsia="MS Mincho" w:hAnsi="Times New Roman"/>
          <w:b/>
          <w:noProof/>
          <w:sz w:val="27"/>
          <w:szCs w:val="27"/>
          <w:lang w:val="it-IT"/>
        </w:rPr>
        <w:t xml:space="preserve">               ADEA PIRDENI                 _________________</w:t>
      </w:r>
    </w:p>
    <w:p w:rsidR="00F50765" w:rsidRPr="00706D6D" w:rsidRDefault="00F50765" w:rsidP="00F50765">
      <w:pPr>
        <w:spacing w:after="0"/>
        <w:rPr>
          <w:rFonts w:ascii="Times New Roman" w:eastAsia="MS Mincho" w:hAnsi="Times New Roman"/>
          <w:b/>
          <w:noProof/>
          <w:sz w:val="27"/>
          <w:szCs w:val="27"/>
          <w:lang w:val="it-IT"/>
        </w:rPr>
      </w:pPr>
    </w:p>
    <w:p w:rsidR="00F50765" w:rsidRPr="00706D6D" w:rsidRDefault="00F50765" w:rsidP="00F50765">
      <w:pPr>
        <w:spacing w:after="0"/>
        <w:rPr>
          <w:rFonts w:ascii="Times New Roman" w:eastAsia="MS Mincho" w:hAnsi="Times New Roman"/>
          <w:b/>
          <w:noProof/>
          <w:sz w:val="27"/>
          <w:szCs w:val="27"/>
          <w:lang w:val="it-IT"/>
        </w:rPr>
      </w:pPr>
      <w:r w:rsidRPr="00706D6D">
        <w:rPr>
          <w:rFonts w:ascii="Times New Roman" w:eastAsia="MS Mincho" w:hAnsi="Times New Roman"/>
          <w:b/>
          <w:noProof/>
          <w:sz w:val="27"/>
          <w:szCs w:val="27"/>
          <w:lang w:val="it-IT"/>
        </w:rPr>
        <w:t xml:space="preserve">   </w:t>
      </w:r>
    </w:p>
    <w:p w:rsidR="00F50765" w:rsidRPr="00706D6D" w:rsidRDefault="00F50765" w:rsidP="00F50765">
      <w:pPr>
        <w:spacing w:after="0"/>
        <w:rPr>
          <w:rFonts w:ascii="Times New Roman" w:eastAsia="MS Mincho" w:hAnsi="Times New Roman"/>
          <w:b/>
          <w:noProof/>
          <w:sz w:val="27"/>
          <w:szCs w:val="27"/>
          <w:lang w:val="it-IT"/>
        </w:rPr>
      </w:pPr>
      <w:r w:rsidRPr="00706D6D">
        <w:rPr>
          <w:rFonts w:ascii="Times New Roman" w:eastAsia="MS Mincho" w:hAnsi="Times New Roman"/>
          <w:b/>
          <w:noProof/>
          <w:sz w:val="27"/>
          <w:szCs w:val="27"/>
          <w:lang w:val="it-IT"/>
        </w:rPr>
        <w:t xml:space="preserve">              NAUREDA LLAGAMI         _________________</w:t>
      </w:r>
    </w:p>
    <w:p w:rsidR="00F50765" w:rsidRPr="00706D6D" w:rsidRDefault="00F50765" w:rsidP="00F50765">
      <w:pPr>
        <w:spacing w:after="0"/>
        <w:rPr>
          <w:rFonts w:ascii="Times New Roman" w:eastAsia="MS Mincho" w:hAnsi="Times New Roman"/>
          <w:b/>
          <w:noProof/>
          <w:sz w:val="27"/>
          <w:szCs w:val="27"/>
          <w:lang w:val="it-IT"/>
        </w:rPr>
      </w:pPr>
    </w:p>
    <w:p w:rsidR="00F50765" w:rsidRPr="00706D6D" w:rsidRDefault="00F50765" w:rsidP="00F50765">
      <w:pPr>
        <w:spacing w:after="0"/>
        <w:rPr>
          <w:rFonts w:ascii="Times New Roman" w:eastAsia="MS Mincho" w:hAnsi="Times New Roman"/>
          <w:b/>
          <w:noProof/>
          <w:sz w:val="27"/>
          <w:szCs w:val="27"/>
          <w:lang w:val="it-IT"/>
        </w:rPr>
      </w:pPr>
      <w:r w:rsidRPr="00706D6D">
        <w:rPr>
          <w:rFonts w:ascii="Times New Roman" w:eastAsia="MS Mincho" w:hAnsi="Times New Roman"/>
          <w:b/>
          <w:noProof/>
          <w:sz w:val="27"/>
          <w:szCs w:val="27"/>
          <w:lang w:val="it-IT"/>
        </w:rPr>
        <w:t xml:space="preserve">     </w:t>
      </w:r>
    </w:p>
    <w:p w:rsidR="00F50765" w:rsidRPr="00706D6D" w:rsidRDefault="00F50765" w:rsidP="00F50765">
      <w:pPr>
        <w:spacing w:after="0"/>
        <w:rPr>
          <w:rFonts w:ascii="Times New Roman" w:eastAsia="MS Mincho" w:hAnsi="Times New Roman"/>
          <w:b/>
          <w:noProof/>
          <w:sz w:val="27"/>
          <w:szCs w:val="27"/>
          <w:lang w:val="it-IT"/>
        </w:rPr>
      </w:pPr>
      <w:r w:rsidRPr="00706D6D">
        <w:rPr>
          <w:rFonts w:ascii="Times New Roman" w:eastAsia="MS Mincho" w:hAnsi="Times New Roman"/>
          <w:b/>
          <w:noProof/>
          <w:sz w:val="27"/>
          <w:szCs w:val="27"/>
          <w:lang w:val="it-IT"/>
        </w:rPr>
        <w:t xml:space="preserve">              ALFRED BALLA                _________________</w:t>
      </w:r>
    </w:p>
    <w:p w:rsidR="00F50765" w:rsidRPr="00706D6D" w:rsidRDefault="00F50765" w:rsidP="00F50765">
      <w:pPr>
        <w:spacing w:after="0"/>
        <w:rPr>
          <w:rFonts w:ascii="Times New Roman" w:eastAsia="MS Mincho" w:hAnsi="Times New Roman"/>
          <w:b/>
          <w:noProof/>
          <w:sz w:val="27"/>
          <w:szCs w:val="27"/>
          <w:lang w:val="it-IT"/>
        </w:rPr>
      </w:pPr>
    </w:p>
    <w:p w:rsidR="00F50765" w:rsidRPr="00706D6D" w:rsidRDefault="00F50765" w:rsidP="00F50765">
      <w:pPr>
        <w:spacing w:after="0"/>
        <w:rPr>
          <w:rFonts w:ascii="Times New Roman" w:eastAsia="MS Mincho" w:hAnsi="Times New Roman"/>
          <w:b/>
          <w:noProof/>
          <w:sz w:val="27"/>
          <w:szCs w:val="27"/>
          <w:lang w:val="it-IT"/>
        </w:rPr>
      </w:pPr>
    </w:p>
    <w:p w:rsidR="00F50765" w:rsidRPr="00706D6D" w:rsidRDefault="00F50765" w:rsidP="00F50765">
      <w:pPr>
        <w:spacing w:after="0"/>
        <w:rPr>
          <w:rFonts w:ascii="Times New Roman" w:eastAsia="MS Mincho" w:hAnsi="Times New Roman"/>
          <w:b/>
          <w:noProof/>
          <w:sz w:val="27"/>
          <w:szCs w:val="27"/>
          <w:lang w:val="it-IT"/>
        </w:rPr>
      </w:pPr>
      <w:r w:rsidRPr="00706D6D">
        <w:rPr>
          <w:rFonts w:ascii="Times New Roman" w:eastAsia="MS Mincho" w:hAnsi="Times New Roman"/>
          <w:b/>
          <w:noProof/>
          <w:sz w:val="27"/>
          <w:szCs w:val="27"/>
          <w:lang w:val="it-IT"/>
        </w:rPr>
        <w:t xml:space="preserve">             GENTI DOKOLLARI           _________________</w:t>
      </w:r>
    </w:p>
    <w:p w:rsidR="00F50765" w:rsidRPr="00706D6D" w:rsidRDefault="00F50765" w:rsidP="00F50765">
      <w:pPr>
        <w:spacing w:after="0"/>
        <w:rPr>
          <w:rFonts w:ascii="Times New Roman" w:eastAsia="MS Mincho" w:hAnsi="Times New Roman"/>
          <w:b/>
          <w:noProof/>
          <w:sz w:val="27"/>
          <w:szCs w:val="27"/>
          <w:lang w:val="it-IT"/>
        </w:rPr>
      </w:pPr>
    </w:p>
    <w:p w:rsidR="00F50765" w:rsidRPr="00706D6D" w:rsidRDefault="00F50765" w:rsidP="00F50765">
      <w:pPr>
        <w:spacing w:after="0"/>
        <w:rPr>
          <w:rFonts w:ascii="Times New Roman" w:eastAsia="MS Mincho" w:hAnsi="Times New Roman"/>
          <w:b/>
          <w:noProof/>
          <w:sz w:val="27"/>
          <w:szCs w:val="27"/>
          <w:lang w:val="it-IT"/>
        </w:rPr>
      </w:pPr>
    </w:p>
    <w:p w:rsidR="00F50765" w:rsidRPr="00706D6D" w:rsidRDefault="00F50765" w:rsidP="00F50765">
      <w:pPr>
        <w:spacing w:after="0"/>
        <w:rPr>
          <w:rFonts w:ascii="Times New Roman" w:eastAsia="MS Mincho" w:hAnsi="Times New Roman"/>
          <w:b/>
          <w:noProof/>
          <w:sz w:val="27"/>
          <w:szCs w:val="27"/>
          <w:lang w:val="it-IT"/>
        </w:rPr>
      </w:pPr>
      <w:r w:rsidRPr="00706D6D">
        <w:rPr>
          <w:rFonts w:ascii="Times New Roman" w:eastAsia="MS Mincho" w:hAnsi="Times New Roman"/>
          <w:b/>
          <w:noProof/>
          <w:sz w:val="27"/>
          <w:szCs w:val="27"/>
          <w:lang w:val="it-IT"/>
        </w:rPr>
        <w:t xml:space="preserve">            ALBERT KULICI                    _________________</w:t>
      </w:r>
    </w:p>
    <w:p w:rsidR="00F50765" w:rsidRPr="00706D6D" w:rsidRDefault="00F50765" w:rsidP="00F50765">
      <w:pPr>
        <w:spacing w:after="0"/>
        <w:rPr>
          <w:rFonts w:ascii="Times New Roman" w:eastAsia="MS Mincho" w:hAnsi="Times New Roman"/>
          <w:b/>
          <w:noProof/>
          <w:sz w:val="27"/>
          <w:szCs w:val="27"/>
          <w:lang w:val="it-IT"/>
        </w:rPr>
      </w:pPr>
    </w:p>
    <w:p w:rsidR="00F50765" w:rsidRPr="00706D6D" w:rsidRDefault="00F50765" w:rsidP="00F50765">
      <w:pPr>
        <w:spacing w:after="0"/>
        <w:rPr>
          <w:rFonts w:ascii="Times New Roman" w:eastAsia="MS Mincho" w:hAnsi="Times New Roman"/>
          <w:b/>
          <w:noProof/>
          <w:sz w:val="27"/>
          <w:szCs w:val="27"/>
          <w:lang w:val="it-IT"/>
        </w:rPr>
      </w:pPr>
    </w:p>
    <w:p w:rsidR="00F50765" w:rsidRPr="00706D6D" w:rsidRDefault="00F50765" w:rsidP="00F50765">
      <w:pPr>
        <w:spacing w:after="0"/>
        <w:rPr>
          <w:rFonts w:ascii="Times New Roman" w:eastAsia="MS Mincho" w:hAnsi="Times New Roman"/>
          <w:b/>
          <w:noProof/>
          <w:sz w:val="27"/>
          <w:szCs w:val="27"/>
          <w:lang w:val="it-IT"/>
        </w:rPr>
      </w:pPr>
      <w:r w:rsidRPr="00706D6D">
        <w:rPr>
          <w:rFonts w:ascii="Times New Roman" w:eastAsia="MS Mincho" w:hAnsi="Times New Roman"/>
          <w:b/>
          <w:noProof/>
          <w:sz w:val="27"/>
          <w:szCs w:val="27"/>
          <w:lang w:val="it-IT"/>
        </w:rPr>
        <w:t xml:space="preserve">            ODISE MOCKA                        _________________</w:t>
      </w:r>
    </w:p>
    <w:p w:rsidR="00F50765" w:rsidRPr="00706D6D" w:rsidRDefault="00F50765" w:rsidP="00F50765">
      <w:pPr>
        <w:spacing w:after="0"/>
        <w:rPr>
          <w:rFonts w:ascii="Times New Roman" w:eastAsia="MS Mincho" w:hAnsi="Times New Roman"/>
          <w:b/>
          <w:noProof/>
          <w:sz w:val="27"/>
          <w:szCs w:val="27"/>
          <w:lang w:val="it-IT"/>
        </w:rPr>
      </w:pPr>
    </w:p>
    <w:p w:rsidR="00F50765" w:rsidRPr="00706D6D" w:rsidRDefault="00F50765" w:rsidP="00F50765">
      <w:pPr>
        <w:spacing w:after="0"/>
        <w:rPr>
          <w:rFonts w:ascii="Times New Roman" w:eastAsia="MS Mincho" w:hAnsi="Times New Roman"/>
          <w:b/>
          <w:noProof/>
          <w:sz w:val="27"/>
          <w:szCs w:val="27"/>
          <w:lang w:val="it-IT"/>
        </w:rPr>
      </w:pPr>
    </w:p>
    <w:p w:rsidR="00F50765" w:rsidRPr="00706D6D" w:rsidRDefault="00F50765" w:rsidP="00F50765">
      <w:pPr>
        <w:spacing w:after="0"/>
        <w:rPr>
          <w:rFonts w:ascii="Times New Roman" w:eastAsia="MS Mincho" w:hAnsi="Times New Roman"/>
          <w:b/>
          <w:noProof/>
          <w:sz w:val="27"/>
          <w:szCs w:val="27"/>
          <w:lang w:val="it-IT"/>
        </w:rPr>
      </w:pPr>
      <w:r w:rsidRPr="00706D6D">
        <w:rPr>
          <w:rFonts w:ascii="Times New Roman" w:eastAsia="MS Mincho" w:hAnsi="Times New Roman"/>
          <w:b/>
          <w:noProof/>
          <w:sz w:val="27"/>
          <w:szCs w:val="27"/>
          <w:lang w:val="it-IT"/>
        </w:rPr>
        <w:t xml:space="preserve">          MAKSIM HAXHIA                  _________________</w:t>
      </w:r>
    </w:p>
    <w:p w:rsidR="00F50765" w:rsidRPr="00706D6D" w:rsidRDefault="00F50765" w:rsidP="00F50765">
      <w:pPr>
        <w:spacing w:after="0"/>
        <w:rPr>
          <w:rFonts w:ascii="Times New Roman" w:eastAsia="MS Mincho" w:hAnsi="Times New Roman"/>
          <w:b/>
          <w:noProof/>
          <w:sz w:val="27"/>
          <w:szCs w:val="27"/>
          <w:lang w:val="it-IT"/>
        </w:rPr>
      </w:pPr>
    </w:p>
    <w:p w:rsidR="00F50765" w:rsidRPr="00706D6D" w:rsidRDefault="00F50765" w:rsidP="00F50765">
      <w:pPr>
        <w:spacing w:after="0"/>
        <w:rPr>
          <w:rFonts w:ascii="Times New Roman" w:eastAsia="MS Mincho" w:hAnsi="Times New Roman"/>
          <w:b/>
          <w:noProof/>
          <w:sz w:val="27"/>
          <w:szCs w:val="27"/>
          <w:lang w:val="it-IT"/>
        </w:rPr>
      </w:pPr>
    </w:p>
    <w:p w:rsidR="00F50765" w:rsidRPr="00706D6D" w:rsidRDefault="00F50765" w:rsidP="00F50765">
      <w:pPr>
        <w:spacing w:after="0"/>
        <w:rPr>
          <w:rFonts w:ascii="Times New Roman" w:eastAsia="MS Mincho" w:hAnsi="Times New Roman"/>
          <w:b/>
          <w:noProof/>
          <w:sz w:val="27"/>
          <w:szCs w:val="27"/>
          <w:lang w:val="it-IT"/>
        </w:rPr>
      </w:pPr>
      <w:r w:rsidRPr="00706D6D">
        <w:rPr>
          <w:rFonts w:ascii="Times New Roman" w:eastAsia="MS Mincho" w:hAnsi="Times New Roman"/>
          <w:b/>
          <w:noProof/>
          <w:sz w:val="27"/>
          <w:szCs w:val="27"/>
          <w:lang w:val="it-IT"/>
        </w:rPr>
        <w:t xml:space="preserve">          SOKOL BERBERI                   _________________</w:t>
      </w:r>
    </w:p>
    <w:p w:rsidR="00F50765" w:rsidRPr="00706D6D" w:rsidRDefault="00F50765" w:rsidP="00F50765">
      <w:pPr>
        <w:spacing w:after="0"/>
        <w:rPr>
          <w:rFonts w:ascii="Times New Roman" w:eastAsia="MS Mincho" w:hAnsi="Times New Roman"/>
          <w:b/>
          <w:noProof/>
          <w:sz w:val="27"/>
          <w:szCs w:val="27"/>
          <w:lang w:val="it-IT"/>
        </w:rPr>
      </w:pPr>
    </w:p>
    <w:p w:rsidR="00F50765" w:rsidRPr="00706D6D" w:rsidRDefault="00F50765" w:rsidP="00F50765">
      <w:pPr>
        <w:spacing w:after="0"/>
        <w:rPr>
          <w:rFonts w:ascii="Times New Roman" w:eastAsia="MS Mincho" w:hAnsi="Times New Roman"/>
          <w:b/>
          <w:noProof/>
          <w:sz w:val="27"/>
          <w:szCs w:val="27"/>
          <w:lang w:val="it-IT"/>
        </w:rPr>
      </w:pPr>
    </w:p>
    <w:p w:rsidR="00F50765" w:rsidRPr="00706D6D" w:rsidRDefault="00F50765" w:rsidP="00F50765">
      <w:pPr>
        <w:spacing w:after="0"/>
        <w:rPr>
          <w:rFonts w:ascii="Times New Roman" w:eastAsia="MS Mincho" w:hAnsi="Times New Roman"/>
          <w:b/>
          <w:noProof/>
          <w:sz w:val="27"/>
          <w:szCs w:val="27"/>
          <w:lang w:val="it-IT"/>
        </w:rPr>
      </w:pPr>
      <w:r w:rsidRPr="00706D6D">
        <w:rPr>
          <w:rFonts w:ascii="Times New Roman" w:eastAsia="MS Mincho" w:hAnsi="Times New Roman"/>
          <w:b/>
          <w:noProof/>
          <w:sz w:val="27"/>
          <w:szCs w:val="27"/>
          <w:lang w:val="it-IT"/>
        </w:rPr>
        <w:t xml:space="preserve">          ARTAN HAJDARI                   _________________</w:t>
      </w:r>
    </w:p>
    <w:p w:rsidR="00F50765" w:rsidRPr="00706D6D" w:rsidRDefault="00F50765" w:rsidP="00F50765">
      <w:pPr>
        <w:spacing w:after="0"/>
        <w:rPr>
          <w:rFonts w:ascii="Times New Roman" w:eastAsia="MS Mincho" w:hAnsi="Times New Roman"/>
          <w:b/>
          <w:noProof/>
          <w:sz w:val="27"/>
          <w:szCs w:val="27"/>
          <w:lang w:val="it-IT"/>
        </w:rPr>
      </w:pPr>
    </w:p>
    <w:p w:rsidR="00F50765" w:rsidRPr="00706D6D" w:rsidRDefault="00F50765" w:rsidP="00F50765">
      <w:pPr>
        <w:spacing w:after="0"/>
        <w:rPr>
          <w:rFonts w:ascii="Times New Roman" w:eastAsia="MS Mincho" w:hAnsi="Times New Roman"/>
          <w:b/>
          <w:noProof/>
          <w:sz w:val="27"/>
          <w:szCs w:val="27"/>
          <w:lang w:val="it-IT"/>
        </w:rPr>
      </w:pPr>
    </w:p>
    <w:p w:rsidR="00F50765" w:rsidRPr="00706D6D" w:rsidRDefault="00F50765" w:rsidP="00F50765">
      <w:pPr>
        <w:spacing w:after="0"/>
        <w:rPr>
          <w:rFonts w:ascii="Times New Roman" w:eastAsia="MS Mincho" w:hAnsi="Times New Roman"/>
          <w:b/>
          <w:noProof/>
          <w:sz w:val="27"/>
          <w:szCs w:val="27"/>
          <w:lang w:val="en-US"/>
        </w:rPr>
      </w:pPr>
      <w:r w:rsidRPr="00706D6D">
        <w:rPr>
          <w:rFonts w:ascii="Times New Roman" w:eastAsia="MS Mincho" w:hAnsi="Times New Roman"/>
          <w:b/>
          <w:noProof/>
          <w:sz w:val="27"/>
          <w:szCs w:val="27"/>
          <w:lang w:val="it-IT"/>
        </w:rPr>
        <w:t xml:space="preserve">         </w:t>
      </w:r>
      <w:r w:rsidRPr="00706D6D">
        <w:rPr>
          <w:rFonts w:ascii="Times New Roman" w:eastAsia="MS Mincho" w:hAnsi="Times New Roman"/>
          <w:b/>
          <w:noProof/>
          <w:sz w:val="27"/>
          <w:szCs w:val="27"/>
          <w:lang w:val="en-US"/>
        </w:rPr>
        <w:t>DASHAMIR KORE                 _________________</w:t>
      </w:r>
    </w:p>
    <w:p w:rsidR="00F50765" w:rsidRPr="00706D6D" w:rsidRDefault="00F50765" w:rsidP="00F50765">
      <w:pPr>
        <w:spacing w:after="0"/>
        <w:rPr>
          <w:rFonts w:ascii="Times New Roman" w:eastAsia="MS Mincho" w:hAnsi="Times New Roman"/>
          <w:b/>
          <w:noProof/>
          <w:sz w:val="27"/>
          <w:szCs w:val="27"/>
          <w:lang w:val="en-US"/>
        </w:rPr>
      </w:pPr>
    </w:p>
    <w:p w:rsidR="00F50765" w:rsidRPr="00706D6D" w:rsidRDefault="00F50765" w:rsidP="00F50765">
      <w:pPr>
        <w:spacing w:after="0"/>
        <w:rPr>
          <w:rFonts w:ascii="Times New Roman" w:eastAsia="MS Mincho" w:hAnsi="Times New Roman"/>
          <w:b/>
          <w:noProof/>
          <w:sz w:val="27"/>
          <w:szCs w:val="27"/>
          <w:lang w:val="en-US"/>
        </w:rPr>
      </w:pPr>
    </w:p>
    <w:p w:rsidR="00F50765" w:rsidRPr="00706D6D" w:rsidRDefault="00F50765" w:rsidP="00F50765">
      <w:pPr>
        <w:spacing w:after="0"/>
        <w:rPr>
          <w:rFonts w:ascii="Times New Roman" w:eastAsia="MS Mincho" w:hAnsi="Times New Roman"/>
          <w:b/>
          <w:noProof/>
          <w:sz w:val="27"/>
          <w:szCs w:val="27"/>
          <w:lang w:val="en-US"/>
        </w:rPr>
      </w:pPr>
      <w:r w:rsidRPr="00706D6D">
        <w:rPr>
          <w:rFonts w:ascii="Times New Roman" w:eastAsia="MS Mincho" w:hAnsi="Times New Roman"/>
          <w:b/>
          <w:noProof/>
          <w:sz w:val="27"/>
          <w:szCs w:val="27"/>
          <w:lang w:val="en-US"/>
        </w:rPr>
        <w:t xml:space="preserve">         INA YZELLARI                       _________________</w:t>
      </w:r>
    </w:p>
    <w:p w:rsidR="00F50765" w:rsidRPr="00706D6D" w:rsidRDefault="00F50765" w:rsidP="00F50765">
      <w:pPr>
        <w:spacing w:after="0"/>
        <w:rPr>
          <w:rFonts w:ascii="Times New Roman" w:eastAsia="MS Mincho" w:hAnsi="Times New Roman"/>
          <w:b/>
          <w:noProof/>
          <w:sz w:val="27"/>
          <w:szCs w:val="27"/>
          <w:lang w:val="en-US"/>
        </w:rPr>
      </w:pPr>
    </w:p>
    <w:p w:rsidR="00F50765" w:rsidRPr="00706D6D" w:rsidRDefault="00F50765" w:rsidP="00F50765">
      <w:pPr>
        <w:spacing w:after="0" w:line="240" w:lineRule="auto"/>
        <w:jc w:val="both"/>
        <w:rPr>
          <w:rFonts w:ascii="Times New Roman" w:eastAsia="MS Mincho" w:hAnsi="Times New Roman"/>
          <w:noProof/>
          <w:sz w:val="27"/>
          <w:szCs w:val="27"/>
          <w:lang w:val="en-US"/>
        </w:rPr>
      </w:pPr>
    </w:p>
    <w:p w:rsidR="00F50765" w:rsidRPr="00706D6D" w:rsidRDefault="00F50765" w:rsidP="00F50765">
      <w:pPr>
        <w:spacing w:after="0" w:line="240" w:lineRule="auto"/>
        <w:jc w:val="both"/>
        <w:rPr>
          <w:rFonts w:ascii="Times New Roman" w:eastAsia="MS Mincho" w:hAnsi="Times New Roman"/>
          <w:noProof/>
          <w:sz w:val="27"/>
          <w:szCs w:val="27"/>
          <w:lang w:val="en-US"/>
        </w:rPr>
      </w:pPr>
    </w:p>
    <w:p w:rsidR="00F50765" w:rsidRPr="00706D6D" w:rsidRDefault="00F50765" w:rsidP="00F50765">
      <w:pPr>
        <w:spacing w:after="0" w:line="240" w:lineRule="auto"/>
        <w:jc w:val="both"/>
        <w:rPr>
          <w:rFonts w:ascii="Times New Roman" w:eastAsia="MS Mincho" w:hAnsi="Times New Roman"/>
          <w:noProof/>
          <w:sz w:val="27"/>
          <w:szCs w:val="27"/>
          <w:lang w:val="en-US"/>
        </w:rPr>
      </w:pPr>
    </w:p>
    <w:p w:rsidR="00F50765" w:rsidRPr="00706D6D" w:rsidRDefault="00F50765" w:rsidP="00F50765">
      <w:pPr>
        <w:spacing w:after="0" w:line="240" w:lineRule="auto"/>
        <w:jc w:val="both"/>
        <w:rPr>
          <w:rFonts w:ascii="Times New Roman" w:eastAsia="MS Mincho" w:hAnsi="Times New Roman"/>
          <w:noProof/>
          <w:sz w:val="27"/>
          <w:szCs w:val="27"/>
          <w:lang w:val="en-US"/>
        </w:rPr>
      </w:pPr>
    </w:p>
    <w:p w:rsidR="00F50765" w:rsidRPr="00706D6D" w:rsidRDefault="00F50765" w:rsidP="00F50765">
      <w:pPr>
        <w:spacing w:after="0" w:line="240" w:lineRule="auto"/>
        <w:rPr>
          <w:rFonts w:ascii="Times New Roman" w:eastAsia="MS Mincho" w:hAnsi="Times New Roman"/>
          <w:noProof/>
          <w:sz w:val="27"/>
          <w:szCs w:val="27"/>
          <w:lang w:val="en-US"/>
        </w:rPr>
      </w:pPr>
    </w:p>
    <w:p w:rsidR="006F6DE7" w:rsidRPr="00706D6D" w:rsidRDefault="006C459A">
      <w:pPr>
        <w:rPr>
          <w:sz w:val="27"/>
          <w:szCs w:val="27"/>
          <w:lang w:val="en-US"/>
        </w:rPr>
      </w:pPr>
    </w:p>
    <w:sectPr w:rsidR="006F6DE7" w:rsidRPr="00706D6D" w:rsidSect="00D93054">
      <w:footerReference w:type="default" r:id="rId8"/>
      <w:pgSz w:w="12240" w:h="15840"/>
      <w:pgMar w:top="99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59A" w:rsidRDefault="006C459A" w:rsidP="00D67083">
      <w:pPr>
        <w:spacing w:after="0" w:line="240" w:lineRule="auto"/>
      </w:pPr>
      <w:r>
        <w:separator/>
      </w:r>
    </w:p>
  </w:endnote>
  <w:endnote w:type="continuationSeparator" w:id="0">
    <w:p w:rsidR="006C459A" w:rsidRDefault="006C459A" w:rsidP="00D670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8225"/>
      <w:docPartObj>
        <w:docPartGallery w:val="Page Numbers (Bottom of Page)"/>
        <w:docPartUnique/>
      </w:docPartObj>
    </w:sdtPr>
    <w:sdtContent>
      <w:p w:rsidR="00464641" w:rsidRDefault="00BB26C2">
        <w:pPr>
          <w:pStyle w:val="Footer"/>
          <w:jc w:val="center"/>
        </w:pPr>
        <w:fldSimple w:instr=" PAGE   \* MERGEFORMAT ">
          <w:r w:rsidR="00706D6D">
            <w:rPr>
              <w:noProof/>
            </w:rPr>
            <w:t>1</w:t>
          </w:r>
        </w:fldSimple>
      </w:p>
    </w:sdtContent>
  </w:sdt>
  <w:p w:rsidR="007A1619" w:rsidRPr="007A1619" w:rsidRDefault="006C459A" w:rsidP="00361B7E">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right="-360"/>
      <w:jc w:val="center"/>
      <w:rPr>
        <w:rFonts w:ascii="Times New Roman" w:hAnsi="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59A" w:rsidRDefault="006C459A" w:rsidP="00D67083">
      <w:pPr>
        <w:spacing w:after="0" w:line="240" w:lineRule="auto"/>
      </w:pPr>
      <w:r>
        <w:separator/>
      </w:r>
    </w:p>
  </w:footnote>
  <w:footnote w:type="continuationSeparator" w:id="0">
    <w:p w:rsidR="006C459A" w:rsidRDefault="006C459A" w:rsidP="00D670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B54BF"/>
    <w:multiLevelType w:val="hybridMultilevel"/>
    <w:tmpl w:val="3398C48E"/>
    <w:lvl w:ilvl="0" w:tplc="C54EF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F64805"/>
    <w:multiLevelType w:val="hybridMultilevel"/>
    <w:tmpl w:val="0B306CA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954F84"/>
    <w:multiLevelType w:val="hybridMultilevel"/>
    <w:tmpl w:val="961C357A"/>
    <w:lvl w:ilvl="0" w:tplc="E138AAD4">
      <w:start w:val="1"/>
      <w:numFmt w:val="decimal"/>
      <w:lvlText w:val="%1."/>
      <w:lvlJc w:val="left"/>
      <w:pPr>
        <w:ind w:left="360" w:hanging="360"/>
      </w:pPr>
      <w:rPr>
        <w:rFonts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F50765"/>
    <w:rsid w:val="00005DC6"/>
    <w:rsid w:val="001D70AC"/>
    <w:rsid w:val="00260647"/>
    <w:rsid w:val="002F0BB2"/>
    <w:rsid w:val="0030717C"/>
    <w:rsid w:val="0032391B"/>
    <w:rsid w:val="00330306"/>
    <w:rsid w:val="00357231"/>
    <w:rsid w:val="00365316"/>
    <w:rsid w:val="00385340"/>
    <w:rsid w:val="003C1064"/>
    <w:rsid w:val="00402D30"/>
    <w:rsid w:val="00411F9D"/>
    <w:rsid w:val="00460A61"/>
    <w:rsid w:val="00464641"/>
    <w:rsid w:val="004E1B5D"/>
    <w:rsid w:val="00531CC5"/>
    <w:rsid w:val="00533246"/>
    <w:rsid w:val="005717E7"/>
    <w:rsid w:val="005E6DC5"/>
    <w:rsid w:val="00671930"/>
    <w:rsid w:val="006B1A97"/>
    <w:rsid w:val="006C459A"/>
    <w:rsid w:val="006C5B00"/>
    <w:rsid w:val="00706D6D"/>
    <w:rsid w:val="007B6AE8"/>
    <w:rsid w:val="00861F85"/>
    <w:rsid w:val="008C6E99"/>
    <w:rsid w:val="008F7E1E"/>
    <w:rsid w:val="009059D1"/>
    <w:rsid w:val="00937F19"/>
    <w:rsid w:val="009520A1"/>
    <w:rsid w:val="009A3099"/>
    <w:rsid w:val="009B0E3A"/>
    <w:rsid w:val="009C0318"/>
    <w:rsid w:val="009E0CC3"/>
    <w:rsid w:val="00B20D78"/>
    <w:rsid w:val="00B637B7"/>
    <w:rsid w:val="00BA2576"/>
    <w:rsid w:val="00BA74EE"/>
    <w:rsid w:val="00BB26C2"/>
    <w:rsid w:val="00CE749E"/>
    <w:rsid w:val="00CF3909"/>
    <w:rsid w:val="00D15E11"/>
    <w:rsid w:val="00D67083"/>
    <w:rsid w:val="00D8477C"/>
    <w:rsid w:val="00DF279A"/>
    <w:rsid w:val="00E100A5"/>
    <w:rsid w:val="00E22652"/>
    <w:rsid w:val="00E64DBA"/>
    <w:rsid w:val="00EA11EE"/>
    <w:rsid w:val="00F26BA4"/>
    <w:rsid w:val="00F4193C"/>
    <w:rsid w:val="00F50765"/>
    <w:rsid w:val="00F56A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765"/>
    <w:rPr>
      <w:rFonts w:ascii="Calibri" w:eastAsia="Calibri" w:hAnsi="Calibri"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0765"/>
    <w:rPr>
      <w:color w:val="0000FF"/>
      <w:u w:val="single"/>
    </w:rPr>
  </w:style>
  <w:style w:type="paragraph" w:styleId="NoSpacing">
    <w:name w:val="No Spacing"/>
    <w:uiPriority w:val="1"/>
    <w:qFormat/>
    <w:rsid w:val="00D8477C"/>
    <w:pPr>
      <w:spacing w:after="0" w:line="240" w:lineRule="auto"/>
    </w:pPr>
    <w:rPr>
      <w:rFonts w:ascii="Calibri" w:eastAsia="Calibri" w:hAnsi="Calibri" w:cs="Times New Roman"/>
      <w:lang w:val="sq-AL"/>
    </w:rPr>
  </w:style>
  <w:style w:type="paragraph" w:styleId="ListParagraph">
    <w:name w:val="List Paragraph"/>
    <w:aliases w:val="List Paragraph2"/>
    <w:basedOn w:val="Normal"/>
    <w:link w:val="ListParagraphChar"/>
    <w:qFormat/>
    <w:rsid w:val="004E1B5D"/>
    <w:pPr>
      <w:spacing w:after="0" w:line="240" w:lineRule="auto"/>
      <w:ind w:left="720"/>
      <w:contextualSpacing/>
    </w:pPr>
    <w:rPr>
      <w:rFonts w:ascii="Times New Roman" w:eastAsia="MS Mincho" w:hAnsi="Times New Roman"/>
      <w:sz w:val="24"/>
      <w:szCs w:val="24"/>
    </w:rPr>
  </w:style>
  <w:style w:type="character" w:customStyle="1" w:styleId="ListParagraphChar">
    <w:name w:val="List Paragraph Char"/>
    <w:aliases w:val="List Paragraph2 Char"/>
    <w:link w:val="ListParagraph"/>
    <w:rsid w:val="004E1B5D"/>
    <w:rPr>
      <w:rFonts w:ascii="Times New Roman" w:eastAsia="MS Mincho" w:hAnsi="Times New Roman" w:cs="Times New Roman"/>
      <w:sz w:val="24"/>
      <w:szCs w:val="24"/>
      <w:lang w:val="sq-AL"/>
    </w:rPr>
  </w:style>
  <w:style w:type="paragraph" w:styleId="Header">
    <w:name w:val="header"/>
    <w:basedOn w:val="Normal"/>
    <w:link w:val="HeaderChar"/>
    <w:uiPriority w:val="99"/>
    <w:semiHidden/>
    <w:unhideWhenUsed/>
    <w:rsid w:val="004646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4641"/>
    <w:rPr>
      <w:rFonts w:ascii="Calibri" w:eastAsia="Calibri" w:hAnsi="Calibri" w:cs="Times New Roman"/>
      <w:lang w:val="sq-AL"/>
    </w:rPr>
  </w:style>
  <w:style w:type="paragraph" w:styleId="Footer">
    <w:name w:val="footer"/>
    <w:basedOn w:val="Normal"/>
    <w:link w:val="FooterChar"/>
    <w:uiPriority w:val="99"/>
    <w:unhideWhenUsed/>
    <w:rsid w:val="00464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641"/>
    <w:rPr>
      <w:rFonts w:ascii="Calibri" w:eastAsia="Calibri" w:hAnsi="Calibri" w:cs="Times New Roman"/>
      <w:lang w:val="sq-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53</cp:revision>
  <dcterms:created xsi:type="dcterms:W3CDTF">2023-12-13T09:26:00Z</dcterms:created>
  <dcterms:modified xsi:type="dcterms:W3CDTF">2023-12-13T12:38:00Z</dcterms:modified>
</cp:coreProperties>
</file>