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34" w:rsidRPr="009F562C" w:rsidRDefault="00BE1B34" w:rsidP="00BE1B34">
      <w:pPr>
        <w:rPr>
          <w:sz w:val="27"/>
          <w:szCs w:val="27"/>
          <w:lang w:val="en-US"/>
        </w:rPr>
      </w:pPr>
    </w:p>
    <w:p w:rsidR="00BE1B34" w:rsidRPr="009F562C" w:rsidRDefault="00BE1B34" w:rsidP="00BE1B34">
      <w:pPr>
        <w:rPr>
          <w:b/>
          <w:sz w:val="27"/>
          <w:szCs w:val="27"/>
          <w:lang w:val="en-US"/>
        </w:rPr>
      </w:pPr>
      <w:r w:rsidRPr="009F562C">
        <w:rPr>
          <w:noProof/>
          <w:sz w:val="27"/>
          <w:szCs w:val="27"/>
          <w:lang w:val="en-US"/>
        </w:rPr>
        <w:drawing>
          <wp:inline distT="0" distB="0" distL="0" distR="0">
            <wp:extent cx="6525260" cy="841375"/>
            <wp:effectExtent l="19050" t="0" r="8890" b="0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D9" w:rsidRPr="009F562C" w:rsidRDefault="00ED3BD9" w:rsidP="00ED3BD9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 xml:space="preserve">REPUBLIC OF ALBANIA </w:t>
      </w:r>
    </w:p>
    <w:p w:rsidR="00ED3BD9" w:rsidRPr="009F562C" w:rsidRDefault="00ED3BD9" w:rsidP="00ED3BD9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 xml:space="preserve">THE SCHOOL OF MAGISTRATES </w:t>
      </w:r>
    </w:p>
    <w:p w:rsidR="00BE1B34" w:rsidRPr="009F562C" w:rsidRDefault="00ED3BD9" w:rsidP="00ED3BD9">
      <w:pPr>
        <w:jc w:val="center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>STEERING COUNCIL</w:t>
      </w:r>
    </w:p>
    <w:p w:rsidR="00ED3BD9" w:rsidRPr="009F562C" w:rsidRDefault="00ED3BD9" w:rsidP="00ED3BD9">
      <w:pPr>
        <w:jc w:val="center"/>
        <w:rPr>
          <w:b/>
          <w:sz w:val="27"/>
          <w:szCs w:val="27"/>
          <w:lang w:val="en-US"/>
        </w:rPr>
      </w:pPr>
    </w:p>
    <w:p w:rsidR="00BE1B34" w:rsidRPr="009F562C" w:rsidRDefault="00BE1B34" w:rsidP="00BE1B34">
      <w:pPr>
        <w:rPr>
          <w:sz w:val="27"/>
          <w:szCs w:val="27"/>
          <w:lang w:val="en-US"/>
        </w:rPr>
      </w:pPr>
    </w:p>
    <w:p w:rsidR="00BE1B34" w:rsidRPr="009F562C" w:rsidRDefault="00441BDD" w:rsidP="00BE1B34">
      <w:pPr>
        <w:spacing w:line="276" w:lineRule="auto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>No</w:t>
      </w:r>
      <w:r w:rsidR="00BE1B34" w:rsidRPr="009F562C">
        <w:rPr>
          <w:b/>
          <w:sz w:val="27"/>
          <w:szCs w:val="27"/>
          <w:lang w:val="en-US"/>
        </w:rPr>
        <w:t xml:space="preserve">. 210/1 </w:t>
      </w:r>
      <w:proofErr w:type="spellStart"/>
      <w:proofErr w:type="gramStart"/>
      <w:r w:rsidR="00BE1B34" w:rsidRPr="009F562C">
        <w:rPr>
          <w:b/>
          <w:sz w:val="27"/>
          <w:szCs w:val="27"/>
          <w:lang w:val="en-US"/>
        </w:rPr>
        <w:t>prot</w:t>
      </w:r>
      <w:proofErr w:type="spellEnd"/>
      <w:proofErr w:type="gramEnd"/>
      <w:r w:rsidR="00BE1B34" w:rsidRPr="009F562C">
        <w:rPr>
          <w:b/>
          <w:sz w:val="27"/>
          <w:szCs w:val="27"/>
          <w:lang w:val="en-US"/>
        </w:rPr>
        <w:t>.</w:t>
      </w:r>
      <w:r w:rsidR="00BE1B34" w:rsidRPr="009F562C">
        <w:rPr>
          <w:b/>
          <w:sz w:val="27"/>
          <w:szCs w:val="27"/>
          <w:lang w:val="en-US"/>
        </w:rPr>
        <w:tab/>
      </w:r>
      <w:r w:rsidR="00BE1B34" w:rsidRPr="009F562C">
        <w:rPr>
          <w:b/>
          <w:sz w:val="27"/>
          <w:szCs w:val="27"/>
          <w:lang w:val="en-US"/>
        </w:rPr>
        <w:tab/>
      </w:r>
      <w:r w:rsidR="00BE1B34" w:rsidRPr="009F562C">
        <w:rPr>
          <w:b/>
          <w:sz w:val="27"/>
          <w:szCs w:val="27"/>
          <w:lang w:val="en-US"/>
        </w:rPr>
        <w:tab/>
      </w:r>
      <w:r w:rsidR="00BE1B34" w:rsidRPr="009F562C">
        <w:rPr>
          <w:b/>
          <w:sz w:val="27"/>
          <w:szCs w:val="27"/>
          <w:lang w:val="en-US"/>
        </w:rPr>
        <w:tab/>
      </w:r>
      <w:r w:rsidR="00BE1B34" w:rsidRPr="009F562C">
        <w:rPr>
          <w:b/>
          <w:sz w:val="27"/>
          <w:szCs w:val="27"/>
          <w:lang w:val="en-US"/>
        </w:rPr>
        <w:tab/>
      </w:r>
      <w:r w:rsidR="00BE1B34" w:rsidRPr="009F562C">
        <w:rPr>
          <w:b/>
          <w:sz w:val="27"/>
          <w:szCs w:val="27"/>
          <w:lang w:val="en-US"/>
        </w:rPr>
        <w:tab/>
      </w:r>
      <w:r w:rsidR="00BE1B34" w:rsidRPr="009F562C">
        <w:rPr>
          <w:b/>
          <w:sz w:val="27"/>
          <w:szCs w:val="27"/>
          <w:lang w:val="en-US"/>
        </w:rPr>
        <w:tab/>
      </w:r>
      <w:proofErr w:type="spellStart"/>
      <w:r w:rsidR="00BE1B34" w:rsidRPr="009F562C">
        <w:rPr>
          <w:b/>
          <w:sz w:val="27"/>
          <w:szCs w:val="27"/>
          <w:lang w:val="en-US"/>
        </w:rPr>
        <w:t>Tiranë</w:t>
      </w:r>
      <w:proofErr w:type="spellEnd"/>
      <w:r w:rsidR="00BE1B34" w:rsidRPr="009F562C">
        <w:rPr>
          <w:b/>
          <w:sz w:val="27"/>
          <w:szCs w:val="27"/>
          <w:lang w:val="en-US"/>
        </w:rPr>
        <w:t xml:space="preserve">, </w:t>
      </w:r>
      <w:r w:rsidR="00082BB2" w:rsidRPr="009F562C">
        <w:rPr>
          <w:b/>
          <w:sz w:val="27"/>
          <w:szCs w:val="27"/>
          <w:lang w:val="en-US"/>
        </w:rPr>
        <w:t>on 16.03.2023</w:t>
      </w:r>
    </w:p>
    <w:p w:rsidR="00BE1B34" w:rsidRPr="009F562C" w:rsidRDefault="00BE1B34" w:rsidP="00BE1B34">
      <w:pPr>
        <w:jc w:val="center"/>
        <w:rPr>
          <w:sz w:val="27"/>
          <w:szCs w:val="27"/>
          <w:lang w:val="en-US"/>
        </w:rPr>
      </w:pPr>
    </w:p>
    <w:p w:rsidR="007B75EB" w:rsidRPr="009F562C" w:rsidRDefault="007B75EB" w:rsidP="00BE1B34">
      <w:pPr>
        <w:jc w:val="center"/>
        <w:rPr>
          <w:sz w:val="27"/>
          <w:szCs w:val="27"/>
          <w:lang w:val="en-US"/>
        </w:rPr>
      </w:pPr>
    </w:p>
    <w:p w:rsidR="00441BDD" w:rsidRPr="009F562C" w:rsidRDefault="00441BDD" w:rsidP="00BE1B34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DF2C13" w:rsidRPr="009F562C" w:rsidRDefault="00DF2C13" w:rsidP="00BE1B34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BE1B34" w:rsidRPr="009F562C" w:rsidRDefault="00441BDD" w:rsidP="00441BD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>DECISION</w:t>
      </w:r>
    </w:p>
    <w:p w:rsidR="00BE1B34" w:rsidRPr="009F562C" w:rsidRDefault="007F6C8D" w:rsidP="00BE1B34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>No. 10, date</w:t>
      </w:r>
      <w:r w:rsidR="00BE1B34" w:rsidRPr="009F562C">
        <w:rPr>
          <w:b/>
          <w:sz w:val="27"/>
          <w:szCs w:val="27"/>
          <w:lang w:val="en-US"/>
        </w:rPr>
        <w:t xml:space="preserve"> 16.3.2023</w:t>
      </w:r>
    </w:p>
    <w:p w:rsidR="00BE1B34" w:rsidRPr="009F562C" w:rsidRDefault="00BE1B34" w:rsidP="00BE1B34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BE1B34" w:rsidRPr="009F562C" w:rsidRDefault="004365C4" w:rsidP="004365C4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 xml:space="preserve">ON THE PUBLICATION OF THE LIST OF CANDIDATES FOR MAGISTRATE IN THE PROGRAM OF INITIAL FORMATION FOR THE ACADEMIC </w:t>
      </w:r>
      <w:r w:rsidR="00E47698" w:rsidRPr="009F562C">
        <w:rPr>
          <w:b/>
          <w:sz w:val="27"/>
          <w:szCs w:val="27"/>
          <w:lang w:val="en-US"/>
        </w:rPr>
        <w:t>YEAR 2022</w:t>
      </w:r>
      <w:r w:rsidRPr="009F562C">
        <w:rPr>
          <w:b/>
          <w:sz w:val="27"/>
          <w:szCs w:val="27"/>
          <w:lang w:val="en-US"/>
        </w:rPr>
        <w:t>-2023</w:t>
      </w:r>
    </w:p>
    <w:p w:rsidR="00BE1B34" w:rsidRPr="009F562C" w:rsidRDefault="00BE1B34" w:rsidP="00BE1B34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7B75EB" w:rsidRPr="009F562C" w:rsidRDefault="007B75EB" w:rsidP="00BE1B34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BE1B34" w:rsidRPr="009F562C" w:rsidRDefault="00201DD2" w:rsidP="00BE1B34">
      <w:pPr>
        <w:spacing w:line="276" w:lineRule="auto"/>
        <w:jc w:val="both"/>
        <w:rPr>
          <w:sz w:val="27"/>
          <w:szCs w:val="27"/>
          <w:lang w:val="en-US"/>
        </w:rPr>
      </w:pPr>
      <w:r w:rsidRPr="009F562C">
        <w:rPr>
          <w:sz w:val="27"/>
          <w:szCs w:val="27"/>
          <w:lang w:val="en-US"/>
        </w:rPr>
        <w:t>After the verification of the property and of the figure</w:t>
      </w:r>
      <w:r w:rsidR="00AD620E" w:rsidRPr="009F562C">
        <w:rPr>
          <w:sz w:val="27"/>
          <w:szCs w:val="27"/>
          <w:lang w:val="en-US"/>
        </w:rPr>
        <w:t xml:space="preserve">, and </w:t>
      </w:r>
      <w:r w:rsidRPr="009F562C">
        <w:rPr>
          <w:sz w:val="27"/>
          <w:szCs w:val="27"/>
          <w:lang w:val="en-US"/>
        </w:rPr>
        <w:t xml:space="preserve"> after the approval of the list of candidates for magistrate that are admitted  in the  </w:t>
      </w:r>
      <w:r w:rsidR="008F1D49" w:rsidRPr="009F562C">
        <w:rPr>
          <w:sz w:val="27"/>
          <w:szCs w:val="27"/>
          <w:lang w:val="en-US"/>
        </w:rPr>
        <w:t>School of Magistrates</w:t>
      </w:r>
      <w:r w:rsidR="00BD650F" w:rsidRPr="009F562C">
        <w:rPr>
          <w:sz w:val="27"/>
          <w:szCs w:val="27"/>
          <w:lang w:val="en-US"/>
        </w:rPr>
        <w:t xml:space="preserve"> in the three-year initial formation, according to the number of candidates established by the High Judicial Council and High Prosecutorial Council</w:t>
      </w:r>
      <w:r w:rsidR="00BE1B34" w:rsidRPr="009F562C">
        <w:rPr>
          <w:sz w:val="27"/>
          <w:szCs w:val="27"/>
          <w:lang w:val="en-US"/>
        </w:rPr>
        <w:t xml:space="preserve">, </w:t>
      </w:r>
      <w:r w:rsidR="004B14F0" w:rsidRPr="009F562C">
        <w:rPr>
          <w:sz w:val="27"/>
          <w:szCs w:val="27"/>
          <w:lang w:val="en-US"/>
        </w:rPr>
        <w:t>in the application of the Articles</w:t>
      </w:r>
      <w:r w:rsidR="00BE1B34" w:rsidRPr="009F562C">
        <w:rPr>
          <w:sz w:val="27"/>
          <w:szCs w:val="27"/>
          <w:lang w:val="en-US"/>
        </w:rPr>
        <w:t xml:space="preserve"> 248, 266</w:t>
      </w:r>
      <w:r w:rsidR="004B14F0" w:rsidRPr="009F562C">
        <w:rPr>
          <w:sz w:val="27"/>
          <w:szCs w:val="27"/>
          <w:lang w:val="en-US"/>
        </w:rPr>
        <w:t xml:space="preserve">, </w:t>
      </w:r>
      <w:r w:rsidR="00C46507" w:rsidRPr="009F562C">
        <w:rPr>
          <w:sz w:val="27"/>
          <w:szCs w:val="27"/>
          <w:lang w:val="en-US"/>
        </w:rPr>
        <w:t xml:space="preserve">of law no. 115/2016, </w:t>
      </w:r>
      <w:r w:rsidR="00C46507" w:rsidRPr="009F562C">
        <w:rPr>
          <w:i/>
          <w:sz w:val="27"/>
          <w:szCs w:val="27"/>
          <w:lang w:val="en-US"/>
        </w:rPr>
        <w:t xml:space="preserve">on the organs of the management of the system of justice, </w:t>
      </w:r>
      <w:r w:rsidR="00C46507" w:rsidRPr="009F562C">
        <w:rPr>
          <w:sz w:val="27"/>
          <w:szCs w:val="27"/>
          <w:lang w:val="en-US"/>
        </w:rPr>
        <w:t>of the Internal Regulation of the School of Magistrates</w:t>
      </w:r>
      <w:r w:rsidR="00BE1B34" w:rsidRPr="009F562C">
        <w:rPr>
          <w:sz w:val="27"/>
          <w:szCs w:val="27"/>
          <w:lang w:val="en-US"/>
        </w:rPr>
        <w:t xml:space="preserve">, </w:t>
      </w:r>
      <w:r w:rsidR="007345B0" w:rsidRPr="009F562C">
        <w:rPr>
          <w:sz w:val="27"/>
          <w:szCs w:val="27"/>
          <w:lang w:val="en-US"/>
        </w:rPr>
        <w:t xml:space="preserve">the Steering Council of the School of Magistrates, gathered on </w:t>
      </w:r>
      <w:r w:rsidR="00BE1B34" w:rsidRPr="009F562C">
        <w:rPr>
          <w:sz w:val="27"/>
          <w:szCs w:val="27"/>
          <w:lang w:val="en-US"/>
        </w:rPr>
        <w:t xml:space="preserve">16.3.2023, </w:t>
      </w:r>
      <w:r w:rsidR="007345B0" w:rsidRPr="009F562C">
        <w:rPr>
          <w:sz w:val="27"/>
          <w:szCs w:val="27"/>
          <w:lang w:val="en-US"/>
        </w:rPr>
        <w:t xml:space="preserve">decided: </w:t>
      </w:r>
    </w:p>
    <w:p w:rsidR="00BE1B34" w:rsidRPr="009F562C" w:rsidRDefault="00BE1B34" w:rsidP="00BE1B34">
      <w:pPr>
        <w:spacing w:line="276" w:lineRule="auto"/>
        <w:jc w:val="both"/>
        <w:rPr>
          <w:sz w:val="27"/>
          <w:szCs w:val="27"/>
          <w:lang w:val="en-US"/>
        </w:rPr>
      </w:pPr>
      <w:r w:rsidRPr="009F562C">
        <w:rPr>
          <w:sz w:val="27"/>
          <w:szCs w:val="27"/>
          <w:lang w:val="en-US"/>
        </w:rPr>
        <w:tab/>
      </w:r>
      <w:r w:rsidRPr="009F562C">
        <w:rPr>
          <w:sz w:val="27"/>
          <w:szCs w:val="27"/>
          <w:lang w:val="en-US"/>
        </w:rPr>
        <w:tab/>
      </w:r>
      <w:r w:rsidRPr="009F562C">
        <w:rPr>
          <w:sz w:val="27"/>
          <w:szCs w:val="27"/>
          <w:lang w:val="en-US"/>
        </w:rPr>
        <w:tab/>
      </w:r>
      <w:r w:rsidRPr="009F562C">
        <w:rPr>
          <w:sz w:val="27"/>
          <w:szCs w:val="27"/>
          <w:lang w:val="en-US"/>
        </w:rPr>
        <w:tab/>
        <w:t xml:space="preserve">         </w:t>
      </w:r>
      <w:r w:rsidRPr="009F562C">
        <w:rPr>
          <w:sz w:val="27"/>
          <w:szCs w:val="27"/>
          <w:lang w:val="en-US"/>
        </w:rPr>
        <w:tab/>
        <w:t xml:space="preserve">    </w:t>
      </w:r>
    </w:p>
    <w:p w:rsidR="00BE1B34" w:rsidRPr="009F562C" w:rsidRDefault="00BE1B34" w:rsidP="00BE1B34">
      <w:pPr>
        <w:rPr>
          <w:sz w:val="27"/>
          <w:szCs w:val="27"/>
          <w:lang w:val="en-US"/>
        </w:rPr>
      </w:pPr>
    </w:p>
    <w:p w:rsidR="00BE1B34" w:rsidRPr="009F562C" w:rsidRDefault="00C96FD7" w:rsidP="00BE1B34">
      <w:pPr>
        <w:numPr>
          <w:ilvl w:val="0"/>
          <w:numId w:val="1"/>
        </w:numPr>
        <w:spacing w:after="160" w:line="276" w:lineRule="auto"/>
        <w:jc w:val="both"/>
        <w:rPr>
          <w:rFonts w:eastAsia="Times New Roman"/>
          <w:sz w:val="27"/>
          <w:szCs w:val="27"/>
          <w:lang w:val="en-US"/>
        </w:rPr>
      </w:pPr>
      <w:r w:rsidRPr="009F562C">
        <w:rPr>
          <w:rFonts w:eastAsia="Times New Roman"/>
          <w:sz w:val="27"/>
          <w:szCs w:val="27"/>
          <w:lang w:val="en-US"/>
        </w:rPr>
        <w:t>To be published in the list of winners of the candidates for magistrate, profile judge, that will be admitted in the Program of Initial Formation for the academic year 2022 – 2023</w:t>
      </w:r>
      <w:proofErr w:type="gramStart"/>
      <w:r w:rsidRPr="009F562C">
        <w:rPr>
          <w:rFonts w:eastAsia="Times New Roman"/>
          <w:sz w:val="27"/>
          <w:szCs w:val="27"/>
          <w:lang w:val="en-US"/>
        </w:rPr>
        <w:t xml:space="preserve">,  </w:t>
      </w:r>
      <w:proofErr w:type="spellStart"/>
      <w:r w:rsidRPr="009F562C">
        <w:rPr>
          <w:rFonts w:eastAsia="Times New Roman"/>
          <w:sz w:val="27"/>
          <w:szCs w:val="27"/>
          <w:lang w:val="en-US"/>
        </w:rPr>
        <w:t>Mr</w:t>
      </w:r>
      <w:r w:rsidR="00BE1B34" w:rsidRPr="009F562C">
        <w:rPr>
          <w:rFonts w:eastAsia="Times New Roman"/>
          <w:sz w:val="27"/>
          <w:szCs w:val="27"/>
          <w:lang w:val="en-US"/>
        </w:rPr>
        <w:t>.G</w:t>
      </w:r>
      <w:proofErr w:type="spellEnd"/>
      <w:proofErr w:type="gramEnd"/>
      <w:r w:rsidR="00BE1B34" w:rsidRPr="009F562C">
        <w:rPr>
          <w:rFonts w:eastAsia="Times New Roman"/>
          <w:sz w:val="27"/>
          <w:szCs w:val="27"/>
          <w:lang w:val="en-US"/>
        </w:rPr>
        <w:t>. S</w:t>
      </w:r>
      <w:r w:rsidR="003C1ADE" w:rsidRPr="009F562C">
        <w:rPr>
          <w:rFonts w:eastAsia="Times New Roman"/>
          <w:sz w:val="27"/>
          <w:szCs w:val="27"/>
          <w:lang w:val="en-US"/>
        </w:rPr>
        <w:t>.</w:t>
      </w:r>
    </w:p>
    <w:p w:rsidR="00BE1B34" w:rsidRPr="009F562C" w:rsidRDefault="00923065" w:rsidP="00BE1B34">
      <w:pPr>
        <w:numPr>
          <w:ilvl w:val="0"/>
          <w:numId w:val="1"/>
        </w:numPr>
        <w:spacing w:after="160" w:line="276" w:lineRule="auto"/>
        <w:jc w:val="both"/>
        <w:rPr>
          <w:rFonts w:eastAsia="Times New Roman"/>
          <w:sz w:val="27"/>
          <w:szCs w:val="27"/>
          <w:lang w:val="en-US"/>
        </w:rPr>
      </w:pPr>
      <w:r w:rsidRPr="009F562C">
        <w:rPr>
          <w:rFonts w:eastAsia="Times New Roman"/>
          <w:sz w:val="27"/>
          <w:szCs w:val="27"/>
          <w:lang w:val="en-US"/>
        </w:rPr>
        <w:t xml:space="preserve">The School of Magistrates is charged for the implementation of this decision. </w:t>
      </w:r>
    </w:p>
    <w:p w:rsidR="00AE5DB9" w:rsidRPr="009F562C" w:rsidRDefault="00AE5DB9" w:rsidP="00AE5DB9">
      <w:pPr>
        <w:pStyle w:val="ListParagraph"/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9F562C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BE1B34" w:rsidRPr="009F562C" w:rsidRDefault="00BE1B34" w:rsidP="00BE1B34">
      <w:pPr>
        <w:spacing w:line="480" w:lineRule="auto"/>
        <w:rPr>
          <w:b/>
          <w:bCs/>
          <w:sz w:val="27"/>
          <w:szCs w:val="27"/>
          <w:lang w:val="en-US"/>
        </w:rPr>
      </w:pPr>
    </w:p>
    <w:p w:rsidR="00AE5DB9" w:rsidRPr="009F562C" w:rsidRDefault="00AE5DB9" w:rsidP="00BE1B34">
      <w:pPr>
        <w:spacing w:line="480" w:lineRule="auto"/>
        <w:rPr>
          <w:b/>
          <w:bCs/>
          <w:sz w:val="27"/>
          <w:szCs w:val="27"/>
          <w:lang w:val="en-US"/>
        </w:rPr>
      </w:pPr>
    </w:p>
    <w:p w:rsidR="00AE5DB9" w:rsidRPr="009F562C" w:rsidRDefault="00AE5DB9" w:rsidP="00BE1B34">
      <w:pPr>
        <w:spacing w:line="480" w:lineRule="auto"/>
        <w:rPr>
          <w:b/>
          <w:bCs/>
          <w:sz w:val="27"/>
          <w:szCs w:val="27"/>
          <w:lang w:val="en-US"/>
        </w:rPr>
      </w:pPr>
    </w:p>
    <w:p w:rsidR="00AE5DB9" w:rsidRPr="009F562C" w:rsidRDefault="00AE5DB9" w:rsidP="00BE1B34">
      <w:pPr>
        <w:spacing w:line="480" w:lineRule="auto"/>
        <w:rPr>
          <w:b/>
          <w:bCs/>
          <w:sz w:val="27"/>
          <w:szCs w:val="27"/>
          <w:lang w:val="en-US"/>
        </w:rPr>
      </w:pPr>
    </w:p>
    <w:p w:rsidR="00581068" w:rsidRPr="009F562C" w:rsidRDefault="00581068" w:rsidP="00581068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9F562C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581068" w:rsidRPr="009F562C" w:rsidRDefault="00581068" w:rsidP="00581068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9F562C">
        <w:rPr>
          <w:rFonts w:eastAsia="Times New Roman"/>
          <w:b/>
          <w:sz w:val="27"/>
          <w:szCs w:val="27"/>
          <w:lang w:val="en-US"/>
        </w:rPr>
        <w:t>OLSIAN ÇELA</w:t>
      </w:r>
    </w:p>
    <w:p w:rsidR="00BE1B34" w:rsidRPr="009F562C" w:rsidRDefault="00BE1B34" w:rsidP="00BE1B34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BE1B34" w:rsidRPr="009F562C" w:rsidRDefault="00BE1B34" w:rsidP="00BE1B34">
      <w:pPr>
        <w:rPr>
          <w:rFonts w:eastAsia="Times New Roman"/>
          <w:b/>
          <w:sz w:val="27"/>
          <w:szCs w:val="27"/>
          <w:lang w:val="en-US"/>
        </w:rPr>
      </w:pPr>
    </w:p>
    <w:p w:rsidR="00BE1B34" w:rsidRPr="009F562C" w:rsidRDefault="00BE1B34" w:rsidP="00BE1B34">
      <w:pPr>
        <w:rPr>
          <w:rFonts w:eastAsia="Times New Roman"/>
          <w:b/>
          <w:sz w:val="27"/>
          <w:szCs w:val="27"/>
          <w:lang w:val="en-US"/>
        </w:rPr>
      </w:pPr>
    </w:p>
    <w:p w:rsidR="00BE1B34" w:rsidRPr="009F562C" w:rsidRDefault="00BE1B34" w:rsidP="00BE1B34">
      <w:pPr>
        <w:rPr>
          <w:rFonts w:eastAsia="Times New Roman"/>
          <w:b/>
          <w:sz w:val="27"/>
          <w:szCs w:val="27"/>
          <w:lang w:val="en-US"/>
        </w:rPr>
      </w:pPr>
    </w:p>
    <w:p w:rsidR="00BE1B34" w:rsidRPr="009F562C" w:rsidRDefault="00BE1B34" w:rsidP="00BE1B34">
      <w:pPr>
        <w:rPr>
          <w:rFonts w:eastAsia="Times New Roman"/>
          <w:b/>
          <w:sz w:val="27"/>
          <w:szCs w:val="27"/>
          <w:lang w:val="en-US"/>
        </w:rPr>
      </w:pPr>
    </w:p>
    <w:p w:rsidR="00BE1B34" w:rsidRPr="009F562C" w:rsidRDefault="00BE1B34" w:rsidP="00BE1B34">
      <w:pPr>
        <w:rPr>
          <w:rFonts w:eastAsia="Times New Roman"/>
          <w:b/>
          <w:sz w:val="27"/>
          <w:szCs w:val="27"/>
          <w:lang w:val="en-US"/>
        </w:rPr>
      </w:pPr>
    </w:p>
    <w:p w:rsidR="00BE1B34" w:rsidRPr="009F562C" w:rsidRDefault="00BE1B34" w:rsidP="00BE1B34">
      <w:pPr>
        <w:rPr>
          <w:rFonts w:eastAsia="Times New Roman"/>
          <w:b/>
          <w:sz w:val="27"/>
          <w:szCs w:val="27"/>
          <w:lang w:val="en-US"/>
        </w:rPr>
      </w:pPr>
    </w:p>
    <w:p w:rsidR="00BE1B34" w:rsidRPr="009F562C" w:rsidRDefault="00BE1B34" w:rsidP="00BE1B34">
      <w:pPr>
        <w:rPr>
          <w:sz w:val="27"/>
          <w:szCs w:val="27"/>
          <w:lang w:val="en-US"/>
        </w:rPr>
      </w:pPr>
    </w:p>
    <w:p w:rsidR="00BE1B34" w:rsidRPr="009F562C" w:rsidRDefault="00BE1B34" w:rsidP="00BE1B34">
      <w:pPr>
        <w:rPr>
          <w:b/>
          <w:sz w:val="27"/>
          <w:szCs w:val="27"/>
          <w:lang w:val="en-US"/>
        </w:rPr>
      </w:pPr>
      <w:r w:rsidRPr="009F562C">
        <w:rPr>
          <w:noProof/>
          <w:sz w:val="27"/>
          <w:szCs w:val="27"/>
          <w:lang w:val="en-US"/>
        </w:rPr>
        <w:drawing>
          <wp:inline distT="0" distB="0" distL="0" distR="0">
            <wp:extent cx="6525260" cy="841375"/>
            <wp:effectExtent l="19050" t="0" r="8890" b="0"/>
            <wp:docPr id="2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ACB" w:rsidRPr="009F562C" w:rsidRDefault="00F30ACB" w:rsidP="00F30ACB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 xml:space="preserve">REPUBLIC OF ALBANIA </w:t>
      </w:r>
    </w:p>
    <w:p w:rsidR="00F30ACB" w:rsidRPr="009F562C" w:rsidRDefault="00F30ACB" w:rsidP="00F30ACB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 xml:space="preserve">THE SCHOOL OF MAGISTRATES </w:t>
      </w:r>
    </w:p>
    <w:p w:rsidR="00F30ACB" w:rsidRPr="009F562C" w:rsidRDefault="00F30ACB" w:rsidP="00F30ACB">
      <w:pPr>
        <w:jc w:val="center"/>
        <w:rPr>
          <w:b/>
          <w:sz w:val="27"/>
          <w:szCs w:val="27"/>
          <w:lang w:val="en-US"/>
        </w:rPr>
      </w:pPr>
      <w:r w:rsidRPr="009F562C">
        <w:rPr>
          <w:b/>
          <w:sz w:val="27"/>
          <w:szCs w:val="27"/>
          <w:lang w:val="en-US"/>
        </w:rPr>
        <w:t>STEERING COUNCIL</w:t>
      </w:r>
    </w:p>
    <w:p w:rsidR="00BE1B34" w:rsidRPr="009F562C" w:rsidRDefault="00BE1B34" w:rsidP="00BE1B34">
      <w:pPr>
        <w:rPr>
          <w:rFonts w:eastAsia="Times New Roman"/>
          <w:b/>
          <w:sz w:val="27"/>
          <w:szCs w:val="27"/>
          <w:lang w:val="en-US"/>
        </w:rPr>
      </w:pPr>
    </w:p>
    <w:p w:rsidR="00BE1B34" w:rsidRPr="009F562C" w:rsidRDefault="00BE1B34" w:rsidP="00BE1B34">
      <w:pPr>
        <w:rPr>
          <w:rFonts w:eastAsia="Times New Roman"/>
          <w:b/>
          <w:sz w:val="27"/>
          <w:szCs w:val="27"/>
          <w:lang w:val="en-US"/>
        </w:rPr>
      </w:pPr>
    </w:p>
    <w:p w:rsidR="00BE1B34" w:rsidRPr="009F562C" w:rsidRDefault="00F30ACB" w:rsidP="003E6E86">
      <w:pPr>
        <w:jc w:val="center"/>
        <w:rPr>
          <w:rFonts w:eastAsia="Times New Roman"/>
          <w:b/>
          <w:sz w:val="27"/>
          <w:szCs w:val="27"/>
          <w:lang w:val="en-US"/>
        </w:rPr>
      </w:pPr>
      <w:r w:rsidRPr="009F562C">
        <w:rPr>
          <w:rFonts w:eastAsia="Times New Roman"/>
          <w:b/>
          <w:sz w:val="27"/>
          <w:szCs w:val="27"/>
          <w:lang w:val="en-US"/>
        </w:rPr>
        <w:t xml:space="preserve">THE LIST OF CANDIDATES FOR MAGISTRATE IN THE PROGRAM OF INITIAL FORMATION IN THE SCHOOL OF MAGISTRATES FOR THE ACADEMIC </w:t>
      </w:r>
      <w:r w:rsidR="009F562C" w:rsidRPr="009F562C">
        <w:rPr>
          <w:rFonts w:eastAsia="Times New Roman"/>
          <w:b/>
          <w:sz w:val="27"/>
          <w:szCs w:val="27"/>
          <w:lang w:val="en-US"/>
        </w:rPr>
        <w:t>YEAR 2022</w:t>
      </w:r>
      <w:r w:rsidR="00BE1B34" w:rsidRPr="009F562C">
        <w:rPr>
          <w:rFonts w:eastAsia="Times New Roman"/>
          <w:b/>
          <w:sz w:val="27"/>
          <w:szCs w:val="27"/>
          <w:lang w:val="en-US"/>
        </w:rPr>
        <w:t>-2023</w:t>
      </w:r>
    </w:p>
    <w:p w:rsidR="00BE1B34" w:rsidRPr="009F562C" w:rsidRDefault="00BE1B34" w:rsidP="00BE1B34">
      <w:pPr>
        <w:jc w:val="center"/>
        <w:rPr>
          <w:rFonts w:eastAsia="Times New Roman"/>
          <w:b/>
          <w:sz w:val="27"/>
          <w:szCs w:val="27"/>
          <w:lang w:val="en-US"/>
        </w:rPr>
      </w:pPr>
    </w:p>
    <w:p w:rsidR="00BE1B34" w:rsidRPr="009F562C" w:rsidRDefault="00BE1B34" w:rsidP="00BE1B34">
      <w:pPr>
        <w:jc w:val="center"/>
        <w:rPr>
          <w:rFonts w:eastAsia="Times New Roman"/>
          <w:b/>
          <w:sz w:val="27"/>
          <w:szCs w:val="27"/>
          <w:lang w:val="en-US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282"/>
        <w:gridCol w:w="3282"/>
      </w:tblGrid>
      <w:tr w:rsidR="00BE1B34" w:rsidRPr="009F562C" w:rsidTr="00F217D1">
        <w:trPr>
          <w:trHeight w:val="413"/>
        </w:trPr>
        <w:tc>
          <w:tcPr>
            <w:tcW w:w="738" w:type="dxa"/>
            <w:shd w:val="clear" w:color="auto" w:fill="auto"/>
          </w:tcPr>
          <w:p w:rsidR="00BE1B34" w:rsidRPr="009F562C" w:rsidRDefault="00B139AB" w:rsidP="00F217D1">
            <w:pPr>
              <w:jc w:val="center"/>
              <w:rPr>
                <w:rFonts w:eastAsia="Times New Roman"/>
                <w:b/>
                <w:sz w:val="27"/>
                <w:szCs w:val="27"/>
                <w:lang w:val="en-US"/>
              </w:rPr>
            </w:pPr>
            <w:r w:rsidRPr="009F562C">
              <w:rPr>
                <w:rFonts w:eastAsia="Times New Roman"/>
                <w:b/>
                <w:sz w:val="27"/>
                <w:szCs w:val="27"/>
                <w:lang w:val="en-US"/>
              </w:rPr>
              <w:t>No</w:t>
            </w:r>
            <w:r w:rsidR="00BE1B34" w:rsidRPr="009F562C">
              <w:rPr>
                <w:rFonts w:eastAsia="Times New Roman"/>
                <w:b/>
                <w:sz w:val="27"/>
                <w:szCs w:val="27"/>
                <w:lang w:val="en-US"/>
              </w:rPr>
              <w:t>.</w:t>
            </w:r>
          </w:p>
        </w:tc>
        <w:tc>
          <w:tcPr>
            <w:tcW w:w="3282" w:type="dxa"/>
            <w:shd w:val="clear" w:color="auto" w:fill="auto"/>
          </w:tcPr>
          <w:p w:rsidR="00BE1B34" w:rsidRPr="009F562C" w:rsidRDefault="00B139AB" w:rsidP="00B139AB">
            <w:pPr>
              <w:jc w:val="center"/>
              <w:rPr>
                <w:rFonts w:eastAsia="Times New Roman"/>
                <w:b/>
                <w:sz w:val="27"/>
                <w:szCs w:val="27"/>
                <w:lang w:val="en-US"/>
              </w:rPr>
            </w:pPr>
            <w:r w:rsidRPr="009F562C">
              <w:rPr>
                <w:rFonts w:eastAsia="Times New Roman"/>
                <w:b/>
                <w:sz w:val="27"/>
                <w:szCs w:val="27"/>
                <w:lang w:val="en-US"/>
              </w:rPr>
              <w:t xml:space="preserve">Name Surname </w:t>
            </w:r>
          </w:p>
        </w:tc>
        <w:tc>
          <w:tcPr>
            <w:tcW w:w="3282" w:type="dxa"/>
            <w:shd w:val="clear" w:color="auto" w:fill="auto"/>
          </w:tcPr>
          <w:p w:rsidR="00BE1B34" w:rsidRPr="009F562C" w:rsidRDefault="00BE1B34" w:rsidP="00F217D1">
            <w:pPr>
              <w:jc w:val="center"/>
              <w:rPr>
                <w:rFonts w:eastAsia="Times New Roman"/>
                <w:b/>
                <w:sz w:val="27"/>
                <w:szCs w:val="27"/>
                <w:lang w:val="en-US"/>
              </w:rPr>
            </w:pPr>
            <w:r w:rsidRPr="009F562C">
              <w:rPr>
                <w:rFonts w:eastAsia="Times New Roman"/>
                <w:b/>
                <w:sz w:val="27"/>
                <w:szCs w:val="27"/>
                <w:lang w:val="en-US"/>
              </w:rPr>
              <w:t>Profil</w:t>
            </w:r>
            <w:r w:rsidR="00B139AB" w:rsidRPr="009F562C">
              <w:rPr>
                <w:rFonts w:eastAsia="Times New Roman"/>
                <w:b/>
                <w:sz w:val="27"/>
                <w:szCs w:val="27"/>
                <w:lang w:val="en-US"/>
              </w:rPr>
              <w:t>e</w:t>
            </w:r>
          </w:p>
        </w:tc>
      </w:tr>
      <w:tr w:rsidR="00BE1B34" w:rsidRPr="009F562C" w:rsidTr="00F217D1">
        <w:tc>
          <w:tcPr>
            <w:tcW w:w="738" w:type="dxa"/>
            <w:shd w:val="clear" w:color="auto" w:fill="auto"/>
          </w:tcPr>
          <w:p w:rsidR="00BE1B34" w:rsidRPr="009F562C" w:rsidRDefault="00BE1B34" w:rsidP="00F217D1">
            <w:pPr>
              <w:jc w:val="center"/>
              <w:rPr>
                <w:rFonts w:eastAsia="Times New Roman"/>
                <w:b/>
                <w:sz w:val="27"/>
                <w:szCs w:val="27"/>
                <w:lang w:val="en-US"/>
              </w:rPr>
            </w:pPr>
            <w:r w:rsidRPr="009F562C">
              <w:rPr>
                <w:rFonts w:eastAsia="Times New Roman"/>
                <w:b/>
                <w:sz w:val="27"/>
                <w:szCs w:val="27"/>
                <w:lang w:val="en-US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:rsidR="00BE1B34" w:rsidRPr="009F562C" w:rsidRDefault="00BE1B34" w:rsidP="00F217D1">
            <w:pPr>
              <w:rPr>
                <w:rFonts w:eastAsia="Times New Roman"/>
                <w:bCs/>
                <w:sz w:val="27"/>
                <w:szCs w:val="27"/>
                <w:lang w:val="en-US"/>
              </w:rPr>
            </w:pPr>
            <w:proofErr w:type="spellStart"/>
            <w:r w:rsidRPr="009F562C">
              <w:rPr>
                <w:rFonts w:eastAsia="Times New Roman"/>
                <w:bCs/>
                <w:sz w:val="27"/>
                <w:szCs w:val="27"/>
                <w:lang w:val="en-US"/>
              </w:rPr>
              <w:t>Gentjan</w:t>
            </w:r>
            <w:proofErr w:type="spellEnd"/>
            <w:r w:rsidRPr="009F562C">
              <w:rPr>
                <w:rFonts w:eastAsia="Times New Roman"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9F562C">
              <w:rPr>
                <w:rFonts w:eastAsia="Times New Roman"/>
                <w:bCs/>
                <w:sz w:val="27"/>
                <w:szCs w:val="27"/>
                <w:lang w:val="en-US"/>
              </w:rPr>
              <w:t>Sallahu</w:t>
            </w:r>
            <w:proofErr w:type="spellEnd"/>
          </w:p>
        </w:tc>
        <w:tc>
          <w:tcPr>
            <w:tcW w:w="3282" w:type="dxa"/>
            <w:shd w:val="clear" w:color="auto" w:fill="auto"/>
          </w:tcPr>
          <w:p w:rsidR="00BE1B34" w:rsidRPr="009F562C" w:rsidRDefault="00B139AB" w:rsidP="00F217D1">
            <w:pPr>
              <w:jc w:val="center"/>
              <w:rPr>
                <w:rFonts w:eastAsia="Times New Roman"/>
                <w:bCs/>
                <w:sz w:val="27"/>
                <w:szCs w:val="27"/>
                <w:lang w:val="en-US"/>
              </w:rPr>
            </w:pPr>
            <w:r w:rsidRPr="009F562C">
              <w:rPr>
                <w:rFonts w:eastAsia="Times New Roman"/>
                <w:bCs/>
                <w:sz w:val="27"/>
                <w:szCs w:val="27"/>
                <w:lang w:val="en-US"/>
              </w:rPr>
              <w:t>Candidate for Judge</w:t>
            </w:r>
          </w:p>
        </w:tc>
      </w:tr>
    </w:tbl>
    <w:p w:rsidR="00BE1B34" w:rsidRPr="009F562C" w:rsidRDefault="00BE1B34" w:rsidP="00BE1B34">
      <w:pPr>
        <w:rPr>
          <w:rFonts w:eastAsia="Times New Roman"/>
          <w:b/>
          <w:sz w:val="27"/>
          <w:szCs w:val="27"/>
          <w:lang w:val="en-US"/>
        </w:rPr>
      </w:pPr>
    </w:p>
    <w:p w:rsidR="006F6DE7" w:rsidRPr="009F562C" w:rsidRDefault="00F51530">
      <w:pPr>
        <w:rPr>
          <w:sz w:val="27"/>
          <w:szCs w:val="27"/>
          <w:lang w:val="en-US"/>
        </w:rPr>
      </w:pPr>
    </w:p>
    <w:sectPr w:rsidR="006F6DE7" w:rsidRPr="009F562C" w:rsidSect="000A01DA">
      <w:headerReference w:type="default" r:id="rId8"/>
      <w:footerReference w:type="even" r:id="rId9"/>
      <w:footerReference w:type="default" r:id="rId10"/>
      <w:pgSz w:w="12240" w:h="15840"/>
      <w:pgMar w:top="990" w:right="1170" w:bottom="360" w:left="1440" w:header="18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30" w:rsidRDefault="00F51530" w:rsidP="00EB64B9">
      <w:r>
        <w:separator/>
      </w:r>
    </w:p>
  </w:endnote>
  <w:endnote w:type="continuationSeparator" w:id="0">
    <w:p w:rsidR="00F51530" w:rsidRDefault="00F51530" w:rsidP="00EB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Default="00F51530" w:rsidP="00EA3AA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Pr="00EA3AA3" w:rsidRDefault="00F51530" w:rsidP="00EA3AA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30" w:rsidRDefault="00F51530" w:rsidP="00EB64B9">
      <w:r>
        <w:separator/>
      </w:r>
    </w:p>
  </w:footnote>
  <w:footnote w:type="continuationSeparator" w:id="0">
    <w:p w:rsidR="00F51530" w:rsidRDefault="00F51530" w:rsidP="00EB6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Default="00F51530" w:rsidP="00EA3AA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E8F"/>
    <w:multiLevelType w:val="hybridMultilevel"/>
    <w:tmpl w:val="748A43F6"/>
    <w:lvl w:ilvl="0" w:tplc="45A8B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B34"/>
    <w:rsid w:val="00005DC6"/>
    <w:rsid w:val="00082BB2"/>
    <w:rsid w:val="00201DD2"/>
    <w:rsid w:val="002F0BB2"/>
    <w:rsid w:val="0030717C"/>
    <w:rsid w:val="0032391B"/>
    <w:rsid w:val="00365316"/>
    <w:rsid w:val="00385340"/>
    <w:rsid w:val="003C1ADE"/>
    <w:rsid w:val="003E6E86"/>
    <w:rsid w:val="004365C4"/>
    <w:rsid w:val="00441BDD"/>
    <w:rsid w:val="004B14F0"/>
    <w:rsid w:val="005717E7"/>
    <w:rsid w:val="00581068"/>
    <w:rsid w:val="005C4B95"/>
    <w:rsid w:val="00671930"/>
    <w:rsid w:val="006B1A97"/>
    <w:rsid w:val="006C5B00"/>
    <w:rsid w:val="007345B0"/>
    <w:rsid w:val="007B6AE8"/>
    <w:rsid w:val="007B75EB"/>
    <w:rsid w:val="007F6C8D"/>
    <w:rsid w:val="00862365"/>
    <w:rsid w:val="008C6E99"/>
    <w:rsid w:val="008F1D49"/>
    <w:rsid w:val="008F7E1E"/>
    <w:rsid w:val="00923065"/>
    <w:rsid w:val="00937F19"/>
    <w:rsid w:val="009B0E3A"/>
    <w:rsid w:val="009F562C"/>
    <w:rsid w:val="00A52ABF"/>
    <w:rsid w:val="00AD620E"/>
    <w:rsid w:val="00AE5DB9"/>
    <w:rsid w:val="00B134A3"/>
    <w:rsid w:val="00B139AB"/>
    <w:rsid w:val="00B1773B"/>
    <w:rsid w:val="00B20D78"/>
    <w:rsid w:val="00B637B7"/>
    <w:rsid w:val="00BA2576"/>
    <w:rsid w:val="00BD650F"/>
    <w:rsid w:val="00BE1B34"/>
    <w:rsid w:val="00C46507"/>
    <w:rsid w:val="00C96FD7"/>
    <w:rsid w:val="00CE749E"/>
    <w:rsid w:val="00CF3909"/>
    <w:rsid w:val="00DB3E3A"/>
    <w:rsid w:val="00DF279A"/>
    <w:rsid w:val="00DF2C13"/>
    <w:rsid w:val="00E100A5"/>
    <w:rsid w:val="00E22652"/>
    <w:rsid w:val="00E47698"/>
    <w:rsid w:val="00EA11EE"/>
    <w:rsid w:val="00EB64B9"/>
    <w:rsid w:val="00ED3BD9"/>
    <w:rsid w:val="00F30ACB"/>
    <w:rsid w:val="00F5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1B3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E1B34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B34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34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AE5DB9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AE5DB9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45</cp:revision>
  <dcterms:created xsi:type="dcterms:W3CDTF">2023-12-11T09:29:00Z</dcterms:created>
  <dcterms:modified xsi:type="dcterms:W3CDTF">2023-12-11T12:50:00Z</dcterms:modified>
</cp:coreProperties>
</file>